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DFDF6" w14:textId="77777777" w:rsidR="002E3655" w:rsidRDefault="00000000" w:rsidP="002E3655">
      <w:pPr>
        <w:rPr>
          <w:rFonts w:ascii="Lato" w:eastAsiaTheme="minorHAnsi" w:hAnsi="Lato" w:cstheme="minorBidi"/>
          <w:b/>
          <w:sz w:val="32"/>
          <w:szCs w:val="32"/>
        </w:rPr>
      </w:pPr>
      <w:bookmarkStart w:id="0" w:name="_TOC_250001"/>
      <w:bookmarkEnd w:id="0"/>
      <w:r>
        <w:tab/>
      </w:r>
      <w:bookmarkStart w:id="1" w:name="_Toc486858984"/>
      <w:bookmarkStart w:id="2" w:name="_Toc499281500"/>
      <w:r w:rsidR="002E3655">
        <w:t>OGÓLNA SPECYFIKACJA TECHNICZNA WYKONANIA I ODBIORU ROBÓT</w:t>
      </w:r>
      <w:bookmarkEnd w:id="1"/>
      <w:bookmarkEnd w:id="2"/>
    </w:p>
    <w:p w14:paraId="3744BEED" w14:textId="77777777" w:rsidR="002E3655" w:rsidRDefault="002E3655" w:rsidP="002E3655">
      <w:pPr>
        <w:rPr>
          <w:sz w:val="20"/>
          <w:szCs w:val="20"/>
        </w:rPr>
      </w:pPr>
    </w:p>
    <w:p w14:paraId="635D6DFA" w14:textId="77777777" w:rsidR="002E3655" w:rsidRDefault="002E3655" w:rsidP="002E3655">
      <w:pPr>
        <w:rPr>
          <w:b/>
          <w:szCs w:val="20"/>
        </w:rPr>
      </w:pPr>
      <w:r>
        <w:rPr>
          <w:b/>
          <w:szCs w:val="20"/>
        </w:rPr>
        <w:t>1. WSTĘP</w:t>
      </w:r>
    </w:p>
    <w:p w14:paraId="1250EE88" w14:textId="77777777" w:rsidR="002E3655" w:rsidRDefault="002E3655" w:rsidP="00822D77">
      <w:pPr>
        <w:jc w:val="both"/>
        <w:rPr>
          <w:szCs w:val="20"/>
        </w:rPr>
      </w:pPr>
      <w:r>
        <w:rPr>
          <w:szCs w:val="20"/>
        </w:rPr>
        <w:t>Niniejsza Specyfikacja Techniczna Wykonania i Odbioru Robót Budowlanych została opracowana na podstawie rozporządzenia Ministra Infrastruktury z dnia 2 września 2004r. (Dz. U. Nr 202 poz. 2072)„ w sprawie szczegółowego zakresu i formy projektowej, specyfikacji technicznych wykonania i odbioru robót budowlanych oraz programu funkcjonalno-użytkowego” i na podstawie rozporządzenia Komisji (WE) Nr 2151/2003 z dnia 16 grudnia 2003r. w sprawie „Wspólnego Słownika Zamówień (CPV)”</w:t>
      </w:r>
    </w:p>
    <w:p w14:paraId="45DBA1A9" w14:textId="77777777" w:rsidR="002E3655" w:rsidRDefault="002E3655" w:rsidP="002E3655">
      <w:pPr>
        <w:rPr>
          <w:szCs w:val="20"/>
        </w:rPr>
      </w:pPr>
    </w:p>
    <w:p w14:paraId="15D5AA76" w14:textId="77777777" w:rsidR="002E3655" w:rsidRDefault="002E3655" w:rsidP="002E3655">
      <w:pPr>
        <w:rPr>
          <w:b/>
          <w:szCs w:val="20"/>
        </w:rPr>
      </w:pPr>
      <w:r>
        <w:rPr>
          <w:b/>
          <w:szCs w:val="20"/>
        </w:rPr>
        <w:t>1.1. Przedmiot Specyfikacji Technicznej</w:t>
      </w:r>
    </w:p>
    <w:p w14:paraId="40F93115" w14:textId="2395AB60" w:rsidR="002E3655" w:rsidRDefault="002E3655" w:rsidP="00822D77">
      <w:pPr>
        <w:jc w:val="both"/>
        <w:rPr>
          <w:rFonts w:cs="Lato"/>
          <w:color w:val="000000"/>
          <w:szCs w:val="20"/>
        </w:rPr>
      </w:pPr>
      <w:r>
        <w:rPr>
          <w:szCs w:val="20"/>
        </w:rPr>
        <w:t xml:space="preserve">Przedmiotem niniejszej specyfikacji Technicznej (ST) są ogólne wymagania dotyczące wykonania i odbioru robót związanych z tematem pt. </w:t>
      </w:r>
      <w:r w:rsidRPr="00142736">
        <w:rPr>
          <w:b/>
          <w:bCs/>
          <w:szCs w:val="20"/>
        </w:rPr>
        <w:t>„</w:t>
      </w:r>
      <w:r w:rsidR="00822D77" w:rsidRPr="00822D77">
        <w:rPr>
          <w:rFonts w:eastAsia="SimSun"/>
          <w:b/>
          <w:bCs/>
          <w:kern w:val="2"/>
          <w:lang w:eastAsia="pl-PL" w:bidi="pl-PL"/>
        </w:rPr>
        <w:t>BUDOWA POWIATOWEGO MAGAZYNU ZARZĄDZANIA KRYZYSOWEGO.</w:t>
      </w:r>
      <w:r w:rsidR="00822D77">
        <w:rPr>
          <w:rFonts w:eastAsia="SimSun"/>
          <w:b/>
          <w:bCs/>
          <w:kern w:val="2"/>
          <w:lang w:eastAsia="pl-PL" w:bidi="pl-PL"/>
        </w:rPr>
        <w:t xml:space="preserve"> </w:t>
      </w:r>
      <w:r w:rsidR="00822D77" w:rsidRPr="00822D77">
        <w:rPr>
          <w:rFonts w:eastAsia="SimSun"/>
          <w:b/>
          <w:bCs/>
          <w:kern w:val="2"/>
          <w:lang w:eastAsia="pl-PL" w:bidi="pl-PL"/>
        </w:rPr>
        <w:t>ROZBIÓRKA</w:t>
      </w:r>
      <w:r w:rsidR="00822D77">
        <w:rPr>
          <w:rFonts w:eastAsia="SimSun"/>
          <w:b/>
          <w:bCs/>
          <w:kern w:val="2"/>
          <w:lang w:eastAsia="pl-PL" w:bidi="pl-PL"/>
        </w:rPr>
        <w:t xml:space="preserve"> </w:t>
      </w:r>
      <w:r w:rsidR="00822D77" w:rsidRPr="00822D77">
        <w:rPr>
          <w:rFonts w:eastAsia="SimSun"/>
          <w:b/>
          <w:bCs/>
          <w:kern w:val="2"/>
          <w:lang w:eastAsia="pl-PL" w:bidi="pl-PL"/>
        </w:rPr>
        <w:t>BUDYNKÓW:</w:t>
      </w:r>
      <w:r w:rsidR="00822D77">
        <w:rPr>
          <w:rFonts w:eastAsia="SimSun"/>
          <w:b/>
          <w:bCs/>
          <w:kern w:val="2"/>
          <w:lang w:eastAsia="pl-PL" w:bidi="pl-PL"/>
        </w:rPr>
        <w:t xml:space="preserve"> </w:t>
      </w:r>
      <w:r w:rsidR="00822D77" w:rsidRPr="00822D77">
        <w:rPr>
          <w:rFonts w:eastAsia="SimSun"/>
          <w:b/>
          <w:bCs/>
          <w:kern w:val="2"/>
          <w:lang w:eastAsia="pl-PL" w:bidi="pl-PL"/>
        </w:rPr>
        <w:t>WARSZTATOWEGO I MAGAZYNOWEGO.</w:t>
      </w:r>
      <w:r w:rsidRPr="00142736">
        <w:rPr>
          <w:b/>
          <w:bCs/>
        </w:rPr>
        <w:t>”</w:t>
      </w:r>
    </w:p>
    <w:p w14:paraId="32DCBFA8" w14:textId="77777777" w:rsidR="002E3655" w:rsidRDefault="002E3655" w:rsidP="00822D77">
      <w:pPr>
        <w:jc w:val="both"/>
        <w:rPr>
          <w:rFonts w:cstheme="minorBidi"/>
          <w:color w:val="222222"/>
          <w:szCs w:val="20"/>
          <w:shd w:val="clear" w:color="auto" w:fill="FFFFFF"/>
        </w:rPr>
      </w:pPr>
    </w:p>
    <w:p w14:paraId="47296745" w14:textId="3E692DA5" w:rsidR="002E3655" w:rsidRDefault="002E3655" w:rsidP="00822D77">
      <w:pPr>
        <w:jc w:val="both"/>
        <w:rPr>
          <w:szCs w:val="20"/>
        </w:rPr>
      </w:pPr>
      <w:r>
        <w:rPr>
          <w:szCs w:val="20"/>
        </w:rPr>
        <w:t>Szczegółowy zakres robót określa projekt techniczny</w:t>
      </w:r>
      <w:r w:rsidR="008C7DE7">
        <w:rPr>
          <w:szCs w:val="20"/>
        </w:rPr>
        <w:t xml:space="preserve"> oraz wykonawczy</w:t>
      </w:r>
      <w:r>
        <w:rPr>
          <w:szCs w:val="20"/>
        </w:rPr>
        <w:t>. Specyfikacja jest integralną częścią projektu, wykonanego na zlecenie Inwestora.</w:t>
      </w:r>
    </w:p>
    <w:p w14:paraId="1A6BA892" w14:textId="77777777" w:rsidR="002E3655" w:rsidRDefault="002E3655" w:rsidP="002E3655">
      <w:pPr>
        <w:rPr>
          <w:szCs w:val="20"/>
        </w:rPr>
      </w:pPr>
    </w:p>
    <w:p w14:paraId="2F2EAF19" w14:textId="77777777" w:rsidR="002E3655" w:rsidRDefault="002E3655" w:rsidP="002E3655">
      <w:pPr>
        <w:rPr>
          <w:b/>
          <w:szCs w:val="20"/>
        </w:rPr>
      </w:pPr>
      <w:r>
        <w:rPr>
          <w:b/>
          <w:szCs w:val="20"/>
        </w:rPr>
        <w:t>1.2. Zakres stosowania Specyfikacji Technicznej</w:t>
      </w:r>
    </w:p>
    <w:p w14:paraId="2D00258E" w14:textId="77777777" w:rsidR="002E3655" w:rsidRDefault="002E3655" w:rsidP="00822D77">
      <w:pPr>
        <w:jc w:val="both"/>
        <w:rPr>
          <w:szCs w:val="20"/>
        </w:rPr>
      </w:pPr>
      <w:r>
        <w:rPr>
          <w:szCs w:val="20"/>
        </w:rPr>
        <w:t>Specyfikacja Techniczna stanowi obowiązujący dokument przetargowy i kontraktowy przy zlecaniu i realizacji robót dla niniejszego zadania.</w:t>
      </w:r>
    </w:p>
    <w:p w14:paraId="79AD7965" w14:textId="77777777" w:rsidR="002E3655" w:rsidRDefault="002E3655" w:rsidP="00822D77">
      <w:pPr>
        <w:jc w:val="both"/>
        <w:rPr>
          <w:szCs w:val="20"/>
        </w:rPr>
      </w:pPr>
      <w:r>
        <w:rPr>
          <w:szCs w:val="20"/>
        </w:rPr>
        <w:t>Zakres robót objętych niniejszą specyfikacją obejmuje wymagania ogólne wspólne dla robót objętych szczegółowymi specyfikacjami technicznymi.</w:t>
      </w:r>
    </w:p>
    <w:p w14:paraId="0F171C78" w14:textId="77777777" w:rsidR="002E3655" w:rsidRDefault="002E3655" w:rsidP="002E3655">
      <w:pPr>
        <w:rPr>
          <w:szCs w:val="20"/>
        </w:rPr>
      </w:pPr>
    </w:p>
    <w:p w14:paraId="04ABD5FA" w14:textId="77777777" w:rsidR="002E3655" w:rsidRDefault="002E3655" w:rsidP="002E3655">
      <w:pPr>
        <w:rPr>
          <w:b/>
          <w:szCs w:val="20"/>
        </w:rPr>
      </w:pPr>
      <w:r>
        <w:rPr>
          <w:b/>
          <w:szCs w:val="20"/>
        </w:rPr>
        <w:t>1. 3. Określenia podstawowe</w:t>
      </w:r>
    </w:p>
    <w:p w14:paraId="4F3C9C01" w14:textId="77777777" w:rsidR="002E3655" w:rsidRDefault="002E3655" w:rsidP="00822D77">
      <w:pPr>
        <w:jc w:val="both"/>
        <w:rPr>
          <w:szCs w:val="20"/>
        </w:rPr>
      </w:pPr>
      <w:r>
        <w:rPr>
          <w:szCs w:val="20"/>
        </w:rPr>
        <w:t>Użyte w ST a wymienione poniżej określenia należy rozumieć w każdym przypadku następująco:</w:t>
      </w:r>
    </w:p>
    <w:p w14:paraId="6339B771" w14:textId="5EEF7D3F" w:rsidR="002E3655" w:rsidRDefault="002E3655" w:rsidP="00822D77">
      <w:pPr>
        <w:jc w:val="both"/>
        <w:rPr>
          <w:szCs w:val="20"/>
        </w:rPr>
      </w:pPr>
      <w:r>
        <w:rPr>
          <w:szCs w:val="20"/>
        </w:rPr>
        <w:t>- Aprobata techniczna - pozytywna ocena techniczna wyrobu, stwierdzająca jego przydatność do stosowania w budownictwie.</w:t>
      </w:r>
    </w:p>
    <w:p w14:paraId="383F452A" w14:textId="77777777" w:rsidR="002E3655" w:rsidRDefault="002E3655" w:rsidP="00822D77">
      <w:pPr>
        <w:jc w:val="both"/>
        <w:rPr>
          <w:szCs w:val="20"/>
        </w:rPr>
      </w:pPr>
      <w:r>
        <w:rPr>
          <w:szCs w:val="20"/>
        </w:rPr>
        <w:t>- Budynek - obiekt budowlany, który jest trwale związany z gruntem, wydzielony z przestrzeni za pomocą przegród budowlanych oraz posiadający fundament i dach.</w:t>
      </w:r>
    </w:p>
    <w:p w14:paraId="6E4D314D" w14:textId="77777777" w:rsidR="002E3655" w:rsidRDefault="002E3655" w:rsidP="00822D77">
      <w:pPr>
        <w:jc w:val="both"/>
        <w:rPr>
          <w:szCs w:val="20"/>
        </w:rPr>
      </w:pPr>
      <w:r>
        <w:rPr>
          <w:szCs w:val="20"/>
        </w:rPr>
        <w:t>- Dokumentacja (dokumenty) budowy- należy przez to rozumieć pozwolenie na budowę wraz z załączonym projektem budowlanym, wykonawczym, kosztorysami, Specyfikacją Techniczną, protokołami przekazania terenu budowy, dziennik budowy, protokoły odbiorów cząstkowych i końcowych, w miarę potrzeby, rysunki i opisy służące realizacji obiektu, operaty geodezyjne i książki obmiarów, dziennik montażu, atesty materiałowe i aprobaty techniczne, protokoły z narad i ustaleń, Oświadczenie kierownika budowy o przejęciu obowiązków i placu budowy, projekty organizacji budowy, montażu, zabezpieczenia wykopów i inne opracowania wykonywane przez wykonawcę, wszystkie inne dokumenty niezbędne do odbioru ostatecznego obiektu i wystąpienia o pozwolenie na użytkowanie.</w:t>
      </w:r>
    </w:p>
    <w:p w14:paraId="22693708" w14:textId="77777777" w:rsidR="002E3655" w:rsidRDefault="002E3655" w:rsidP="00822D77">
      <w:pPr>
        <w:jc w:val="both"/>
        <w:rPr>
          <w:szCs w:val="20"/>
        </w:rPr>
      </w:pPr>
      <w:r>
        <w:rPr>
          <w:szCs w:val="20"/>
        </w:rPr>
        <w:t>- Dziennik budowy  - dziennik, wydany i prowadzony zgodnie z obowiązującymi przepisami, stanowi urzędowy dokument przebiegu robót budowlanych oraz zdarzeń i okoliczności zachodzących w toku wykonywania robót.</w:t>
      </w:r>
    </w:p>
    <w:p w14:paraId="397102A7" w14:textId="77777777" w:rsidR="002E3655" w:rsidRDefault="002E3655" w:rsidP="00822D77">
      <w:pPr>
        <w:jc w:val="both"/>
        <w:rPr>
          <w:szCs w:val="20"/>
        </w:rPr>
      </w:pPr>
      <w:r>
        <w:rPr>
          <w:szCs w:val="20"/>
        </w:rPr>
        <w:t>- Droga tymczasowa (montażowa) - droga specjalnie przygotowana, przeznaczona do ruchu pojazdów obsługujących zadanie budowlane na czas jego wykonania, przewidziana do usunięcia po jej zakończeniu.</w:t>
      </w:r>
    </w:p>
    <w:p w14:paraId="3F7F84DA" w14:textId="77777777" w:rsidR="002E3655" w:rsidRDefault="002E3655" w:rsidP="00822D77">
      <w:pPr>
        <w:jc w:val="both"/>
        <w:rPr>
          <w:szCs w:val="20"/>
        </w:rPr>
      </w:pPr>
      <w:r>
        <w:rPr>
          <w:szCs w:val="20"/>
        </w:rPr>
        <w:t>- Inwestor osoba reprezentująca interesy Zamawiającego przedsięwzięcia, akceptująca poczynania Wykonawcy na budowie, zatwierdzająca ewentualnie korygująca je</w:t>
      </w:r>
    </w:p>
    <w:p w14:paraId="1A188447" w14:textId="77777777" w:rsidR="002E3655" w:rsidRDefault="002E3655" w:rsidP="00822D77">
      <w:pPr>
        <w:jc w:val="both"/>
        <w:rPr>
          <w:szCs w:val="20"/>
        </w:rPr>
      </w:pPr>
      <w:r>
        <w:rPr>
          <w:szCs w:val="20"/>
        </w:rPr>
        <w:t>- Inspektor Nadzoru - osoba reprezentująca interesy Inwestora kontrolująca zgodność realizacji budowy z projektem, sprawdzająca jakość i odbierająca roboty budowlane.</w:t>
      </w:r>
    </w:p>
    <w:p w14:paraId="39974C8B" w14:textId="77777777" w:rsidR="002E3655" w:rsidRDefault="002E3655" w:rsidP="00822D77">
      <w:pPr>
        <w:jc w:val="both"/>
        <w:rPr>
          <w:szCs w:val="20"/>
        </w:rPr>
      </w:pPr>
      <w:r>
        <w:rPr>
          <w:szCs w:val="20"/>
        </w:rPr>
        <w:t>- Kierownik budowy/Kierownik robót - osoba wyznaczona przez Wykonawcę, upoważniona do kierowania budową/robotami i do występowania w jego imieniu w sprawach realizacji kontraktu.</w:t>
      </w:r>
    </w:p>
    <w:p w14:paraId="7C604589" w14:textId="77777777" w:rsidR="002E3655" w:rsidRDefault="002E3655" w:rsidP="00822D77">
      <w:pPr>
        <w:jc w:val="both"/>
        <w:rPr>
          <w:szCs w:val="20"/>
        </w:rPr>
      </w:pPr>
      <w:r>
        <w:rPr>
          <w:szCs w:val="20"/>
        </w:rPr>
        <w:t>- Kosztorys ofertowy – wyceniony kosztorys ślepy</w:t>
      </w:r>
    </w:p>
    <w:p w14:paraId="14589F32" w14:textId="77777777" w:rsidR="002E3655" w:rsidRDefault="002E3655" w:rsidP="00822D77">
      <w:pPr>
        <w:jc w:val="both"/>
        <w:rPr>
          <w:szCs w:val="20"/>
        </w:rPr>
      </w:pPr>
      <w:r>
        <w:rPr>
          <w:szCs w:val="20"/>
        </w:rPr>
        <w:t>- Księga Obmiarów -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14:paraId="26DFEF8C" w14:textId="77777777" w:rsidR="002E3655" w:rsidRDefault="002E3655" w:rsidP="00822D77">
      <w:pPr>
        <w:jc w:val="both"/>
        <w:rPr>
          <w:szCs w:val="20"/>
        </w:rPr>
      </w:pPr>
      <w:r>
        <w:rPr>
          <w:szCs w:val="20"/>
        </w:rPr>
        <w:t>- Laboratorium - laboratorium badawcze, zaakceptowane przez Zamawiającego, niezbędne do przeprowadzenia wszelkich badań i prób związanych z oceną jakości materiałów oraz robót.</w:t>
      </w:r>
    </w:p>
    <w:p w14:paraId="77F5920B" w14:textId="77777777" w:rsidR="002E3655" w:rsidRDefault="002E3655" w:rsidP="00822D77">
      <w:pPr>
        <w:jc w:val="both"/>
        <w:rPr>
          <w:szCs w:val="20"/>
        </w:rPr>
      </w:pPr>
      <w:r>
        <w:rPr>
          <w:szCs w:val="20"/>
        </w:rPr>
        <w:t>- Materiały - wszelkie tworzywa niezbędne do wykonania robót, zgodne z dokumentacją projektową i specyfikacjami technicznymi,</w:t>
      </w:r>
    </w:p>
    <w:p w14:paraId="22F09514" w14:textId="77777777" w:rsidR="002E3655" w:rsidRDefault="002E3655" w:rsidP="00822D77">
      <w:pPr>
        <w:jc w:val="both"/>
        <w:rPr>
          <w:szCs w:val="20"/>
        </w:rPr>
      </w:pPr>
      <w:r>
        <w:rPr>
          <w:szCs w:val="20"/>
        </w:rPr>
        <w:t>- Nadzór projektowy – osoba prawna lub fizyczna będąca autorem dokumentacji projektowej lub osoba upoważniona przez Projektanta do pełnienia nadzoru projektowego i posiadająca odpowiednie kwalifikacje i uprawnienia,</w:t>
      </w:r>
    </w:p>
    <w:p w14:paraId="0293D518" w14:textId="77777777" w:rsidR="002E3655" w:rsidRDefault="002E3655" w:rsidP="00822D77">
      <w:pPr>
        <w:jc w:val="both"/>
        <w:rPr>
          <w:szCs w:val="20"/>
        </w:rPr>
      </w:pPr>
      <w:r>
        <w:rPr>
          <w:szCs w:val="20"/>
        </w:rPr>
        <w:lastRenderedPageBreak/>
        <w:t>- Odpowiednia (bliska) zgodność - zgodność wykonywanych robót z dopuszczonymi tolerancjami,  a jeśli przedział tolerancji nie został określony - z przeciętnymi tolerancjami, przyjmowanymi zwyczajowo dla danego rodzaju robót budowlanych.</w:t>
      </w:r>
    </w:p>
    <w:p w14:paraId="7C62AF5D" w14:textId="77777777" w:rsidR="002E3655" w:rsidRDefault="002E3655" w:rsidP="00822D77">
      <w:pPr>
        <w:jc w:val="both"/>
        <w:rPr>
          <w:szCs w:val="20"/>
        </w:rPr>
      </w:pPr>
      <w:r>
        <w:rPr>
          <w:szCs w:val="20"/>
        </w:rPr>
        <w:t>- Polecenie Inspektora Nadzoru - wszelkie polecenia przekazane Wykonawcy przez Inspektora Nadzoru, w formie pisemnej, dotyczące sposobu realizacji robót lub innych spraw związanych z prowadzeniem budowy,</w:t>
      </w:r>
    </w:p>
    <w:p w14:paraId="70EE8516" w14:textId="77777777" w:rsidR="002E3655" w:rsidRDefault="002E3655" w:rsidP="00822D77">
      <w:pPr>
        <w:jc w:val="both"/>
        <w:rPr>
          <w:szCs w:val="20"/>
        </w:rPr>
      </w:pPr>
      <w:r>
        <w:rPr>
          <w:szCs w:val="20"/>
        </w:rPr>
        <w:t>- Projektant - osoba prawna lub fizyczna będąca autorem dokumentacji projektowej.</w:t>
      </w:r>
    </w:p>
    <w:p w14:paraId="097488F8" w14:textId="77777777" w:rsidR="002E3655" w:rsidRDefault="002E3655" w:rsidP="00822D77">
      <w:pPr>
        <w:jc w:val="both"/>
        <w:rPr>
          <w:szCs w:val="20"/>
        </w:rPr>
      </w:pPr>
      <w:r>
        <w:rPr>
          <w:szCs w:val="20"/>
        </w:rPr>
        <w:t>- Przedmiar robót - wykaz robót z podaniem ich ilości (przedmiar) w kolejności technologicznej ich wykonania.</w:t>
      </w:r>
    </w:p>
    <w:p w14:paraId="56B73BD4" w14:textId="77777777" w:rsidR="002E3655" w:rsidRDefault="002E3655" w:rsidP="00822D77">
      <w:pPr>
        <w:jc w:val="both"/>
        <w:rPr>
          <w:szCs w:val="20"/>
        </w:rPr>
      </w:pPr>
      <w:r>
        <w:rPr>
          <w:szCs w:val="20"/>
        </w:rPr>
        <w:t>- Roboty budowlane- należy przez to rozumieć budowę a także prace polegające na montażu, remoncie lub rozbiórce obiektu budowlanego.</w:t>
      </w:r>
    </w:p>
    <w:p w14:paraId="4E7F1486" w14:textId="77777777" w:rsidR="002E3655" w:rsidRDefault="002E3655" w:rsidP="00822D77">
      <w:pPr>
        <w:jc w:val="both"/>
        <w:rPr>
          <w:szCs w:val="20"/>
        </w:rPr>
      </w:pPr>
      <w:r>
        <w:rPr>
          <w:szCs w:val="20"/>
        </w:rPr>
        <w:t>- Rysunki - część Dokumentacji Projektowej, która wskazuje lokalizację, charakterystykę  i wymiary obiektu będącego przedmiotem robót.</w:t>
      </w:r>
    </w:p>
    <w:p w14:paraId="7C4330B8" w14:textId="77777777" w:rsidR="002E3655" w:rsidRDefault="002E3655" w:rsidP="00822D77">
      <w:pPr>
        <w:jc w:val="both"/>
        <w:rPr>
          <w:szCs w:val="20"/>
        </w:rPr>
      </w:pPr>
      <w:r>
        <w:rPr>
          <w:szCs w:val="20"/>
        </w:rPr>
        <w:t xml:space="preserve">- Ślepy Kosztorys/Przedmiar - wykaz robót z podaniem ich ilości (przedmiar). </w:t>
      </w:r>
    </w:p>
    <w:p w14:paraId="38B0ED18" w14:textId="77777777" w:rsidR="002E3655" w:rsidRDefault="002E3655" w:rsidP="00822D77">
      <w:pPr>
        <w:jc w:val="both"/>
        <w:rPr>
          <w:szCs w:val="20"/>
        </w:rPr>
      </w:pPr>
      <w:r>
        <w:rPr>
          <w:szCs w:val="20"/>
        </w:rPr>
        <w:t>- Wyroby budowlane - należy przez to rozumieć wyrób, w rozumieniu przepisów o ocenie zgodności, wytworzony w celu wbudowania, wmontowania, zainstalowania lub zastosowania w sposób trwały w obiekcie budowlanym.</w:t>
      </w:r>
    </w:p>
    <w:p w14:paraId="76847B12" w14:textId="77777777" w:rsidR="002E3655" w:rsidRDefault="002E3655" w:rsidP="00822D77">
      <w:pPr>
        <w:jc w:val="both"/>
        <w:rPr>
          <w:szCs w:val="20"/>
        </w:rPr>
      </w:pPr>
      <w:r>
        <w:rPr>
          <w:szCs w:val="20"/>
        </w:rPr>
        <w:t>- Zadanie budowlane - część przedsięwzięcia budowlanego, stanowiącą odrębną całość technologiczną, zdolną do samodzielnego spełnienia przewidywanych funkcji techniczno-użytkowych. Zadanie może polegać na wykonywaniu robót związanych z termo modernizacją budynku</w:t>
      </w:r>
    </w:p>
    <w:p w14:paraId="53725B12" w14:textId="77777777" w:rsidR="002E3655" w:rsidRDefault="002E3655" w:rsidP="00822D77">
      <w:pPr>
        <w:jc w:val="both"/>
        <w:rPr>
          <w:szCs w:val="20"/>
        </w:rPr>
      </w:pPr>
      <w:r>
        <w:rPr>
          <w:szCs w:val="20"/>
        </w:rPr>
        <w:t>- Przyjęte oznaczenia i skróty</w:t>
      </w:r>
    </w:p>
    <w:p w14:paraId="651CB35A" w14:textId="77777777" w:rsidR="002E3655" w:rsidRDefault="002E3655" w:rsidP="00822D77">
      <w:pPr>
        <w:jc w:val="both"/>
        <w:rPr>
          <w:szCs w:val="20"/>
        </w:rPr>
      </w:pPr>
      <w:r>
        <w:rPr>
          <w:szCs w:val="20"/>
        </w:rPr>
        <w:t>PN - Polska Norma</w:t>
      </w:r>
    </w:p>
    <w:p w14:paraId="19198087" w14:textId="77777777" w:rsidR="002E3655" w:rsidRDefault="002E3655" w:rsidP="00822D77">
      <w:pPr>
        <w:jc w:val="both"/>
        <w:rPr>
          <w:szCs w:val="20"/>
        </w:rPr>
      </w:pPr>
      <w:r>
        <w:rPr>
          <w:szCs w:val="20"/>
        </w:rPr>
        <w:t>BN - Branżowa Norma</w:t>
      </w:r>
    </w:p>
    <w:p w14:paraId="0264860D" w14:textId="77777777" w:rsidR="002E3655" w:rsidRDefault="002E3655" w:rsidP="00822D77">
      <w:pPr>
        <w:jc w:val="both"/>
        <w:rPr>
          <w:szCs w:val="20"/>
        </w:rPr>
      </w:pPr>
      <w:r>
        <w:rPr>
          <w:szCs w:val="20"/>
        </w:rPr>
        <w:t xml:space="preserve">OST – Ogólne Specyfikacje Techniczne </w:t>
      </w:r>
    </w:p>
    <w:p w14:paraId="65774D61" w14:textId="77777777" w:rsidR="002E3655" w:rsidRDefault="002E3655" w:rsidP="00822D77">
      <w:pPr>
        <w:jc w:val="both"/>
        <w:rPr>
          <w:szCs w:val="20"/>
        </w:rPr>
      </w:pPr>
      <w:r>
        <w:rPr>
          <w:szCs w:val="20"/>
        </w:rPr>
        <w:t>ST - Specyfikacje Techniczne</w:t>
      </w:r>
    </w:p>
    <w:p w14:paraId="2CE065F9" w14:textId="77777777" w:rsidR="002E3655" w:rsidRDefault="002E3655" w:rsidP="00822D77">
      <w:pPr>
        <w:jc w:val="both"/>
        <w:rPr>
          <w:szCs w:val="20"/>
        </w:rPr>
      </w:pPr>
      <w:r>
        <w:rPr>
          <w:szCs w:val="20"/>
        </w:rPr>
        <w:t>DP - Dokumentacja Projektowa</w:t>
      </w:r>
    </w:p>
    <w:p w14:paraId="37B4C2DF" w14:textId="77777777" w:rsidR="002E3655" w:rsidRDefault="002E3655" w:rsidP="002E3655">
      <w:pPr>
        <w:rPr>
          <w:szCs w:val="20"/>
        </w:rPr>
      </w:pPr>
    </w:p>
    <w:p w14:paraId="2CA4AE71" w14:textId="77777777" w:rsidR="002E3655" w:rsidRDefault="002E3655" w:rsidP="002E3655">
      <w:pPr>
        <w:rPr>
          <w:b/>
          <w:szCs w:val="20"/>
        </w:rPr>
      </w:pPr>
      <w:r>
        <w:rPr>
          <w:b/>
          <w:szCs w:val="20"/>
        </w:rPr>
        <w:t>1.4. Ogólne wymagania dotyczące robót</w:t>
      </w:r>
    </w:p>
    <w:p w14:paraId="44C4FF31" w14:textId="77777777" w:rsidR="002E3655" w:rsidRDefault="002E3655" w:rsidP="00822D77">
      <w:pPr>
        <w:jc w:val="both"/>
        <w:rPr>
          <w:szCs w:val="20"/>
        </w:rPr>
      </w:pPr>
      <w:r>
        <w:rPr>
          <w:szCs w:val="20"/>
        </w:rPr>
        <w:t>Wykonawca robót jest odpowiedzialny za jakość ich wykonania oraz za ich zgodność z dokumentacją projektową, ST  i poleceniami Inspektora Nadzoru.</w:t>
      </w:r>
    </w:p>
    <w:p w14:paraId="547EC1FB" w14:textId="77777777" w:rsidR="002E3655" w:rsidRDefault="002E3655" w:rsidP="00822D77">
      <w:pPr>
        <w:jc w:val="both"/>
        <w:rPr>
          <w:szCs w:val="20"/>
        </w:rPr>
      </w:pPr>
      <w:r>
        <w:rPr>
          <w:szCs w:val="20"/>
        </w:rPr>
        <w:t>Wykonawca jest zobowiązany do spełnienia wszystkich czynności wykonawczych: przygotowawczych, zasadniczych, pomocniczych składających się na kompletność robót wynikających z norm , przepisów technicznych, Warunków Technicznych niniejszej Specyfikacji Technicznej i zasad sztuki budowlanej.</w:t>
      </w:r>
    </w:p>
    <w:p w14:paraId="1DE4A974" w14:textId="77777777" w:rsidR="002E3655" w:rsidRDefault="002E3655" w:rsidP="00822D77">
      <w:pPr>
        <w:jc w:val="both"/>
        <w:rPr>
          <w:szCs w:val="20"/>
        </w:rPr>
      </w:pPr>
      <w:r>
        <w:rPr>
          <w:szCs w:val="20"/>
        </w:rPr>
        <w:t>W okresie od przekazanie Wykonawcy terenu robót do zakończenia realizacji Wykonawcę obowiązuje prowadzenie dziennika budowy zgodnie z obowiązującymi przepisami.</w:t>
      </w:r>
    </w:p>
    <w:p w14:paraId="684596DD" w14:textId="77777777" w:rsidR="002E3655" w:rsidRDefault="002E3655" w:rsidP="002E3655">
      <w:pPr>
        <w:rPr>
          <w:szCs w:val="20"/>
        </w:rPr>
      </w:pPr>
    </w:p>
    <w:p w14:paraId="50B98050" w14:textId="77777777" w:rsidR="002E3655" w:rsidRDefault="002E3655" w:rsidP="002E3655">
      <w:pPr>
        <w:rPr>
          <w:szCs w:val="20"/>
          <w:u w:val="single"/>
        </w:rPr>
      </w:pPr>
      <w:r>
        <w:rPr>
          <w:szCs w:val="20"/>
          <w:u w:val="single"/>
        </w:rPr>
        <w:t>1.4.1. Przekazanie terenu robót</w:t>
      </w:r>
    </w:p>
    <w:p w14:paraId="777C69B5" w14:textId="77777777" w:rsidR="002E3655" w:rsidRDefault="002E3655" w:rsidP="00822D77">
      <w:pPr>
        <w:jc w:val="both"/>
        <w:rPr>
          <w:szCs w:val="20"/>
        </w:rPr>
      </w:pPr>
      <w:r>
        <w:rPr>
          <w:szCs w:val="20"/>
        </w:rPr>
        <w:t>Zamawiający w terminie określonym w dokumentach umowy przekaże PROTOKOLARNIE Wykonawcy teren robót wraz ze wszystkimi wymaganymi uzgodnieniami prawnymi i administracyjnymi, dziennik budowy oraz dokumentację projektową wraz ze Specyfikacjami Technicznymi. Na Wykonawcy spoczywa odpowiedzialność za zabezpieczenie terenu robót wraz ze znajdującymi się na nim urządzeniami technicznymi oraz za ochronę przekazanych mu punktów pomiarowych do chwili odbioru końcowego robót. Uszkodzone lub zniszczone znaki geodezyjne Wykonawca odtworzy  i utrwali na własny koszt.</w:t>
      </w:r>
    </w:p>
    <w:p w14:paraId="7AF02D20" w14:textId="77777777" w:rsidR="002E3655" w:rsidRDefault="002E3655" w:rsidP="002E3655">
      <w:pPr>
        <w:rPr>
          <w:szCs w:val="20"/>
        </w:rPr>
      </w:pPr>
    </w:p>
    <w:p w14:paraId="6B0025E0" w14:textId="77777777" w:rsidR="002E3655" w:rsidRDefault="002E3655" w:rsidP="002E3655">
      <w:pPr>
        <w:rPr>
          <w:szCs w:val="20"/>
          <w:u w:val="single"/>
        </w:rPr>
      </w:pPr>
      <w:r>
        <w:rPr>
          <w:szCs w:val="20"/>
          <w:u w:val="single"/>
        </w:rPr>
        <w:t>1.4.2. Zgodność robót z dokumentacją projektową i ST</w:t>
      </w:r>
    </w:p>
    <w:p w14:paraId="7FB9E8F3" w14:textId="77777777" w:rsidR="002E3655" w:rsidRDefault="002E3655" w:rsidP="00822D77">
      <w:pPr>
        <w:jc w:val="both"/>
        <w:rPr>
          <w:szCs w:val="20"/>
        </w:rPr>
      </w:pPr>
      <w:r>
        <w:rPr>
          <w:szCs w:val="20"/>
        </w:rPr>
        <w:t>Dokumentacja projektowa, ST oraz dodatkowe dokumenty przekazane przez Inspektora Nadzoru Wykonawcy stanowią część umowy, a wymagania wyszczególnione w choćby jednym z nich są obowiązujące dla Wykonawcy tak jakby zawarte były w całej dokumentacji. W przypadku rozbieżności w ustaleniach poszczególnych dokumentów obowiązuje następująca kolejność ich ważności:</w:t>
      </w:r>
    </w:p>
    <w:p w14:paraId="1A2AA5BF" w14:textId="77777777" w:rsidR="002E3655" w:rsidRDefault="002E3655" w:rsidP="00822D77">
      <w:pPr>
        <w:jc w:val="both"/>
        <w:rPr>
          <w:szCs w:val="20"/>
        </w:rPr>
      </w:pPr>
      <w:r>
        <w:rPr>
          <w:szCs w:val="20"/>
        </w:rPr>
        <w:t>1) Specyfikacje Techniczne,</w:t>
      </w:r>
    </w:p>
    <w:p w14:paraId="7125406A" w14:textId="77777777" w:rsidR="002E3655" w:rsidRDefault="002E3655" w:rsidP="00822D77">
      <w:pPr>
        <w:jc w:val="both"/>
        <w:rPr>
          <w:szCs w:val="20"/>
        </w:rPr>
      </w:pPr>
      <w:r>
        <w:rPr>
          <w:szCs w:val="20"/>
        </w:rPr>
        <w:t>2) Dokumentacja Projektowa.</w:t>
      </w:r>
    </w:p>
    <w:p w14:paraId="3D250CE8" w14:textId="77777777" w:rsidR="002E3655" w:rsidRDefault="002E3655" w:rsidP="00822D77">
      <w:pPr>
        <w:jc w:val="both"/>
        <w:rPr>
          <w:szCs w:val="20"/>
        </w:rPr>
      </w:pPr>
      <w:r>
        <w:rPr>
          <w:szCs w:val="20"/>
        </w:rPr>
        <w:t xml:space="preserve">Wykonawca nie może wykorzystywać błędów lub </w:t>
      </w:r>
      <w:proofErr w:type="spellStart"/>
      <w:r>
        <w:rPr>
          <w:szCs w:val="20"/>
        </w:rPr>
        <w:t>opuszczeń</w:t>
      </w:r>
      <w:proofErr w:type="spellEnd"/>
      <w:r>
        <w:rPr>
          <w:szCs w:val="20"/>
        </w:rPr>
        <w:t xml:space="preserve"> w dokumentach kontraktowych, a o ich wykryciu winien natychmiast powiadomić Inspektora Nadzoru, który dokona odpowiednich zmian i poprawek. Wszystkie wykonane roboty i dostarczone materiały będą zgodne z dokumentacją projektową i ST. Dane określone w dokumentacji projektowej i w ST będą uważane za wartości docelowe, od których dopuszczalne są odchylenia w ramach określonego przedziału tolerancji. W przypadku rozbieżności opis wymiarów jest ważniejszy od odczytu ze skali. Cechy materiałów muszą być jednorodne i wykazywać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zostaną zastąpione innymi, a roboty rozebrane i wykonane ponownie na koszt Wykonawcy.</w:t>
      </w:r>
    </w:p>
    <w:p w14:paraId="516CF76C" w14:textId="77777777" w:rsidR="002E3655" w:rsidRDefault="002E3655" w:rsidP="00822D77">
      <w:pPr>
        <w:jc w:val="both"/>
        <w:rPr>
          <w:szCs w:val="20"/>
        </w:rPr>
      </w:pPr>
    </w:p>
    <w:p w14:paraId="5C5CCD96" w14:textId="77777777" w:rsidR="002E3655" w:rsidRDefault="002E3655" w:rsidP="00822D77">
      <w:pPr>
        <w:jc w:val="both"/>
        <w:rPr>
          <w:szCs w:val="20"/>
          <w:u w:val="single"/>
        </w:rPr>
      </w:pPr>
      <w:r>
        <w:rPr>
          <w:szCs w:val="20"/>
          <w:u w:val="single"/>
        </w:rPr>
        <w:lastRenderedPageBreak/>
        <w:t>1.4.3. Zabezpieczenie terenu robót</w:t>
      </w:r>
    </w:p>
    <w:p w14:paraId="6F47EE26" w14:textId="77777777" w:rsidR="002E3655" w:rsidRDefault="002E3655" w:rsidP="00822D77">
      <w:pPr>
        <w:jc w:val="both"/>
        <w:rPr>
          <w:szCs w:val="20"/>
        </w:rPr>
      </w:pPr>
      <w:r>
        <w:rPr>
          <w:szCs w:val="20"/>
        </w:rPr>
        <w:t>Przed przystąpieniem do robót Wykonawca przedstawi Inspektorowi Nadzoru do zatwierdzenia uzgodniony z odpowiednim służbami użytkownika obiektu projekt zabezpieczenia robót w okresie trwania budowy. Wykonawca jest zobowiązany do zabezpieczenia i utrzymania placu budowy w okresie trwania kontraktu aż do odbioru ostatecznego robót. W czasie wykonywania robót Wykonawca dostarczy, zainstaluje i będzie obsługiwał wszystkie tymczasowe urządzenia zabezpieczające w tym: ogrodzenia, znaki ostrzegawcze, dozorców, oświetlenie tymczasowe  i wszelkie inne środki niezbędne do ochrony robót na podstawie zatwierdzonego przez inwestora Projektu Organizacji Placu Budowy i Robót. Koszt zabezpieczenia terenu budowy nie podlega odrębnej zapłacie i przyjmuje się, że jest włączony w cenę umowną.</w:t>
      </w:r>
    </w:p>
    <w:p w14:paraId="35880EE8" w14:textId="77777777" w:rsidR="002E3655" w:rsidRDefault="002E3655" w:rsidP="002E3655">
      <w:pPr>
        <w:rPr>
          <w:szCs w:val="20"/>
        </w:rPr>
      </w:pPr>
    </w:p>
    <w:p w14:paraId="3FB0B1B9" w14:textId="77777777" w:rsidR="002E3655" w:rsidRDefault="002E3655" w:rsidP="002E3655">
      <w:pPr>
        <w:rPr>
          <w:szCs w:val="20"/>
          <w:u w:val="single"/>
        </w:rPr>
      </w:pPr>
      <w:r>
        <w:rPr>
          <w:szCs w:val="20"/>
          <w:u w:val="single"/>
        </w:rPr>
        <w:t>1.4.4. Obsługa geodezyjna</w:t>
      </w:r>
    </w:p>
    <w:p w14:paraId="789EDF12" w14:textId="6670AA9F" w:rsidR="002E3655" w:rsidRDefault="002E3655" w:rsidP="00822D77">
      <w:pPr>
        <w:jc w:val="both"/>
        <w:rPr>
          <w:szCs w:val="20"/>
        </w:rPr>
      </w:pPr>
      <w:r>
        <w:rPr>
          <w:szCs w:val="20"/>
        </w:rPr>
        <w:t>Obsługę geodezyjną obowiązującą w budownictwie, Wykonawca winien przeprowadzić na własny koszt, zgodnie  z Rozporządzeniem Ministra Gospodarki Przestrzennej i Budownictwa z dnia 21 lutego 1995 r. (Dz. Nr 25 póz. 133 z 1995 r.). Pomiarami geodezyjnymi winny być objęte czynności w toku robót. Wykonanie tych czynności pomiarów geodezyjnych, poza sporządzeniem opracowania geodezyjnego, musi zostać potwierdzone wpisem do dziennika budowy. Po zakończeniu budowy należy sporządzić geodezyjną inwentaryzację powykonawczą.</w:t>
      </w:r>
    </w:p>
    <w:p w14:paraId="01E09FB7" w14:textId="77777777" w:rsidR="002E3655" w:rsidRDefault="002E3655" w:rsidP="002E3655">
      <w:pPr>
        <w:rPr>
          <w:szCs w:val="20"/>
        </w:rPr>
      </w:pPr>
    </w:p>
    <w:p w14:paraId="215BF1CB" w14:textId="77777777" w:rsidR="002E3655" w:rsidRDefault="002E3655" w:rsidP="002E3655">
      <w:pPr>
        <w:rPr>
          <w:szCs w:val="20"/>
          <w:u w:val="single"/>
        </w:rPr>
      </w:pPr>
      <w:r>
        <w:rPr>
          <w:szCs w:val="20"/>
          <w:u w:val="single"/>
        </w:rPr>
        <w:t>1.4.5. Ochrona przeciwpożarowa</w:t>
      </w:r>
    </w:p>
    <w:p w14:paraId="5F57C912" w14:textId="29E46A05" w:rsidR="002E3655" w:rsidRDefault="002E3655" w:rsidP="00822D77">
      <w:pPr>
        <w:jc w:val="both"/>
        <w:rPr>
          <w:szCs w:val="20"/>
        </w:rPr>
      </w:pPr>
      <w:r>
        <w:rPr>
          <w:szCs w:val="20"/>
        </w:rPr>
        <w:t>Wykonawca będzie przestrzegać przepisy ochrony przeciwpożarowej. Wykonawca będzie utrzymywać sprawny sprzęt przeciwpożarowy, wymagany przez odpowiednie przepisy na terenie całego terenu budowy, a w szczególności w pomieszczeniach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45C99D97" w14:textId="77777777" w:rsidR="002E3655" w:rsidRDefault="002E3655" w:rsidP="002E3655">
      <w:pPr>
        <w:rPr>
          <w:szCs w:val="20"/>
        </w:rPr>
      </w:pPr>
    </w:p>
    <w:p w14:paraId="62AF92D4" w14:textId="77777777" w:rsidR="002E3655" w:rsidRDefault="002E3655" w:rsidP="002E3655">
      <w:pPr>
        <w:rPr>
          <w:szCs w:val="20"/>
          <w:u w:val="single"/>
        </w:rPr>
      </w:pPr>
      <w:r>
        <w:rPr>
          <w:szCs w:val="20"/>
          <w:u w:val="single"/>
        </w:rPr>
        <w:t>1.4.6. Materiały szkodliwe dla otoczenia</w:t>
      </w:r>
    </w:p>
    <w:p w14:paraId="04A0BB37" w14:textId="77777777" w:rsidR="002E3655" w:rsidRDefault="002E3655" w:rsidP="002E3655">
      <w:pPr>
        <w:rPr>
          <w:szCs w:val="20"/>
        </w:rPr>
      </w:pPr>
      <w:r>
        <w:rPr>
          <w:szCs w:val="20"/>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253AEB8C" w14:textId="77777777" w:rsidR="002E3655" w:rsidRDefault="002E3655" w:rsidP="002E3655">
      <w:pPr>
        <w:rPr>
          <w:szCs w:val="20"/>
        </w:rPr>
      </w:pPr>
      <w:r>
        <w:rPr>
          <w:szCs w:val="20"/>
        </w:rPr>
        <w:t>Materiały, które są szkodliwe dla otoczenia tylko w czasie robót, a po zakończeniu robót ich szkodliwość zanika (np. materiały pylaste) mogą być użyte pod warunkiem przestrzegania wymagań technologicznych wbudowania.</w:t>
      </w:r>
    </w:p>
    <w:p w14:paraId="606B2709" w14:textId="77777777" w:rsidR="002E3655" w:rsidRDefault="002E3655" w:rsidP="002E3655">
      <w:pPr>
        <w:rPr>
          <w:szCs w:val="20"/>
        </w:rPr>
      </w:pPr>
    </w:p>
    <w:p w14:paraId="09C5618F" w14:textId="77777777" w:rsidR="002E3655" w:rsidRDefault="002E3655" w:rsidP="002E3655">
      <w:pPr>
        <w:rPr>
          <w:szCs w:val="20"/>
          <w:u w:val="single"/>
        </w:rPr>
      </w:pPr>
      <w:r>
        <w:rPr>
          <w:szCs w:val="20"/>
          <w:u w:val="single"/>
        </w:rPr>
        <w:t>1.4.7. Ochrona własności publicznej i prywatnej</w:t>
      </w:r>
    </w:p>
    <w:p w14:paraId="743C63E4" w14:textId="77777777" w:rsidR="002E3655" w:rsidRDefault="002E3655" w:rsidP="00822D77">
      <w:pPr>
        <w:jc w:val="both"/>
        <w:rPr>
          <w:szCs w:val="20"/>
        </w:rPr>
      </w:pPr>
      <w:r>
        <w:rPr>
          <w:szCs w:val="20"/>
        </w:rPr>
        <w:t>Wykonawca odpowiada za ochronę instalacji na powierzchni ziemi i za urządzenia podziemne, takie jak rurociągi, kable itp. O fakcie przypadkowego uszkodzenia tych instalacji Wykonawca bezzwłocznie powiadomi Inspektora Nadzoru i zainteresowane służby użytkownika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BD123D4" w14:textId="77777777" w:rsidR="002E3655" w:rsidRDefault="002E3655" w:rsidP="002E3655">
      <w:pPr>
        <w:rPr>
          <w:szCs w:val="20"/>
        </w:rPr>
      </w:pPr>
    </w:p>
    <w:p w14:paraId="31585B8D" w14:textId="77777777" w:rsidR="002E3655" w:rsidRDefault="002E3655" w:rsidP="002E3655">
      <w:pPr>
        <w:rPr>
          <w:szCs w:val="20"/>
          <w:u w:val="single"/>
        </w:rPr>
      </w:pPr>
      <w:r>
        <w:rPr>
          <w:szCs w:val="20"/>
          <w:u w:val="single"/>
        </w:rPr>
        <w:t>1.4.8. Bezpieczeństwo i higiena pracy</w:t>
      </w:r>
    </w:p>
    <w:p w14:paraId="25BCFA67" w14:textId="77777777" w:rsidR="002E3655" w:rsidRDefault="002E3655" w:rsidP="00822D77">
      <w:pPr>
        <w:jc w:val="both"/>
        <w:rPr>
          <w:szCs w:val="20"/>
        </w:rPr>
      </w:pPr>
      <w:r>
        <w:rPr>
          <w:szCs w:val="20"/>
        </w:rPr>
        <w:t xml:space="preserve">Podczas realizacji robót Wykonawca będzie przestrzegać przepisów dotyczących bezpieczeństwa  i higieny pracy. Przed przystąpieniem do robót wykonawca jest zobowiązany do sporządzenia planu bezpieczeństwa i ochrony zdrowia. Jest zobowiązany do udokumentowania, iż personel uczestniczący bezpośrednio na obiekcie w procesie inwestycyjnym został odpowiednio przeszkolony i zapoznany  z planem bezpieczeństwa.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 </w:t>
      </w:r>
    </w:p>
    <w:p w14:paraId="5DDF1483" w14:textId="77777777" w:rsidR="002E3655" w:rsidRDefault="002E3655" w:rsidP="002E3655">
      <w:pPr>
        <w:rPr>
          <w:szCs w:val="20"/>
        </w:rPr>
      </w:pPr>
    </w:p>
    <w:p w14:paraId="5222D049" w14:textId="77777777" w:rsidR="002E3655" w:rsidRDefault="002E3655" w:rsidP="002E3655">
      <w:pPr>
        <w:rPr>
          <w:szCs w:val="20"/>
          <w:u w:val="single"/>
        </w:rPr>
      </w:pPr>
      <w:r>
        <w:rPr>
          <w:szCs w:val="20"/>
          <w:u w:val="single"/>
        </w:rPr>
        <w:t>1.4.9. Ochrona i utrzymanie robót</w:t>
      </w:r>
    </w:p>
    <w:p w14:paraId="1C9D7389" w14:textId="77777777" w:rsidR="002E3655" w:rsidRDefault="002E3655" w:rsidP="00822D77">
      <w:pPr>
        <w:rPr>
          <w:szCs w:val="20"/>
        </w:rPr>
      </w:pPr>
      <w:r>
        <w:rPr>
          <w:szCs w:val="20"/>
        </w:rPr>
        <w:t xml:space="preserve">Wykonawca będzie odpowiedzialny za ochronę robót i za wszelkie materiały i urządzenia używane do robót od daty rozpoczęcia do daty zakończenia robót. Wykonawca będzie utrzymywać roboty do czasu odbioru ostatecznego. Utrzymanie powinno być prowadzone w taki sposób, aby wykonane elementy były w zadowalającym stanie przez cały czas, do momentu odbioru ostatecznego. Jeśli Wykonawca w </w:t>
      </w:r>
      <w:r>
        <w:rPr>
          <w:szCs w:val="20"/>
        </w:rPr>
        <w:lastRenderedPageBreak/>
        <w:t>jakimkolwiek czasie zaniedba utrzymanie, to na polecenie Inspektora Nadzoru powinien rozpocząć roboty związane z utrzymaniem robót i materiałów nie później niż w 24 godziny po otrzymaniu tego polecenia.</w:t>
      </w:r>
    </w:p>
    <w:p w14:paraId="5F6621A3" w14:textId="77777777" w:rsidR="002E3655" w:rsidRDefault="002E3655" w:rsidP="002E3655">
      <w:pPr>
        <w:rPr>
          <w:szCs w:val="20"/>
        </w:rPr>
      </w:pPr>
    </w:p>
    <w:p w14:paraId="6C25665E" w14:textId="77777777" w:rsidR="002E3655" w:rsidRDefault="002E3655" w:rsidP="002E3655">
      <w:pPr>
        <w:rPr>
          <w:szCs w:val="20"/>
          <w:u w:val="single"/>
        </w:rPr>
      </w:pPr>
      <w:r>
        <w:rPr>
          <w:szCs w:val="20"/>
          <w:u w:val="single"/>
        </w:rPr>
        <w:t>1.4.10. Ochrona środowiska w czasie wykonywania robót</w:t>
      </w:r>
    </w:p>
    <w:p w14:paraId="71D52386" w14:textId="77777777" w:rsidR="002E3655" w:rsidRDefault="002E3655" w:rsidP="00822D77">
      <w:pPr>
        <w:jc w:val="both"/>
        <w:rPr>
          <w:szCs w:val="20"/>
        </w:rPr>
      </w:pPr>
      <w:r>
        <w:rPr>
          <w:szCs w:val="20"/>
        </w:rPr>
        <w:t>Wykonawca ma obowiązek znać i stosować w czasie prowadzenia robót wszelkie przepisy dotyczące ochrony środowiska naturalnego.</w:t>
      </w:r>
    </w:p>
    <w:p w14:paraId="18C0C3CB" w14:textId="77777777" w:rsidR="002E3655" w:rsidRDefault="002E3655" w:rsidP="00822D77">
      <w:pPr>
        <w:jc w:val="both"/>
        <w:rPr>
          <w:szCs w:val="20"/>
        </w:rPr>
      </w:pPr>
      <w:r>
        <w:rPr>
          <w:szCs w:val="20"/>
        </w:rPr>
        <w:t>W okresie trwania budowy i wykańczania robót Wykonawca będzie:</w:t>
      </w:r>
    </w:p>
    <w:p w14:paraId="3623FCD1" w14:textId="77777777" w:rsidR="002E3655" w:rsidRDefault="002E3655" w:rsidP="00822D77">
      <w:pPr>
        <w:jc w:val="both"/>
        <w:rPr>
          <w:szCs w:val="20"/>
        </w:rPr>
      </w:pPr>
      <w:r>
        <w:rPr>
          <w:szCs w:val="20"/>
        </w:rPr>
        <w:t>a) utrzymywać Teren Budowy i wykopy w stanie bez wody stojącej,</w:t>
      </w:r>
    </w:p>
    <w:p w14:paraId="1DA6AF00" w14:textId="77777777" w:rsidR="002E3655" w:rsidRDefault="002E3655" w:rsidP="00822D77">
      <w:pPr>
        <w:jc w:val="both"/>
        <w:rPr>
          <w:szCs w:val="20"/>
        </w:rPr>
      </w:pPr>
      <w:r>
        <w:rPr>
          <w:szCs w:val="20"/>
        </w:rPr>
        <w:t>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1E945B02" w14:textId="77777777" w:rsidR="002E3655" w:rsidRDefault="002E3655" w:rsidP="00822D77">
      <w:pPr>
        <w:jc w:val="both"/>
        <w:rPr>
          <w:szCs w:val="20"/>
        </w:rPr>
      </w:pPr>
      <w:r>
        <w:rPr>
          <w:szCs w:val="20"/>
        </w:rPr>
        <w:t>Stosując się do tych wymagań będzie miał szczególny wpływ na:</w:t>
      </w:r>
    </w:p>
    <w:p w14:paraId="3C74248F" w14:textId="77777777" w:rsidR="002E3655" w:rsidRDefault="002E3655" w:rsidP="00822D77">
      <w:pPr>
        <w:jc w:val="both"/>
        <w:rPr>
          <w:szCs w:val="20"/>
        </w:rPr>
      </w:pPr>
      <w:r>
        <w:rPr>
          <w:szCs w:val="20"/>
        </w:rPr>
        <w:t>a) Lokalizację baz, magazynów, składowisk i dróg dojazdowych.</w:t>
      </w:r>
    </w:p>
    <w:p w14:paraId="4EAB4AB4" w14:textId="77777777" w:rsidR="002E3655" w:rsidRDefault="002E3655" w:rsidP="00822D77">
      <w:pPr>
        <w:jc w:val="both"/>
        <w:rPr>
          <w:szCs w:val="20"/>
        </w:rPr>
      </w:pPr>
      <w:r>
        <w:rPr>
          <w:szCs w:val="20"/>
        </w:rPr>
        <w:t>b) Środki ostrożności i zabezpieczenia przed:</w:t>
      </w:r>
    </w:p>
    <w:p w14:paraId="1C5DC38B" w14:textId="77777777" w:rsidR="002E3655" w:rsidRDefault="002E3655" w:rsidP="00822D77">
      <w:pPr>
        <w:jc w:val="both"/>
        <w:rPr>
          <w:szCs w:val="20"/>
        </w:rPr>
      </w:pPr>
      <w:r>
        <w:rPr>
          <w:szCs w:val="20"/>
        </w:rPr>
        <w:t>- zanieczyszczeniem zbiorników i cieków wodnych pyłami lub substancjami toksycznymi,</w:t>
      </w:r>
    </w:p>
    <w:p w14:paraId="54237167" w14:textId="77777777" w:rsidR="002E3655" w:rsidRDefault="002E3655" w:rsidP="00822D77">
      <w:pPr>
        <w:jc w:val="both"/>
        <w:rPr>
          <w:szCs w:val="20"/>
        </w:rPr>
      </w:pPr>
      <w:r>
        <w:rPr>
          <w:szCs w:val="20"/>
        </w:rPr>
        <w:t>- zanieczyszczeniem powietrza pyłami i gazami,</w:t>
      </w:r>
    </w:p>
    <w:p w14:paraId="6EC26850" w14:textId="77777777" w:rsidR="002E3655" w:rsidRDefault="002E3655" w:rsidP="00822D77">
      <w:pPr>
        <w:jc w:val="both"/>
        <w:rPr>
          <w:szCs w:val="20"/>
        </w:rPr>
      </w:pPr>
      <w:r>
        <w:rPr>
          <w:szCs w:val="20"/>
        </w:rPr>
        <w:t>- możliwością powstania pożaru</w:t>
      </w:r>
    </w:p>
    <w:p w14:paraId="3328B47B" w14:textId="77777777" w:rsidR="002E3655" w:rsidRDefault="002E3655" w:rsidP="002E3655">
      <w:pPr>
        <w:rPr>
          <w:szCs w:val="20"/>
        </w:rPr>
      </w:pPr>
    </w:p>
    <w:p w14:paraId="3BA0B06B" w14:textId="77777777" w:rsidR="002E3655" w:rsidRDefault="002E3655" w:rsidP="002E3655">
      <w:pPr>
        <w:rPr>
          <w:szCs w:val="20"/>
          <w:u w:val="single"/>
        </w:rPr>
      </w:pPr>
      <w:r>
        <w:rPr>
          <w:szCs w:val="20"/>
          <w:u w:val="single"/>
        </w:rPr>
        <w:t>1.4.11. Stosowanie się do prawa i innych przepisów</w:t>
      </w:r>
    </w:p>
    <w:p w14:paraId="1E9CDBA1" w14:textId="77777777" w:rsidR="002E3655" w:rsidRDefault="002E3655" w:rsidP="00822D77">
      <w:pPr>
        <w:jc w:val="both"/>
        <w:rPr>
          <w:szCs w:val="20"/>
        </w:rPr>
      </w:pPr>
      <w:r>
        <w:rPr>
          <w:szCs w:val="20"/>
        </w:rPr>
        <w:t>Wykonawca zobowiązany jest znać wszystkie przepisy wydane przez władze centralne  i miejscowe oraz użytkownika obiektu, które są w jakikolwiek sposób związane z robotami i będzie w pełni odpowiedzialny za przestrzeganie tych praw, przepisów i wytycznych podczas prowadzenia robót.</w:t>
      </w:r>
    </w:p>
    <w:p w14:paraId="02A27267" w14:textId="77777777" w:rsidR="002E3655" w:rsidRDefault="002E3655" w:rsidP="002E3655">
      <w:pPr>
        <w:rPr>
          <w:szCs w:val="20"/>
        </w:rPr>
      </w:pPr>
    </w:p>
    <w:p w14:paraId="2D0B94C3" w14:textId="77777777" w:rsidR="002E3655" w:rsidRDefault="002E3655" w:rsidP="002E3655">
      <w:pPr>
        <w:rPr>
          <w:b/>
          <w:szCs w:val="20"/>
        </w:rPr>
      </w:pPr>
      <w:r>
        <w:rPr>
          <w:b/>
          <w:szCs w:val="20"/>
        </w:rPr>
        <w:t>2. MATERIAŁY</w:t>
      </w:r>
    </w:p>
    <w:p w14:paraId="3056D14A" w14:textId="77777777" w:rsidR="002E3655" w:rsidRDefault="002E3655" w:rsidP="002E3655">
      <w:pPr>
        <w:rPr>
          <w:b/>
          <w:szCs w:val="20"/>
        </w:rPr>
      </w:pPr>
      <w:r>
        <w:rPr>
          <w:b/>
          <w:szCs w:val="20"/>
        </w:rPr>
        <w:t>2.1. Źródła uzyskania materiałów</w:t>
      </w:r>
    </w:p>
    <w:p w14:paraId="0DA7C333" w14:textId="77777777" w:rsidR="002E3655" w:rsidRDefault="002E3655" w:rsidP="00822D77">
      <w:pPr>
        <w:jc w:val="both"/>
        <w:rPr>
          <w:szCs w:val="20"/>
        </w:rPr>
      </w:pPr>
      <w:r>
        <w:rPr>
          <w:szCs w:val="20"/>
        </w:rPr>
        <w:t>Wszystkie materiały dostarczone na budowę będą posiadały fabryczne oznaczenia producenta, rodzaju materiału, ilości oraz instrukcje wykonawcze i magazynowania. Wykonawca jest zobowiązany do dostarczenia Atestów i Certyfikatów materiałowych od producenta wyrobu. Wykonawca zobowiązany jest do prowadzenia badań w celu udokumentowania, że materiały uzyskane z dopuszczonego źródła w sposób ciągły spełniają wymagania ST w czasie postępu robót. W ramach obowiązywania norm dotyczących systemu oceny i deklaracji zgodności wyrobów budowlanych z Polską Normą lub aprobatą techniczną, należy przestrzegać przepisów wprowadzających wymóg oznakowania produktów znakiem budowlanym dopuszczenia wyrobu do obrotu i powszechnego stosowania w budownictwie. Oznaczeniami takimi powinny być znakowane produkty posiadające certyfikat na znak bezpieczeństwa lub te, których zgodność z Polskimi Normami została potwierdzona poprzez wydanie deklaracji bądź certyfikatu zgodności. Wykonawca poniesie wszelkie koszty związane   z dostarczeniem i magazynowaniem materiałów.</w:t>
      </w:r>
    </w:p>
    <w:p w14:paraId="77F841A8" w14:textId="77777777" w:rsidR="002E3655" w:rsidRDefault="002E3655" w:rsidP="002E3655">
      <w:pPr>
        <w:rPr>
          <w:szCs w:val="20"/>
        </w:rPr>
      </w:pPr>
    </w:p>
    <w:p w14:paraId="09FBCAD6" w14:textId="77777777" w:rsidR="002E3655" w:rsidRDefault="002E3655" w:rsidP="002E3655">
      <w:pPr>
        <w:rPr>
          <w:b/>
          <w:szCs w:val="20"/>
        </w:rPr>
      </w:pPr>
      <w:r>
        <w:rPr>
          <w:b/>
          <w:szCs w:val="20"/>
        </w:rPr>
        <w:t>2.2. Materiały nieodpowiadające wymaganiom</w:t>
      </w:r>
    </w:p>
    <w:p w14:paraId="1BA13083" w14:textId="366003B1" w:rsidR="002E3655" w:rsidRDefault="002E3655" w:rsidP="00822D77">
      <w:pPr>
        <w:jc w:val="both"/>
        <w:rPr>
          <w:szCs w:val="20"/>
        </w:rPr>
      </w:pPr>
      <w:r>
        <w:rPr>
          <w:szCs w:val="20"/>
        </w:rPr>
        <w:t>Materiały nieodpowiadające wymaganiom zostaną przez Wykonawcę wywiezione  z terenu budowy, bądź złożone w miejscu wskazanym przez Inspektora Nadzoru. Każdy rodzaj robót, w którym znajdują się niezbadane i nie zaakceptowane materiały, Wykonawca wykonuje na własne ryzyko, licząc się z jego nie przyjęciem i niezapłaceniem.</w:t>
      </w:r>
    </w:p>
    <w:p w14:paraId="11CED0FB" w14:textId="77777777" w:rsidR="002E3655" w:rsidRDefault="002E3655" w:rsidP="002E3655">
      <w:pPr>
        <w:rPr>
          <w:szCs w:val="20"/>
        </w:rPr>
      </w:pPr>
    </w:p>
    <w:p w14:paraId="4633FA49" w14:textId="77777777" w:rsidR="002E3655" w:rsidRDefault="002E3655" w:rsidP="002E3655">
      <w:pPr>
        <w:rPr>
          <w:b/>
          <w:szCs w:val="20"/>
        </w:rPr>
      </w:pPr>
      <w:r>
        <w:rPr>
          <w:b/>
          <w:szCs w:val="20"/>
        </w:rPr>
        <w:t>2.3. Przechowywanie i składowanie materiałów</w:t>
      </w:r>
    </w:p>
    <w:p w14:paraId="531598D6" w14:textId="4E881D72" w:rsidR="002E3655" w:rsidRDefault="002E3655" w:rsidP="00822D77">
      <w:pPr>
        <w:jc w:val="both"/>
        <w:rPr>
          <w:szCs w:val="20"/>
        </w:rPr>
      </w:pPr>
      <w:r>
        <w:rPr>
          <w:szCs w:val="20"/>
        </w:rPr>
        <w:t>Wykonawca zapewni, tymczasowe składowanie materiałów, do czasu, gdy będą one potrzebne do robót, zgodnie z zaleceniami producenta lub dostawcy, tak aby zachowały one swoją jakość i właściwość do robót i były dostępne do kontroli przez Inspektora Nadzoru.</w:t>
      </w:r>
    </w:p>
    <w:p w14:paraId="7E952D2B" w14:textId="77777777" w:rsidR="002E3655" w:rsidRDefault="002E3655" w:rsidP="002E3655">
      <w:pPr>
        <w:rPr>
          <w:szCs w:val="20"/>
        </w:rPr>
      </w:pPr>
    </w:p>
    <w:p w14:paraId="3BF2CC3F" w14:textId="77777777" w:rsidR="002E3655" w:rsidRDefault="002E3655" w:rsidP="002E3655">
      <w:pPr>
        <w:rPr>
          <w:b/>
          <w:szCs w:val="20"/>
        </w:rPr>
      </w:pPr>
      <w:r>
        <w:rPr>
          <w:b/>
          <w:szCs w:val="20"/>
        </w:rPr>
        <w:t>3. SPRZĘT</w:t>
      </w:r>
    </w:p>
    <w:p w14:paraId="6C927004" w14:textId="77777777" w:rsidR="002E3655" w:rsidRDefault="002E3655" w:rsidP="00822D77">
      <w:pPr>
        <w:jc w:val="both"/>
        <w:rPr>
          <w:szCs w:val="20"/>
        </w:rPr>
      </w:pPr>
      <w:r>
        <w:rPr>
          <w:szCs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Inspektora Nadzoru. W przypadku braku ustaleń w takich dokumentach sprzęt powinien być uzgodniony i zaakceptowany przez Inspektora Nadzoru. Sprzęt będący własnością Wykonawcy lub wynajęty do wykonania robót ma być utrzymywany w dobrym stanie i gotowości do pracy. Będzie on zgodny z normami ochrony środowiska i przepisami dotyczącymi jego użytkowania. Wykonawca dostarczy Inspektorowi Nadzoru kopie dokumentów potwierdzających dopuszczenie sprzętu do użytkowania, tam gdzie jest to wymagane przepisami. Jeżeli dokumentacja projektowa lub ST przewidują możliwość wariantowego użycia sprzętu przy wykonywanych robotach. Wykonawca powiadomi Inspektora Nadzoru o swoim zamiarze </w:t>
      </w:r>
      <w:r>
        <w:rPr>
          <w:szCs w:val="20"/>
        </w:rPr>
        <w:lastRenderedPageBreak/>
        <w:t>wyboru i uzyska jego akceptację przed użyciem sprzętu. Wybrany sprzęt, po akceptacji Inspektora Nadzoru, nie może być później zmieniany bez jego zgody. Jakikolwiek sprzęt, maszyny, urządzenia i narzędzia niegwarantujące zachowania warunków umowy, zostaną przez Inspektora Nadzoru zdyskwalifikowane i niedopuszczone do robót.</w:t>
      </w:r>
    </w:p>
    <w:p w14:paraId="48E02F35" w14:textId="77777777" w:rsidR="002E3655" w:rsidRDefault="002E3655" w:rsidP="002E3655">
      <w:pPr>
        <w:rPr>
          <w:szCs w:val="20"/>
        </w:rPr>
      </w:pPr>
    </w:p>
    <w:p w14:paraId="5B7FD181" w14:textId="77777777" w:rsidR="002E3655" w:rsidRDefault="002E3655" w:rsidP="002E3655">
      <w:pPr>
        <w:rPr>
          <w:b/>
          <w:szCs w:val="20"/>
        </w:rPr>
      </w:pPr>
      <w:r>
        <w:rPr>
          <w:b/>
          <w:szCs w:val="20"/>
        </w:rPr>
        <w:t>4. TRANSPORT</w:t>
      </w:r>
    </w:p>
    <w:p w14:paraId="5195261E" w14:textId="77777777" w:rsidR="002E3655" w:rsidRDefault="002E3655" w:rsidP="00822D77">
      <w:pPr>
        <w:jc w:val="both"/>
        <w:rPr>
          <w:szCs w:val="20"/>
        </w:rPr>
      </w:pPr>
      <w:r>
        <w:rPr>
          <w:szCs w:val="20"/>
        </w:rPr>
        <w:t>Wykonawca jest zobowiązany do stosowania jedynie takich środków transportu, które nie wpłyną niekorzystnie a jakość wykonywanych robót i właściwości przewożonych materiałów. Liczba środków transportu będzie zapewniać prowadzenie robót zgodnie z zasadami określonymi w dokumentacji projektowej, ST i wskazaniach Inspektora Nadzoru,  w terminie przewidzianym umową. Przy ruchu na drogach publicznych pojazdy będą spełniać wymagania dotyczące przepisów ruchu drogowego w odniesieniu do dopuszczalnych obciążeń na osie i innych parametrów technicznych. Wykonawca będzie usuwać na bieżąco, na własny koszt, wszelkie zanieczyszczenia spowodowane jego pojazdami na drogach  i dojazdach do terenu budowy.</w:t>
      </w:r>
    </w:p>
    <w:p w14:paraId="61E42816" w14:textId="77777777" w:rsidR="002E3655" w:rsidRDefault="002E3655" w:rsidP="002E3655">
      <w:pPr>
        <w:rPr>
          <w:szCs w:val="20"/>
        </w:rPr>
      </w:pPr>
    </w:p>
    <w:p w14:paraId="08E2B002" w14:textId="77777777" w:rsidR="002E3655" w:rsidRDefault="002E3655" w:rsidP="002E3655">
      <w:pPr>
        <w:rPr>
          <w:b/>
          <w:szCs w:val="20"/>
        </w:rPr>
      </w:pPr>
      <w:r>
        <w:rPr>
          <w:b/>
          <w:szCs w:val="20"/>
        </w:rPr>
        <w:t>5. WYKONANIE ROBÓT</w:t>
      </w:r>
    </w:p>
    <w:p w14:paraId="7B86F24C" w14:textId="77777777" w:rsidR="002E3655" w:rsidRDefault="002E3655" w:rsidP="00822D77">
      <w:pPr>
        <w:jc w:val="both"/>
        <w:rPr>
          <w:szCs w:val="20"/>
        </w:rPr>
      </w:pPr>
      <w:r>
        <w:rPr>
          <w:szCs w:val="20"/>
        </w:rPr>
        <w:t>Wykonawca jest odpowiedzialny za prowadzenie robót zgodnie z umową oraz za jakość zastosowanych materiałów i wykonywanych robót, za ich zgodność z dokumentacją projektową, wymaganiami ST, projektu organizacji robót oraz poleceniami Inspektora Nadzoru. Wykonawca ponosi odpowiedzialność za dokładne wytyczenie w planie  i wyznaczenie wysokości wszystkich elementów robót zgodnie z wymiarami i rzędnymi określonymi w dokumentacji projektowej lub przekazanymi na piśmie przez Inspektora Nadzoru. Następstwa jakiegokolwiek błędu spowodowanego przez Wykonawcę w wytyczeniu i wyznaczaniu robót zostaną, jeśli wymagać tego będzie Inspektor Nadzoru, poprawione przez Wykonawcę na własny koszt. Sprawdzenie wytyczenia robót lub wyznaczenia wysokości przez Inspektora Nadzoru nie zwalnia Wykonawcy od odpowiedzialności za ich dokładność. Decyzje Inspektora Nadzoru dotyczące akceptacji lub odrzucenia materiałów i elementów robót będą oparte na wymaganiach sformułowanych w dokumentach umowy, dokumentacji projektowej  i w ST, a także w odpowiednich normach.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Polecenia Inspektora Nadzoru będą wykonywane  w czasie przez niego wyznaczonym, po ich otrzymaniu przez Wykonawcę, pod groźbą zatrzymania robót. Skutki finansowe z tego tytułu ponosi Wykonawca.</w:t>
      </w:r>
    </w:p>
    <w:p w14:paraId="030A48F2" w14:textId="77777777" w:rsidR="002E3655" w:rsidRDefault="002E3655" w:rsidP="002E3655">
      <w:pPr>
        <w:rPr>
          <w:szCs w:val="20"/>
        </w:rPr>
      </w:pPr>
    </w:p>
    <w:p w14:paraId="3C9D1ECA" w14:textId="77777777" w:rsidR="002E3655" w:rsidRDefault="002E3655" w:rsidP="002E3655">
      <w:pPr>
        <w:rPr>
          <w:b/>
          <w:szCs w:val="20"/>
        </w:rPr>
      </w:pPr>
      <w:r>
        <w:rPr>
          <w:b/>
          <w:szCs w:val="20"/>
        </w:rPr>
        <w:t>6. KONTROLA JAKOŚCI ROBÓT</w:t>
      </w:r>
    </w:p>
    <w:p w14:paraId="72B31209" w14:textId="77777777" w:rsidR="002E3655" w:rsidRDefault="002E3655" w:rsidP="002E3655">
      <w:pPr>
        <w:rPr>
          <w:b/>
          <w:szCs w:val="20"/>
        </w:rPr>
      </w:pPr>
      <w:r>
        <w:rPr>
          <w:b/>
          <w:szCs w:val="20"/>
        </w:rPr>
        <w:t>6.1. Zasady kontroli jakości robót</w:t>
      </w:r>
    </w:p>
    <w:p w14:paraId="5AC7CE44" w14:textId="77777777" w:rsidR="002E3655" w:rsidRDefault="002E3655" w:rsidP="00822D77">
      <w:pPr>
        <w:jc w:val="both"/>
        <w:rPr>
          <w:szCs w:val="20"/>
        </w:rPr>
      </w:pPr>
      <w:r>
        <w:rPr>
          <w:szCs w:val="20"/>
        </w:rPr>
        <w:t>Wykonawca jest odpowiedzialny za pełną kontrolę robót i jakość materiałów. Wykonawca zapewni system kontroli, włączając personel, laboratorium, sprzęt, zaopatrzenie  i wszystkie urządzenia do badań materiałów i robót. Wykonawca będzie przeprowadzać pomiary i badania materiałów oraz robót z częstotliwością zapewniającą stwierdzenie, że roboty wykonano zgodnie z wymaganiami zawartymi w dokumentacji projektowej i ST. Minimalne wymagania, co do zakresu badań i ich częstotliwość są określone w ST, normach  i wytycznych. W przypadku, gdy nie zostały one tam określone, Inspektor Nadzoru ustali, jaki zakres kontroli jest konieczny, aby zapewnić wykonanie robót zgodnie z umową. Wykonawca dostarczy Inspektorowi Nadzoru świadectwa, że wszystkie stosowane urządzenia i sprzęt badawczy posiadają ważną legalizację, zostały prawidłowo wykalibrowane i odpowiadają wymaganiom norm określających procedury badań. Wszystkie koszty związane  z organizowaniem i prowadzeniem badań materiałów ponosi Wykonawca.</w:t>
      </w:r>
    </w:p>
    <w:p w14:paraId="3E40EF3B" w14:textId="77777777" w:rsidR="002E3655" w:rsidRDefault="002E3655" w:rsidP="002E3655">
      <w:pPr>
        <w:rPr>
          <w:szCs w:val="20"/>
        </w:rPr>
      </w:pPr>
    </w:p>
    <w:p w14:paraId="5C266CD2" w14:textId="77777777" w:rsidR="002E3655" w:rsidRDefault="002E3655" w:rsidP="002E3655">
      <w:pPr>
        <w:rPr>
          <w:b/>
          <w:szCs w:val="20"/>
        </w:rPr>
      </w:pPr>
      <w:r>
        <w:rPr>
          <w:b/>
          <w:szCs w:val="20"/>
        </w:rPr>
        <w:t>6.2. Pobieranie próbek</w:t>
      </w:r>
    </w:p>
    <w:p w14:paraId="49298B95" w14:textId="77777777" w:rsidR="002E3655" w:rsidRDefault="002E3655" w:rsidP="00822D77">
      <w:pPr>
        <w:jc w:val="both"/>
        <w:rPr>
          <w:szCs w:val="20"/>
        </w:rPr>
      </w:pPr>
      <w:r>
        <w:rPr>
          <w:szCs w:val="20"/>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w:t>
      </w:r>
    </w:p>
    <w:p w14:paraId="59DC9E0E" w14:textId="77777777" w:rsidR="002E3655" w:rsidRDefault="002E3655" w:rsidP="00822D77">
      <w:pPr>
        <w:jc w:val="both"/>
        <w:rPr>
          <w:szCs w:val="20"/>
        </w:rPr>
      </w:pPr>
      <w:r>
        <w:rPr>
          <w:szCs w:val="20"/>
        </w:rPr>
        <w:t>Próbki dostarczone przez Wykonawcę do badań wykonywanych przez Inspektora Nadzoru będą odpowiednio opisane i oznakowane, w sposób zaakceptowany przez Inspektora.</w:t>
      </w:r>
    </w:p>
    <w:p w14:paraId="7FA8717F" w14:textId="77777777" w:rsidR="002E3655" w:rsidRDefault="002E3655" w:rsidP="002E3655">
      <w:pPr>
        <w:rPr>
          <w:szCs w:val="20"/>
        </w:rPr>
      </w:pPr>
    </w:p>
    <w:p w14:paraId="7C172359" w14:textId="1D494BB6" w:rsidR="002E3655" w:rsidRDefault="002E3655" w:rsidP="002E3655">
      <w:pPr>
        <w:rPr>
          <w:b/>
          <w:szCs w:val="20"/>
        </w:rPr>
      </w:pPr>
      <w:r>
        <w:rPr>
          <w:b/>
          <w:szCs w:val="20"/>
        </w:rPr>
        <w:t>6.3 Badania i pomiary</w:t>
      </w:r>
    </w:p>
    <w:p w14:paraId="1EB4043F" w14:textId="77777777" w:rsidR="002E3655" w:rsidRDefault="002E3655" w:rsidP="00822D77">
      <w:pPr>
        <w:jc w:val="both"/>
        <w:rPr>
          <w:szCs w:val="20"/>
        </w:rPr>
      </w:pPr>
      <w:r>
        <w:rPr>
          <w:szCs w:val="20"/>
        </w:rPr>
        <w:t>Wszystkie badania i pomiary będą przeprowadzone zgodnie z wymaganiami norm. W przypadku, gdy normy nie obejmują jakiegokolwiek badania wymaganego w ST, stosować można wytyczne krajowe, albo inne procedury, zaakceptowane przez Inspektora Nadzoru.</w:t>
      </w:r>
    </w:p>
    <w:p w14:paraId="7B13A28D" w14:textId="77777777" w:rsidR="002E3655" w:rsidRDefault="002E3655" w:rsidP="002E3655">
      <w:pPr>
        <w:rPr>
          <w:szCs w:val="20"/>
        </w:rPr>
      </w:pPr>
    </w:p>
    <w:p w14:paraId="3B4FE7DF" w14:textId="77777777" w:rsidR="002E3655" w:rsidRDefault="002E3655" w:rsidP="002E3655">
      <w:pPr>
        <w:rPr>
          <w:szCs w:val="20"/>
          <w:u w:val="single"/>
        </w:rPr>
      </w:pPr>
      <w:r>
        <w:rPr>
          <w:szCs w:val="20"/>
          <w:u w:val="single"/>
        </w:rPr>
        <w:t>6.3.1. Badania prowadzone przez Inspektora</w:t>
      </w:r>
    </w:p>
    <w:p w14:paraId="037F182D" w14:textId="77777777" w:rsidR="002E3655" w:rsidRDefault="002E3655" w:rsidP="00822D77">
      <w:pPr>
        <w:jc w:val="both"/>
        <w:rPr>
          <w:szCs w:val="20"/>
        </w:rPr>
      </w:pPr>
      <w:r>
        <w:rPr>
          <w:szCs w:val="20"/>
        </w:rPr>
        <w:lastRenderedPageBreak/>
        <w:t>Dla celów kontroli jakości i zatwierdzenia, Inspektor jest uprawniony do dokonywania kontroli, pobierania próbki badania materiałów u źródła ich wytwarzania i zapewniona mu będzie wszelka potrzebna do tego pomoc ze strony Wykonawcy i producenta materiałów. Inspektor może pobierać próbki materiałów i prowadzić badania niezależnie od Wykonawcy na swój koszt. Jeżeli wyniki tych badań wykażą, że raporty Wykonawcy są niewiarygodne to Inspektor poleci Wykonawcy lub  zleci niezależnemu laboratorium przeprowadzenie powtórnych lub dodatkowych badań. W takim przypadku całkowite koszty powtórnych lub dodatkowych badań pokryje Wykonawca.</w:t>
      </w:r>
    </w:p>
    <w:p w14:paraId="3DCF38BC" w14:textId="77777777" w:rsidR="002E3655" w:rsidRDefault="002E3655" w:rsidP="002E3655">
      <w:pPr>
        <w:rPr>
          <w:szCs w:val="20"/>
        </w:rPr>
      </w:pPr>
    </w:p>
    <w:p w14:paraId="51C05B96" w14:textId="77777777" w:rsidR="002E3655" w:rsidRDefault="002E3655" w:rsidP="002E3655">
      <w:pPr>
        <w:rPr>
          <w:b/>
          <w:szCs w:val="20"/>
        </w:rPr>
      </w:pPr>
      <w:r>
        <w:rPr>
          <w:b/>
          <w:szCs w:val="20"/>
        </w:rPr>
        <w:t>6.4. Certyfikaty i deklaracje</w:t>
      </w:r>
    </w:p>
    <w:p w14:paraId="5B867AC8" w14:textId="77777777" w:rsidR="002E3655" w:rsidRDefault="002E3655" w:rsidP="00822D77">
      <w:pPr>
        <w:jc w:val="both"/>
        <w:rPr>
          <w:szCs w:val="20"/>
        </w:rPr>
      </w:pPr>
      <w:r>
        <w:rPr>
          <w:szCs w:val="20"/>
        </w:rPr>
        <w:t>Inspektor Nadzoru dopuści do użycia tylko te materiały, które posiadają:</w:t>
      </w:r>
    </w:p>
    <w:p w14:paraId="51213D12" w14:textId="77777777" w:rsidR="002E3655" w:rsidRDefault="002E3655" w:rsidP="00822D77">
      <w:pPr>
        <w:jc w:val="both"/>
        <w:rPr>
          <w:szCs w:val="20"/>
        </w:rPr>
      </w:pPr>
      <w:r>
        <w:rPr>
          <w:szCs w:val="20"/>
        </w:rPr>
        <w:t>- certyfikat na znak bezpieczeństwa wykazujący, że zapewniono zgodność z kryteriami technicznymi określonymi na podstawie Polskich Norm, aprobat technicznych oraz właściwych przepisów i dokumentów technicznych,</w:t>
      </w:r>
    </w:p>
    <w:p w14:paraId="0330C365" w14:textId="77777777" w:rsidR="002E3655" w:rsidRDefault="002E3655" w:rsidP="00822D77">
      <w:pPr>
        <w:jc w:val="both"/>
        <w:rPr>
          <w:szCs w:val="20"/>
        </w:rPr>
      </w:pPr>
      <w:r>
        <w:rPr>
          <w:szCs w:val="20"/>
        </w:rPr>
        <w:t>- deklarację zgodności lub certyfikat zgodności z: Polską Normą lub aprobatą techniczną, w przypadku wyrobów, dla których nie ustanowiono Polskiej</w:t>
      </w:r>
    </w:p>
    <w:p w14:paraId="00C4A3BB" w14:textId="77777777" w:rsidR="002E3655" w:rsidRDefault="002E3655" w:rsidP="00822D77">
      <w:pPr>
        <w:jc w:val="both"/>
        <w:rPr>
          <w:szCs w:val="20"/>
        </w:rPr>
      </w:pPr>
      <w:r>
        <w:rPr>
          <w:szCs w:val="20"/>
        </w:rPr>
        <w:t>W przypadku materiałów, dla których ww. dokumenty są wymagane przez ST, każda partia dostarczona do robót będzie posiadać te dokumenty, określające w sposób jednoznaczny jej cechy. Kopie wyników tych badań będą dostarczone przez Wykonawcę Inspektorowi Nadzoru.</w:t>
      </w:r>
    </w:p>
    <w:p w14:paraId="12C9EC98" w14:textId="77777777" w:rsidR="002E3655" w:rsidRDefault="002E3655" w:rsidP="002E3655">
      <w:pPr>
        <w:rPr>
          <w:szCs w:val="20"/>
        </w:rPr>
      </w:pPr>
    </w:p>
    <w:p w14:paraId="67863B68" w14:textId="77777777" w:rsidR="002E3655" w:rsidRDefault="002E3655" w:rsidP="002E3655">
      <w:pPr>
        <w:rPr>
          <w:b/>
          <w:szCs w:val="20"/>
        </w:rPr>
      </w:pPr>
      <w:r>
        <w:rPr>
          <w:b/>
          <w:szCs w:val="20"/>
        </w:rPr>
        <w:t>6.5. Dokumenty budowy</w:t>
      </w:r>
    </w:p>
    <w:p w14:paraId="23A1FAB4" w14:textId="77777777" w:rsidR="002E3655" w:rsidRDefault="002E3655" w:rsidP="002E3655">
      <w:pPr>
        <w:rPr>
          <w:szCs w:val="20"/>
          <w:u w:val="single"/>
        </w:rPr>
      </w:pPr>
      <w:r>
        <w:rPr>
          <w:szCs w:val="20"/>
          <w:u w:val="single"/>
        </w:rPr>
        <w:t>6.5.1. Dziennik budowy</w:t>
      </w:r>
    </w:p>
    <w:p w14:paraId="181B82FD" w14:textId="77777777" w:rsidR="002E3655" w:rsidRDefault="002E3655" w:rsidP="00822D77">
      <w:pPr>
        <w:jc w:val="both"/>
        <w:rPr>
          <w:szCs w:val="20"/>
        </w:rPr>
      </w:pPr>
      <w:r>
        <w:rPr>
          <w:szCs w:val="20"/>
        </w:rPr>
        <w:t>Dziennik budowy jest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Załączone do dziennika budowy protokoły i inne dokumenty będą oznaczone kolejnym numerem załącznika i opatrzone datą i podpisem Wykonawcy i Inspektora Nadzoru.</w:t>
      </w:r>
    </w:p>
    <w:p w14:paraId="727CF534" w14:textId="77777777" w:rsidR="002E3655" w:rsidRDefault="002E3655" w:rsidP="00822D77">
      <w:pPr>
        <w:jc w:val="both"/>
        <w:rPr>
          <w:szCs w:val="20"/>
        </w:rPr>
      </w:pPr>
      <w:r>
        <w:rPr>
          <w:szCs w:val="20"/>
        </w:rPr>
        <w:t>Do dziennika budowy należy wpisywać w szczególności:</w:t>
      </w:r>
    </w:p>
    <w:p w14:paraId="3ED7CF2A" w14:textId="77777777" w:rsidR="002E3655" w:rsidRDefault="002E3655" w:rsidP="00822D77">
      <w:pPr>
        <w:jc w:val="both"/>
        <w:rPr>
          <w:szCs w:val="20"/>
        </w:rPr>
      </w:pPr>
      <w:r>
        <w:rPr>
          <w:szCs w:val="20"/>
        </w:rPr>
        <w:t>- datę przekazania Wykonawcy terenu budowy i dokumentacji projektowej,</w:t>
      </w:r>
    </w:p>
    <w:p w14:paraId="78336116" w14:textId="77777777" w:rsidR="002E3655" w:rsidRDefault="002E3655" w:rsidP="00822D77">
      <w:pPr>
        <w:jc w:val="both"/>
        <w:rPr>
          <w:szCs w:val="20"/>
        </w:rPr>
      </w:pPr>
      <w:r>
        <w:rPr>
          <w:szCs w:val="20"/>
        </w:rPr>
        <w:t>- uzgodnienie przez Inspektora Nadzoru harmonogramów robót,</w:t>
      </w:r>
    </w:p>
    <w:p w14:paraId="6620793C" w14:textId="77777777" w:rsidR="002E3655" w:rsidRDefault="002E3655" w:rsidP="00822D77">
      <w:pPr>
        <w:jc w:val="both"/>
        <w:rPr>
          <w:szCs w:val="20"/>
        </w:rPr>
      </w:pPr>
      <w:r>
        <w:rPr>
          <w:szCs w:val="20"/>
        </w:rPr>
        <w:t>- terminy rozpoczęcia i zakończenia poszczególnych elementów robót,</w:t>
      </w:r>
    </w:p>
    <w:p w14:paraId="06D7D089" w14:textId="77777777" w:rsidR="002E3655" w:rsidRDefault="002E3655" w:rsidP="00822D77">
      <w:pPr>
        <w:jc w:val="both"/>
        <w:rPr>
          <w:szCs w:val="20"/>
        </w:rPr>
      </w:pPr>
      <w:r>
        <w:rPr>
          <w:szCs w:val="20"/>
        </w:rPr>
        <w:t>- uwagi i polecenia Inspektora Nadzoru,</w:t>
      </w:r>
    </w:p>
    <w:p w14:paraId="2067D42A" w14:textId="77777777" w:rsidR="002E3655" w:rsidRDefault="002E3655" w:rsidP="00822D77">
      <w:pPr>
        <w:jc w:val="both"/>
        <w:rPr>
          <w:szCs w:val="20"/>
        </w:rPr>
      </w:pPr>
      <w:r>
        <w:rPr>
          <w:szCs w:val="20"/>
        </w:rPr>
        <w:t>- zgłoszenia i daty odbiorów robót zanikających i ulegających zakryciu, częściowych i ostatecznych odbiorów robót,</w:t>
      </w:r>
    </w:p>
    <w:p w14:paraId="4A43122B" w14:textId="77777777" w:rsidR="002E3655" w:rsidRDefault="002E3655" w:rsidP="00822D77">
      <w:pPr>
        <w:jc w:val="both"/>
        <w:rPr>
          <w:szCs w:val="20"/>
        </w:rPr>
      </w:pPr>
      <w:r>
        <w:rPr>
          <w:szCs w:val="20"/>
        </w:rPr>
        <w:t>- zgodność rzeczywistych warunków geotechnicznych z ich opisem w dokumentacji  projektowej,</w:t>
      </w:r>
    </w:p>
    <w:p w14:paraId="0A1CDD55" w14:textId="77777777" w:rsidR="002E3655" w:rsidRDefault="002E3655" w:rsidP="00822D77">
      <w:pPr>
        <w:jc w:val="both"/>
        <w:rPr>
          <w:szCs w:val="20"/>
        </w:rPr>
      </w:pPr>
      <w:r>
        <w:rPr>
          <w:szCs w:val="20"/>
        </w:rPr>
        <w:t>- dane dotyczące czynności geodezyjnych (pomiarowych) dokonywanych przed i w trakcie wykonywania robót,</w:t>
      </w:r>
    </w:p>
    <w:p w14:paraId="1063B3F7" w14:textId="77777777" w:rsidR="002E3655" w:rsidRDefault="002E3655" w:rsidP="00822D77">
      <w:pPr>
        <w:jc w:val="both"/>
        <w:rPr>
          <w:szCs w:val="20"/>
        </w:rPr>
      </w:pPr>
      <w:r>
        <w:rPr>
          <w:szCs w:val="20"/>
        </w:rPr>
        <w:t>- dane dotyczące sposobu wykonywania zabezpieczenia robót,</w:t>
      </w:r>
    </w:p>
    <w:p w14:paraId="5BFBB30A" w14:textId="77777777" w:rsidR="002E3655" w:rsidRDefault="002E3655" w:rsidP="00822D77">
      <w:pPr>
        <w:jc w:val="both"/>
        <w:rPr>
          <w:szCs w:val="20"/>
        </w:rPr>
      </w:pPr>
      <w:r>
        <w:rPr>
          <w:szCs w:val="20"/>
        </w:rPr>
        <w:t>- dane dotyczące jakości materiałów, pobierania próbek oraz wyniki przeprowadzonych badań z podaniem, kto je przeprowadzał,</w:t>
      </w:r>
    </w:p>
    <w:p w14:paraId="62107C32" w14:textId="77777777" w:rsidR="002E3655" w:rsidRDefault="002E3655" w:rsidP="00822D77">
      <w:pPr>
        <w:jc w:val="both"/>
        <w:rPr>
          <w:szCs w:val="20"/>
        </w:rPr>
      </w:pPr>
      <w:r>
        <w:rPr>
          <w:szCs w:val="20"/>
        </w:rPr>
        <w:t>- inne istotne informacje o przebiegu robót.</w:t>
      </w:r>
    </w:p>
    <w:p w14:paraId="2D7963C8" w14:textId="77777777" w:rsidR="002E3655" w:rsidRDefault="002E3655" w:rsidP="00822D77">
      <w:pPr>
        <w:jc w:val="both"/>
        <w:rPr>
          <w:szCs w:val="20"/>
        </w:rPr>
      </w:pPr>
      <w:r>
        <w:rPr>
          <w:szCs w:val="20"/>
        </w:rPr>
        <w:t>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w:t>
      </w:r>
    </w:p>
    <w:p w14:paraId="24F5AC6D" w14:textId="77777777" w:rsidR="002E3655" w:rsidRDefault="002E3655" w:rsidP="002E3655">
      <w:pPr>
        <w:rPr>
          <w:szCs w:val="20"/>
        </w:rPr>
      </w:pPr>
    </w:p>
    <w:p w14:paraId="7FE490FC" w14:textId="77777777" w:rsidR="002E3655" w:rsidRDefault="002E3655" w:rsidP="002E3655">
      <w:pPr>
        <w:rPr>
          <w:szCs w:val="20"/>
          <w:u w:val="single"/>
        </w:rPr>
      </w:pPr>
      <w:r>
        <w:rPr>
          <w:szCs w:val="20"/>
          <w:u w:val="single"/>
        </w:rPr>
        <w:t>6.5.2 Dokumenty laboratoryjne</w:t>
      </w:r>
    </w:p>
    <w:p w14:paraId="7E9B0702" w14:textId="77777777" w:rsidR="002E3655" w:rsidRDefault="002E3655" w:rsidP="00822D77">
      <w:pPr>
        <w:jc w:val="both"/>
        <w:rPr>
          <w:szCs w:val="20"/>
        </w:rPr>
      </w:pPr>
      <w:r>
        <w:rPr>
          <w:szCs w:val="2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1C68D47C" w14:textId="77777777" w:rsidR="002E3655" w:rsidRDefault="002E3655" w:rsidP="002E3655">
      <w:pPr>
        <w:rPr>
          <w:szCs w:val="20"/>
        </w:rPr>
      </w:pPr>
    </w:p>
    <w:p w14:paraId="7CAC5D27" w14:textId="77777777" w:rsidR="002E3655" w:rsidRDefault="002E3655" w:rsidP="002E3655">
      <w:pPr>
        <w:rPr>
          <w:szCs w:val="20"/>
          <w:u w:val="single"/>
        </w:rPr>
      </w:pPr>
      <w:r>
        <w:rPr>
          <w:szCs w:val="20"/>
          <w:u w:val="single"/>
        </w:rPr>
        <w:t>6.5.3 Pozostałe dokumenty budowy</w:t>
      </w:r>
    </w:p>
    <w:p w14:paraId="7B7EA5A3" w14:textId="77777777" w:rsidR="002E3655" w:rsidRDefault="002E3655" w:rsidP="002E3655">
      <w:pPr>
        <w:rPr>
          <w:szCs w:val="20"/>
        </w:rPr>
      </w:pPr>
      <w:r>
        <w:rPr>
          <w:szCs w:val="20"/>
        </w:rPr>
        <w:t>a) Pozwolenie na realizację zadania budowlanego,</w:t>
      </w:r>
    </w:p>
    <w:p w14:paraId="44A563D0" w14:textId="77777777" w:rsidR="002E3655" w:rsidRDefault="002E3655" w:rsidP="002E3655">
      <w:pPr>
        <w:rPr>
          <w:szCs w:val="20"/>
        </w:rPr>
      </w:pPr>
      <w:r>
        <w:rPr>
          <w:szCs w:val="20"/>
        </w:rPr>
        <w:t>b) Protokoły przekazania terenu budowy,</w:t>
      </w:r>
    </w:p>
    <w:p w14:paraId="17F2F74F" w14:textId="77777777" w:rsidR="002E3655" w:rsidRDefault="002E3655" w:rsidP="002E3655">
      <w:pPr>
        <w:rPr>
          <w:szCs w:val="20"/>
        </w:rPr>
      </w:pPr>
      <w:r>
        <w:rPr>
          <w:szCs w:val="20"/>
        </w:rPr>
        <w:t>c) Umowy cywilno-prawne,</w:t>
      </w:r>
    </w:p>
    <w:p w14:paraId="5F0655E2" w14:textId="77777777" w:rsidR="002E3655" w:rsidRDefault="002E3655" w:rsidP="002E3655">
      <w:pPr>
        <w:rPr>
          <w:szCs w:val="20"/>
        </w:rPr>
      </w:pPr>
      <w:r>
        <w:rPr>
          <w:szCs w:val="20"/>
        </w:rPr>
        <w:t>d) Protokoły odbioru robót,</w:t>
      </w:r>
    </w:p>
    <w:p w14:paraId="1119A42F" w14:textId="77777777" w:rsidR="002E3655" w:rsidRDefault="002E3655" w:rsidP="002E3655">
      <w:pPr>
        <w:rPr>
          <w:szCs w:val="20"/>
        </w:rPr>
      </w:pPr>
      <w:r>
        <w:rPr>
          <w:szCs w:val="20"/>
        </w:rPr>
        <w:t>e) Protokoły z narad i ustaleń,</w:t>
      </w:r>
    </w:p>
    <w:p w14:paraId="1FBC53D3" w14:textId="77777777" w:rsidR="002E3655" w:rsidRDefault="002E3655" w:rsidP="002E3655">
      <w:pPr>
        <w:rPr>
          <w:szCs w:val="20"/>
        </w:rPr>
      </w:pPr>
      <w:r>
        <w:rPr>
          <w:szCs w:val="20"/>
        </w:rPr>
        <w:lastRenderedPageBreak/>
        <w:t>f) Korespondencja na budowie.</w:t>
      </w:r>
    </w:p>
    <w:p w14:paraId="16E89AB3" w14:textId="77777777" w:rsidR="002E3655" w:rsidRDefault="002E3655" w:rsidP="002E3655">
      <w:pPr>
        <w:rPr>
          <w:szCs w:val="20"/>
        </w:rPr>
      </w:pPr>
    </w:p>
    <w:p w14:paraId="74837EB8" w14:textId="77777777" w:rsidR="002E3655" w:rsidRDefault="002E3655" w:rsidP="002E3655">
      <w:pPr>
        <w:rPr>
          <w:szCs w:val="20"/>
          <w:u w:val="single"/>
        </w:rPr>
      </w:pPr>
      <w:r>
        <w:rPr>
          <w:szCs w:val="20"/>
          <w:u w:val="single"/>
        </w:rPr>
        <w:t>6.5.4 Przechowywanie dokumentów budowy</w:t>
      </w:r>
    </w:p>
    <w:p w14:paraId="73A153CC" w14:textId="77777777" w:rsidR="002E3655" w:rsidRDefault="002E3655" w:rsidP="00822D77">
      <w:pPr>
        <w:jc w:val="both"/>
        <w:rPr>
          <w:szCs w:val="20"/>
        </w:rPr>
      </w:pPr>
      <w:r>
        <w:rPr>
          <w:szCs w:val="20"/>
        </w:rPr>
        <w:t>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w:t>
      </w:r>
    </w:p>
    <w:p w14:paraId="0F18BC2A" w14:textId="77777777" w:rsidR="002E3655" w:rsidRDefault="002E3655" w:rsidP="002E3655">
      <w:pPr>
        <w:rPr>
          <w:szCs w:val="20"/>
        </w:rPr>
      </w:pPr>
    </w:p>
    <w:p w14:paraId="42F73EE5" w14:textId="77777777" w:rsidR="002E3655" w:rsidRDefault="002E3655" w:rsidP="002E3655">
      <w:pPr>
        <w:rPr>
          <w:b/>
          <w:szCs w:val="20"/>
        </w:rPr>
      </w:pPr>
      <w:r>
        <w:rPr>
          <w:b/>
          <w:szCs w:val="20"/>
        </w:rPr>
        <w:t>7. ODBIÓR ROBÓT</w:t>
      </w:r>
    </w:p>
    <w:p w14:paraId="2234B468" w14:textId="77777777" w:rsidR="002E3655" w:rsidRDefault="002E3655" w:rsidP="002E3655">
      <w:pPr>
        <w:rPr>
          <w:b/>
          <w:szCs w:val="20"/>
        </w:rPr>
      </w:pPr>
      <w:r>
        <w:rPr>
          <w:b/>
          <w:szCs w:val="20"/>
        </w:rPr>
        <w:t>7.1. Rodzaje odbiorów robót</w:t>
      </w:r>
    </w:p>
    <w:p w14:paraId="5AF9ABC2" w14:textId="77777777" w:rsidR="002E3655" w:rsidRDefault="002E3655" w:rsidP="00822D77">
      <w:pPr>
        <w:jc w:val="both"/>
        <w:rPr>
          <w:szCs w:val="20"/>
        </w:rPr>
      </w:pPr>
      <w:r>
        <w:rPr>
          <w:szCs w:val="20"/>
        </w:rPr>
        <w:t>W zależności od ustaleń odpowiednich ST, roboty podlegają następującym etapom odbioru:</w:t>
      </w:r>
    </w:p>
    <w:p w14:paraId="373F113C" w14:textId="77777777" w:rsidR="002E3655" w:rsidRDefault="002E3655" w:rsidP="00822D77">
      <w:pPr>
        <w:jc w:val="both"/>
        <w:rPr>
          <w:szCs w:val="20"/>
        </w:rPr>
      </w:pPr>
      <w:r>
        <w:rPr>
          <w:szCs w:val="20"/>
        </w:rPr>
        <w:t>- odbiorowi robót zanikających i ulegających zakryciu,</w:t>
      </w:r>
    </w:p>
    <w:p w14:paraId="098509E2" w14:textId="77777777" w:rsidR="002E3655" w:rsidRDefault="002E3655" w:rsidP="00822D77">
      <w:pPr>
        <w:jc w:val="both"/>
        <w:rPr>
          <w:szCs w:val="20"/>
        </w:rPr>
      </w:pPr>
      <w:r>
        <w:rPr>
          <w:szCs w:val="20"/>
        </w:rPr>
        <w:t>- odbiorowi częściowemu,</w:t>
      </w:r>
    </w:p>
    <w:p w14:paraId="4FD8E9D5" w14:textId="77777777" w:rsidR="002E3655" w:rsidRDefault="002E3655" w:rsidP="00822D77">
      <w:pPr>
        <w:jc w:val="both"/>
        <w:rPr>
          <w:szCs w:val="20"/>
        </w:rPr>
      </w:pPr>
      <w:r>
        <w:rPr>
          <w:szCs w:val="20"/>
        </w:rPr>
        <w:t>- odbiorowi ostatecznemu,</w:t>
      </w:r>
    </w:p>
    <w:p w14:paraId="4F8F7C33" w14:textId="77777777" w:rsidR="002E3655" w:rsidRDefault="002E3655" w:rsidP="00822D77">
      <w:pPr>
        <w:jc w:val="both"/>
        <w:rPr>
          <w:szCs w:val="20"/>
        </w:rPr>
      </w:pPr>
      <w:r>
        <w:rPr>
          <w:szCs w:val="20"/>
        </w:rPr>
        <w:t>- odbiorowi pogwarancyjnemu, lub po upływie okresu rękojmi.</w:t>
      </w:r>
    </w:p>
    <w:p w14:paraId="4E9C98FA" w14:textId="77777777" w:rsidR="002E3655" w:rsidRDefault="002E3655" w:rsidP="002E3655">
      <w:pPr>
        <w:rPr>
          <w:szCs w:val="20"/>
        </w:rPr>
      </w:pPr>
    </w:p>
    <w:p w14:paraId="68A59099" w14:textId="77777777" w:rsidR="002E3655" w:rsidRDefault="002E3655" w:rsidP="002E3655">
      <w:pPr>
        <w:rPr>
          <w:b/>
          <w:szCs w:val="20"/>
        </w:rPr>
      </w:pPr>
      <w:r>
        <w:rPr>
          <w:b/>
          <w:szCs w:val="20"/>
        </w:rPr>
        <w:t>7.2. Odbiór robót zanikających i ulegających zakryciu</w:t>
      </w:r>
    </w:p>
    <w:p w14:paraId="32A93F5C" w14:textId="5ECE792C" w:rsidR="002E3655" w:rsidRDefault="002E3655" w:rsidP="00822D77">
      <w:pPr>
        <w:jc w:val="both"/>
        <w:rPr>
          <w:szCs w:val="20"/>
        </w:rPr>
      </w:pPr>
      <w:r>
        <w:rPr>
          <w:szCs w:val="20"/>
        </w:rPr>
        <w:t>Odbiór robót zanikających i ulegających zakryciu polega na finalnej ocenie ilości i jakości wykonywanych robót, które w dalszym procesie realizacji ulegną zakryciu.</w:t>
      </w:r>
    </w:p>
    <w:p w14:paraId="21F076FA" w14:textId="77777777" w:rsidR="002E3655" w:rsidRDefault="002E3655" w:rsidP="00822D77">
      <w:pPr>
        <w:jc w:val="both"/>
        <w:rPr>
          <w:szCs w:val="20"/>
        </w:rPr>
      </w:pPr>
      <w:r>
        <w:rPr>
          <w:szCs w:val="20"/>
        </w:rPr>
        <w:t>Odbiór robót zanikających i ulegających zakryciu będzie dokonany w czasie umożliwiającym wykonanie ewentualnych korekt i poprawek bez hamowania ogólnego postępu robót. Odbioru robót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ST i uprzednimi ustaleniami. W przypadku niedopełnienia powyższego obowiązku przez Wykonawcę, jest on zobowiązany na żądanie Zamawiającego do odkrycia na własny koszt takich robót, celem umożliwienia Zamawiającemu dokonania odbioru.</w:t>
      </w:r>
    </w:p>
    <w:p w14:paraId="21112465" w14:textId="77777777" w:rsidR="002E3655" w:rsidRDefault="002E3655" w:rsidP="002E3655">
      <w:pPr>
        <w:rPr>
          <w:szCs w:val="20"/>
        </w:rPr>
      </w:pPr>
      <w:r>
        <w:rPr>
          <w:szCs w:val="20"/>
        </w:rPr>
        <w:tab/>
      </w:r>
    </w:p>
    <w:p w14:paraId="29AE0CC9" w14:textId="77777777" w:rsidR="002E3655" w:rsidRDefault="002E3655" w:rsidP="002E3655">
      <w:pPr>
        <w:rPr>
          <w:b/>
          <w:szCs w:val="20"/>
        </w:rPr>
      </w:pPr>
      <w:r>
        <w:rPr>
          <w:b/>
          <w:szCs w:val="20"/>
        </w:rPr>
        <w:t>7.3. Odbiór częściowy</w:t>
      </w:r>
    </w:p>
    <w:p w14:paraId="152D498C" w14:textId="77777777" w:rsidR="002E3655" w:rsidRDefault="002E3655" w:rsidP="002E3655">
      <w:pPr>
        <w:rPr>
          <w:szCs w:val="20"/>
        </w:rPr>
      </w:pPr>
      <w:r>
        <w:rPr>
          <w:szCs w:val="20"/>
        </w:rPr>
        <w:t>Odbiór częściowy polega na ocenie ilości i jakości wykonanych części robót. Odbioru częściowego robót dokonuje się wg zasad jak przy odbiorze ostatecznym robót. Odbioru robót dokonuje Inspektor Nadzoru.</w:t>
      </w:r>
    </w:p>
    <w:p w14:paraId="056B4120" w14:textId="77777777" w:rsidR="002E3655" w:rsidRDefault="002E3655" w:rsidP="002E3655">
      <w:pPr>
        <w:rPr>
          <w:szCs w:val="20"/>
        </w:rPr>
      </w:pPr>
    </w:p>
    <w:p w14:paraId="7EAE241D" w14:textId="77777777" w:rsidR="002E3655" w:rsidRDefault="002E3655" w:rsidP="002E3655">
      <w:pPr>
        <w:rPr>
          <w:b/>
          <w:szCs w:val="20"/>
        </w:rPr>
      </w:pPr>
      <w:r>
        <w:rPr>
          <w:b/>
          <w:szCs w:val="20"/>
        </w:rPr>
        <w:t>7.4. Odbiór ostateczny robót</w:t>
      </w:r>
    </w:p>
    <w:p w14:paraId="79AC7547" w14:textId="77777777" w:rsidR="002E3655" w:rsidRDefault="002E3655" w:rsidP="002E3655">
      <w:pPr>
        <w:rPr>
          <w:szCs w:val="20"/>
          <w:u w:val="single"/>
        </w:rPr>
      </w:pPr>
      <w:r>
        <w:rPr>
          <w:szCs w:val="20"/>
          <w:u w:val="single"/>
        </w:rPr>
        <w:t>7.4.1. Zasady odbioru ostatecznego robót</w:t>
      </w:r>
    </w:p>
    <w:p w14:paraId="681C11A9" w14:textId="77777777" w:rsidR="002E3655" w:rsidRDefault="002E3655" w:rsidP="00822D77">
      <w:pPr>
        <w:jc w:val="both"/>
        <w:rPr>
          <w:szCs w:val="20"/>
        </w:rPr>
      </w:pPr>
      <w:r>
        <w:rPr>
          <w:szCs w:val="20"/>
        </w:rPr>
        <w:t>Odbiór ostateczny polega na finalnej ocenie rzeczywistego wykonania robót w odniesieniu do ich ilości, jakości i wartości. Całkowite zakończenie robót oraz gotowość do odbioru ostatecznego będzie zgłoszona przez Wykonawcę wpisem do dziennika budowy  z bezzwłocznym powiadomieniem na piśmie o tym fakcie Inspektora Nadzoru. Odbiór ostateczny robót nastąpi w terminie ustalonym  w dokumentach umowy, licząc od dnia potwierdzenia przez Inspektora Nadzoru zakończenia robót i przyjęcia dokumentów,  o których mowa w punkcie 7.4.2.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komisja przerwie swoje czynności i ustali nowy termin odbioru ostatecznego. 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14:paraId="17DE7DC1" w14:textId="77777777" w:rsidR="002E3655" w:rsidRDefault="002E3655" w:rsidP="002E3655">
      <w:pPr>
        <w:rPr>
          <w:szCs w:val="20"/>
        </w:rPr>
      </w:pPr>
    </w:p>
    <w:p w14:paraId="4D8B042B" w14:textId="77777777" w:rsidR="002E3655" w:rsidRDefault="002E3655" w:rsidP="002E3655">
      <w:pPr>
        <w:rPr>
          <w:szCs w:val="20"/>
          <w:u w:val="single"/>
        </w:rPr>
      </w:pPr>
      <w:r>
        <w:rPr>
          <w:szCs w:val="20"/>
          <w:u w:val="single"/>
        </w:rPr>
        <w:t>7.4.2. Dokumenty do odbioru ostatecznego</w:t>
      </w:r>
    </w:p>
    <w:p w14:paraId="692BC228" w14:textId="77777777" w:rsidR="002E3655" w:rsidRDefault="002E3655" w:rsidP="00822D77">
      <w:pPr>
        <w:ind w:left="284" w:firstLine="283"/>
        <w:jc w:val="both"/>
        <w:rPr>
          <w:szCs w:val="20"/>
        </w:rPr>
      </w:pPr>
      <w:r>
        <w:rPr>
          <w:szCs w:val="20"/>
        </w:rPr>
        <w:t>Podstawowym dokumentem do dokonania odbioru ostatecznego robót jest Protokół Odbioru Ostatecznego Robót sporządzony wg wzoru ustalonego przez Zamawiającego.</w:t>
      </w:r>
    </w:p>
    <w:p w14:paraId="4EC45EE2" w14:textId="77777777" w:rsidR="002E3655" w:rsidRDefault="002E3655" w:rsidP="00822D77">
      <w:pPr>
        <w:ind w:left="284" w:firstLine="283"/>
        <w:jc w:val="both"/>
        <w:rPr>
          <w:szCs w:val="20"/>
        </w:rPr>
      </w:pPr>
      <w:r>
        <w:rPr>
          <w:szCs w:val="20"/>
        </w:rPr>
        <w:t>Do odbioru ostatecznego Wykonawca jest zobowiązany przygotować następujące dokumenty:</w:t>
      </w:r>
    </w:p>
    <w:p w14:paraId="5E78E296" w14:textId="77777777" w:rsidR="002E3655" w:rsidRDefault="002E3655" w:rsidP="00822D77">
      <w:pPr>
        <w:ind w:left="284" w:firstLine="283"/>
        <w:jc w:val="both"/>
        <w:rPr>
          <w:szCs w:val="20"/>
        </w:rPr>
      </w:pPr>
      <w:r>
        <w:rPr>
          <w:szCs w:val="20"/>
        </w:rPr>
        <w:t>1. Dokumentację Projektową podstawową z naniesionymi zmianami oraz dodatkową, jeśli   została sporządzona w trakcie Realizacji umowy.</w:t>
      </w:r>
    </w:p>
    <w:p w14:paraId="5E997034" w14:textId="77777777" w:rsidR="002E3655" w:rsidRDefault="002E3655" w:rsidP="00822D77">
      <w:pPr>
        <w:ind w:left="284" w:firstLine="283"/>
        <w:jc w:val="both"/>
        <w:rPr>
          <w:szCs w:val="20"/>
        </w:rPr>
      </w:pPr>
      <w:r>
        <w:rPr>
          <w:szCs w:val="20"/>
        </w:rPr>
        <w:lastRenderedPageBreak/>
        <w:t>2. Specyfikacje Techniczne podstawowe z dokumentów umowy i ewentualnie uzupełniające lub zamienne.</w:t>
      </w:r>
    </w:p>
    <w:p w14:paraId="3F726151" w14:textId="77777777" w:rsidR="002E3655" w:rsidRDefault="002E3655" w:rsidP="00822D77">
      <w:pPr>
        <w:ind w:left="284" w:firstLine="283"/>
        <w:jc w:val="both"/>
        <w:rPr>
          <w:szCs w:val="20"/>
        </w:rPr>
      </w:pPr>
      <w:r>
        <w:rPr>
          <w:szCs w:val="20"/>
        </w:rPr>
        <w:t>3. Recepty i ustalenia technologiczne.</w:t>
      </w:r>
    </w:p>
    <w:p w14:paraId="220C45E1" w14:textId="77777777" w:rsidR="002E3655" w:rsidRDefault="002E3655" w:rsidP="00822D77">
      <w:pPr>
        <w:ind w:left="284" w:firstLine="283"/>
        <w:jc w:val="both"/>
        <w:rPr>
          <w:szCs w:val="20"/>
        </w:rPr>
      </w:pPr>
      <w:r>
        <w:rPr>
          <w:szCs w:val="20"/>
        </w:rPr>
        <w:t>4. Dzienniki Budowy i Księgę Obmiarów.</w:t>
      </w:r>
    </w:p>
    <w:p w14:paraId="4BE1A054" w14:textId="77777777" w:rsidR="002E3655" w:rsidRDefault="002E3655" w:rsidP="00822D77">
      <w:pPr>
        <w:ind w:left="284" w:firstLine="283"/>
        <w:jc w:val="both"/>
        <w:rPr>
          <w:szCs w:val="20"/>
        </w:rPr>
      </w:pPr>
      <w:r>
        <w:rPr>
          <w:szCs w:val="20"/>
        </w:rPr>
        <w:t>5. Wyniki pomiarów kontrolnych oraz badań i oznaczeń laboratoryjnych zgodnie z ST.</w:t>
      </w:r>
    </w:p>
    <w:p w14:paraId="29D09D52" w14:textId="77777777" w:rsidR="002E3655" w:rsidRDefault="002E3655" w:rsidP="00822D77">
      <w:pPr>
        <w:ind w:left="284" w:firstLine="283"/>
        <w:jc w:val="both"/>
        <w:rPr>
          <w:szCs w:val="20"/>
        </w:rPr>
      </w:pPr>
      <w:r>
        <w:rPr>
          <w:szCs w:val="20"/>
        </w:rPr>
        <w:t>6. Deklaracje zgodności lub certyfikaty zgodności wbudowanych materiałów zgodnie z ST.</w:t>
      </w:r>
    </w:p>
    <w:p w14:paraId="43300E5B" w14:textId="77777777" w:rsidR="002E3655" w:rsidRDefault="002E3655" w:rsidP="00822D77">
      <w:pPr>
        <w:ind w:left="284" w:firstLine="283"/>
        <w:jc w:val="both"/>
        <w:rPr>
          <w:szCs w:val="20"/>
        </w:rPr>
      </w:pPr>
      <w:r>
        <w:rPr>
          <w:szCs w:val="20"/>
        </w:rPr>
        <w:t>7. Opinię technologiczną sporządzoną na podstawie wszystkich wyników badań i pomiarów załączonych do dokumentów odbioru, a wykonywanych zgodnie z ST.</w:t>
      </w:r>
    </w:p>
    <w:p w14:paraId="25A3A269" w14:textId="77777777" w:rsidR="002E3655" w:rsidRDefault="002E3655" w:rsidP="00822D77">
      <w:pPr>
        <w:ind w:left="284" w:firstLine="283"/>
        <w:jc w:val="both"/>
        <w:rPr>
          <w:szCs w:val="20"/>
        </w:rPr>
      </w:pPr>
      <w:r>
        <w:rPr>
          <w:szCs w:val="20"/>
        </w:rPr>
        <w:t>8. Rysunki (dokumentację) na wykonanie robót towarzyszących (np. przełożenie istniejących sieci) oraz protokoły odbioru i przekazywania tych robót właścicielom urządzeń.</w:t>
      </w:r>
    </w:p>
    <w:p w14:paraId="119A5876" w14:textId="77777777" w:rsidR="002E3655" w:rsidRDefault="002E3655" w:rsidP="00822D77">
      <w:pPr>
        <w:ind w:left="284" w:firstLine="283"/>
        <w:jc w:val="both"/>
        <w:rPr>
          <w:szCs w:val="20"/>
        </w:rPr>
      </w:pPr>
      <w:r>
        <w:rPr>
          <w:szCs w:val="20"/>
        </w:rPr>
        <w:t>9. Geodezyjną inwentaryzację powykonawczą robót i sieci uzbrojenia terenu.</w:t>
      </w:r>
    </w:p>
    <w:p w14:paraId="694050D3" w14:textId="77777777" w:rsidR="002E3655" w:rsidRDefault="002E3655" w:rsidP="00822D77">
      <w:pPr>
        <w:ind w:left="284" w:firstLine="283"/>
        <w:jc w:val="both"/>
        <w:rPr>
          <w:szCs w:val="20"/>
        </w:rPr>
      </w:pPr>
      <w:r>
        <w:rPr>
          <w:szCs w:val="20"/>
        </w:rPr>
        <w:t>10. Kopię mapy zasadniczej powstałej w wyniku geodezyjnej inwentaryzacji powykonawczej.</w:t>
      </w:r>
    </w:p>
    <w:p w14:paraId="6369A410" w14:textId="77777777" w:rsidR="002E3655" w:rsidRDefault="002E3655" w:rsidP="00822D77">
      <w:pPr>
        <w:ind w:left="284" w:firstLine="283"/>
        <w:jc w:val="both"/>
        <w:rPr>
          <w:szCs w:val="20"/>
        </w:rPr>
      </w:pPr>
      <w:r>
        <w:rPr>
          <w:szCs w:val="20"/>
        </w:rPr>
        <w:t>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w:t>
      </w:r>
    </w:p>
    <w:p w14:paraId="66C7EBDA" w14:textId="77777777" w:rsidR="002E3655" w:rsidRDefault="002E3655" w:rsidP="002E3655">
      <w:pPr>
        <w:rPr>
          <w:szCs w:val="20"/>
        </w:rPr>
      </w:pPr>
    </w:p>
    <w:p w14:paraId="1EAFF592" w14:textId="77777777" w:rsidR="002E3655" w:rsidRDefault="002E3655" w:rsidP="002E3655">
      <w:pPr>
        <w:rPr>
          <w:b/>
          <w:szCs w:val="20"/>
        </w:rPr>
      </w:pPr>
      <w:r>
        <w:rPr>
          <w:b/>
          <w:szCs w:val="20"/>
        </w:rPr>
        <w:t>7.5 Odbiór pogwarancyjny</w:t>
      </w:r>
    </w:p>
    <w:p w14:paraId="5F6CA0AD" w14:textId="77777777" w:rsidR="002E3655" w:rsidRDefault="002E3655" w:rsidP="00822D77">
      <w:pPr>
        <w:jc w:val="both"/>
        <w:rPr>
          <w:szCs w:val="20"/>
        </w:rPr>
      </w:pPr>
      <w:r>
        <w:rPr>
          <w:szCs w:val="20"/>
        </w:rPr>
        <w:t>Odbiór pogwarancyjny lub po okresie rękojmi polega na ocenie wykonanych robót związanych  z usunięciem wad stwierdzonych przy odbiorze ostatecznym i zaistniałych w okresie gwarancyjnym. Odbiór pogwarancyjny lub po okresie rękojmi będzie dokonany na podstawie oceny wizualnej obiektu z uwzględnieniem zasad opisanych w punkcie 8.4 „Odbiór ostateczny robót".</w:t>
      </w:r>
    </w:p>
    <w:p w14:paraId="655D075A" w14:textId="77777777" w:rsidR="002E3655" w:rsidRDefault="002E3655" w:rsidP="002E3655">
      <w:pPr>
        <w:rPr>
          <w:szCs w:val="20"/>
        </w:rPr>
      </w:pPr>
    </w:p>
    <w:p w14:paraId="3CF00739" w14:textId="77777777" w:rsidR="002E3655" w:rsidRDefault="002E3655" w:rsidP="002E3655">
      <w:pPr>
        <w:rPr>
          <w:b/>
          <w:szCs w:val="20"/>
        </w:rPr>
      </w:pPr>
      <w:r>
        <w:rPr>
          <w:b/>
          <w:szCs w:val="20"/>
        </w:rPr>
        <w:t>8. OBMIAR ROBÓT</w:t>
      </w:r>
    </w:p>
    <w:p w14:paraId="5F51F564" w14:textId="77777777" w:rsidR="002E3655" w:rsidRDefault="002E3655" w:rsidP="002E3655">
      <w:pPr>
        <w:rPr>
          <w:szCs w:val="20"/>
        </w:rPr>
      </w:pPr>
      <w:r>
        <w:rPr>
          <w:szCs w:val="20"/>
        </w:rPr>
        <w:t xml:space="preserve">Jednostkami obmiarowymi robót są: 1 m2, 1 m3, 1 </w:t>
      </w:r>
      <w:proofErr w:type="spellStart"/>
      <w:r>
        <w:rPr>
          <w:szCs w:val="20"/>
        </w:rPr>
        <w:t>mb</w:t>
      </w:r>
      <w:proofErr w:type="spellEnd"/>
      <w:r>
        <w:rPr>
          <w:szCs w:val="20"/>
        </w:rPr>
        <w:t xml:space="preserve">, 1 szt. </w:t>
      </w:r>
    </w:p>
    <w:p w14:paraId="663FD571" w14:textId="77777777" w:rsidR="002E3655" w:rsidRDefault="002E3655" w:rsidP="002E3655">
      <w:pPr>
        <w:rPr>
          <w:b/>
          <w:szCs w:val="20"/>
        </w:rPr>
      </w:pPr>
    </w:p>
    <w:p w14:paraId="39EC4145" w14:textId="77777777" w:rsidR="002E3655" w:rsidRDefault="002E3655" w:rsidP="002E3655">
      <w:pPr>
        <w:rPr>
          <w:b/>
          <w:szCs w:val="20"/>
        </w:rPr>
      </w:pPr>
      <w:r>
        <w:rPr>
          <w:b/>
          <w:szCs w:val="20"/>
        </w:rPr>
        <w:t>9. PODSTAWA PŁATNOŚCI</w:t>
      </w:r>
    </w:p>
    <w:p w14:paraId="3790B927" w14:textId="77777777" w:rsidR="002E3655" w:rsidRDefault="002E3655" w:rsidP="00822D77">
      <w:pPr>
        <w:jc w:val="both"/>
        <w:rPr>
          <w:szCs w:val="20"/>
        </w:rPr>
      </w:pPr>
      <w:r>
        <w:rPr>
          <w:szCs w:val="20"/>
        </w:rPr>
        <w:t>Niniejsza inwestycja jest przygotowywana i prowadzona w oparciu o Ustawę Prawo Zamówień Publicznych z dnia 29 stycznia 2004 r. wraz z późniejszymi zmianami. Na podstawie przedmiaru i kosztorysu ślepego Wykonawca przedstawia cenę ofertową za roboty. Kosztorysy ślepe i inwestorskie opracowano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z dnia 8 czerwca 2004 r. Nr 130, poz. 1389) Podstawą płatności za wykonane roboty budowlane będzie umowa realizacyjna sporządzona pomiędzy Wykonawcą i Zamawiającym z zawartą ceną, zakresami robót, warunkami i terminami płatności. Podstawą okresowej płatności za ustalony zakres robót i termin będzie protokół odbioru robót podpisany przez Inspektora Nadzoru Inwestorskiego. Podstawą kalkulacji płatności jest cena jednostkowa skalkulowana przez Wykonawcę za jednostkę obmiarową ustaloną dla danej pozycji kosztorysu. Cena jednostkowa pozycji kosztorysowej będzie uwzględniać wszystkie czynności, składające się na jej wykonanie, określone dla tej roboty w SST i w dokumentacji projektowej.</w:t>
      </w:r>
    </w:p>
    <w:p w14:paraId="461BD2C7" w14:textId="77777777" w:rsidR="002E3655" w:rsidRDefault="002E3655" w:rsidP="00822D77">
      <w:pPr>
        <w:jc w:val="both"/>
        <w:rPr>
          <w:szCs w:val="20"/>
        </w:rPr>
      </w:pPr>
      <w:r>
        <w:rPr>
          <w:szCs w:val="20"/>
        </w:rPr>
        <w:t>Ceny jednostkowe robót będą obejmować:</w:t>
      </w:r>
    </w:p>
    <w:p w14:paraId="3471EC51" w14:textId="77777777" w:rsidR="002E3655" w:rsidRDefault="002E3655" w:rsidP="00822D77">
      <w:pPr>
        <w:jc w:val="both"/>
        <w:rPr>
          <w:szCs w:val="20"/>
        </w:rPr>
      </w:pPr>
      <w:r>
        <w:rPr>
          <w:szCs w:val="20"/>
        </w:rPr>
        <w:t>- robociznę bezpośrednią wraz z towarzyszącymi kosztami,</w:t>
      </w:r>
    </w:p>
    <w:p w14:paraId="1183B8F8" w14:textId="77777777" w:rsidR="002E3655" w:rsidRDefault="002E3655" w:rsidP="00822D77">
      <w:pPr>
        <w:jc w:val="both"/>
        <w:rPr>
          <w:szCs w:val="20"/>
        </w:rPr>
      </w:pPr>
      <w:r>
        <w:rPr>
          <w:szCs w:val="20"/>
        </w:rPr>
        <w:t>- wartość materiałów wraz z kosztami zakupu, magazynowania, ewentualnych ubytków i  transportu na teren budowy,</w:t>
      </w:r>
    </w:p>
    <w:p w14:paraId="055BB7E5" w14:textId="77777777" w:rsidR="002E3655" w:rsidRDefault="002E3655" w:rsidP="00822D77">
      <w:pPr>
        <w:jc w:val="both"/>
        <w:rPr>
          <w:szCs w:val="20"/>
        </w:rPr>
      </w:pPr>
      <w:r>
        <w:rPr>
          <w:szCs w:val="20"/>
        </w:rPr>
        <w:t>- wartość pracy maszyn i sprzętu wraz z towarzyszącymi kosztami,</w:t>
      </w:r>
    </w:p>
    <w:p w14:paraId="2AAA8FB4" w14:textId="77777777" w:rsidR="002E3655" w:rsidRDefault="002E3655" w:rsidP="00822D77">
      <w:pPr>
        <w:jc w:val="both"/>
        <w:rPr>
          <w:szCs w:val="20"/>
        </w:rPr>
      </w:pPr>
      <w:r>
        <w:rPr>
          <w:szCs w:val="20"/>
        </w:rPr>
        <w:t>- koszty odwozu i utylizacji odpadów,</w:t>
      </w:r>
    </w:p>
    <w:p w14:paraId="6C57B91D" w14:textId="77777777" w:rsidR="002E3655" w:rsidRDefault="002E3655" w:rsidP="00822D77">
      <w:pPr>
        <w:jc w:val="both"/>
        <w:rPr>
          <w:szCs w:val="20"/>
        </w:rPr>
      </w:pPr>
      <w:r>
        <w:rPr>
          <w:szCs w:val="20"/>
        </w:rPr>
        <w:t>- koszty pośrednie, zysk kalkulacyjny i ryzyko,</w:t>
      </w:r>
    </w:p>
    <w:p w14:paraId="7C658DBC" w14:textId="77777777" w:rsidR="002E3655" w:rsidRDefault="002E3655" w:rsidP="00822D77">
      <w:pPr>
        <w:jc w:val="both"/>
        <w:rPr>
          <w:szCs w:val="20"/>
        </w:rPr>
      </w:pPr>
      <w:r>
        <w:rPr>
          <w:szCs w:val="20"/>
        </w:rPr>
        <w:t>- podatki obliczone zgodnie z obowiązującymi przepisami.</w:t>
      </w:r>
    </w:p>
    <w:p w14:paraId="5EFB5D68" w14:textId="77777777" w:rsidR="002E3655" w:rsidRDefault="002E3655" w:rsidP="00822D77">
      <w:pPr>
        <w:jc w:val="both"/>
        <w:rPr>
          <w:szCs w:val="20"/>
        </w:rPr>
      </w:pPr>
      <w:r>
        <w:rPr>
          <w:szCs w:val="20"/>
        </w:rPr>
        <w:t>Do cen jednostkowych nie należy wliczać podatku VAT.</w:t>
      </w:r>
    </w:p>
    <w:p w14:paraId="6C3B3F36" w14:textId="77777777" w:rsidR="002E3655" w:rsidRDefault="002E3655" w:rsidP="002E3655">
      <w:pPr>
        <w:rPr>
          <w:szCs w:val="20"/>
        </w:rPr>
      </w:pPr>
    </w:p>
    <w:p w14:paraId="37F4F20E" w14:textId="77777777" w:rsidR="002E3655" w:rsidRDefault="002E3655" w:rsidP="002E3655">
      <w:pPr>
        <w:rPr>
          <w:b/>
          <w:szCs w:val="20"/>
        </w:rPr>
      </w:pPr>
      <w:r>
        <w:rPr>
          <w:b/>
          <w:szCs w:val="20"/>
        </w:rPr>
        <w:t>10. PRZEPISY ZWIĄZANE</w:t>
      </w:r>
    </w:p>
    <w:p w14:paraId="4AF6CB3E" w14:textId="77777777" w:rsidR="002E3655" w:rsidRDefault="002E3655" w:rsidP="002E3655">
      <w:pPr>
        <w:rPr>
          <w:szCs w:val="20"/>
        </w:rPr>
      </w:pPr>
      <w:r>
        <w:rPr>
          <w:szCs w:val="20"/>
        </w:rPr>
        <w:t>- Ustawa z dnia 7 lipca 1994 r. - Prawo budowlane (Dz.U. Nr z 2000 r Nr 106, poz. 1126  z późniejszymi zmianami)</w:t>
      </w:r>
    </w:p>
    <w:p w14:paraId="78DFE04A" w14:textId="77777777" w:rsidR="002E3655" w:rsidRDefault="002E3655" w:rsidP="00822D77">
      <w:pPr>
        <w:jc w:val="both"/>
        <w:rPr>
          <w:szCs w:val="20"/>
        </w:rPr>
      </w:pPr>
      <w:r>
        <w:rPr>
          <w:szCs w:val="20"/>
        </w:rPr>
        <w:t xml:space="preserve">- Ustawa Prawo ochrony środowiska z dn. 27. 04. 2001 r. (Dz. U. Nr 62, poz. 627 z </w:t>
      </w:r>
      <w:proofErr w:type="spellStart"/>
      <w:r>
        <w:rPr>
          <w:szCs w:val="20"/>
        </w:rPr>
        <w:t>późn</w:t>
      </w:r>
      <w:proofErr w:type="spellEnd"/>
      <w:r>
        <w:rPr>
          <w:szCs w:val="20"/>
        </w:rPr>
        <w:t>. zmianami)</w:t>
      </w:r>
    </w:p>
    <w:p w14:paraId="3FAC5DC2" w14:textId="77777777" w:rsidR="002E3655" w:rsidRDefault="002E3655" w:rsidP="00822D77">
      <w:pPr>
        <w:jc w:val="both"/>
        <w:rPr>
          <w:szCs w:val="20"/>
        </w:rPr>
      </w:pPr>
      <w:r>
        <w:rPr>
          <w:szCs w:val="20"/>
        </w:rPr>
        <w:t xml:space="preserve">- Ustawa o odpadach, z dn. 27 kwietnia 2001 r. (Dz. U. Nr 62, poz. 628 z </w:t>
      </w:r>
      <w:proofErr w:type="spellStart"/>
      <w:r>
        <w:rPr>
          <w:szCs w:val="20"/>
        </w:rPr>
        <w:t>późn</w:t>
      </w:r>
      <w:proofErr w:type="spellEnd"/>
      <w:r>
        <w:rPr>
          <w:szCs w:val="20"/>
        </w:rPr>
        <w:t>. zmianami)</w:t>
      </w:r>
    </w:p>
    <w:p w14:paraId="5295C473" w14:textId="77777777" w:rsidR="002E3655" w:rsidRDefault="002E3655" w:rsidP="00822D77">
      <w:pPr>
        <w:jc w:val="both"/>
        <w:rPr>
          <w:szCs w:val="20"/>
        </w:rPr>
      </w:pPr>
      <w:r>
        <w:rPr>
          <w:szCs w:val="20"/>
        </w:rPr>
        <w:t xml:space="preserve">- Rozporządzenie Ministra Infrastruktury z 19 listopada 2001r. w sprawie rodzajów </w:t>
      </w:r>
    </w:p>
    <w:p w14:paraId="569E5BF9" w14:textId="77777777" w:rsidR="002E3655" w:rsidRDefault="002E3655" w:rsidP="00822D77">
      <w:pPr>
        <w:jc w:val="both"/>
        <w:rPr>
          <w:szCs w:val="20"/>
        </w:rPr>
      </w:pPr>
      <w:r>
        <w:rPr>
          <w:szCs w:val="20"/>
        </w:rPr>
        <w:t xml:space="preserve">obiektów budowlanych, przy których realizacji jest wymagane ustanowienie inspektora   nadzoru inwestorskiego.( Dz.U. Nr 138, poz. 1554 z </w:t>
      </w:r>
      <w:proofErr w:type="spellStart"/>
      <w:r>
        <w:rPr>
          <w:szCs w:val="20"/>
        </w:rPr>
        <w:t>późn</w:t>
      </w:r>
      <w:proofErr w:type="spellEnd"/>
      <w:r>
        <w:rPr>
          <w:szCs w:val="20"/>
        </w:rPr>
        <w:t>. zmianami).</w:t>
      </w:r>
    </w:p>
    <w:p w14:paraId="143B4463" w14:textId="77777777" w:rsidR="002E3655" w:rsidRDefault="002E3655" w:rsidP="00822D77">
      <w:pPr>
        <w:jc w:val="both"/>
        <w:rPr>
          <w:szCs w:val="20"/>
        </w:rPr>
      </w:pPr>
      <w:r>
        <w:rPr>
          <w:szCs w:val="20"/>
        </w:rPr>
        <w:t xml:space="preserve">- Rozporządzenie Ministra Infrastruktury z dnia 26 czerwca 2002r. w sprawie dziennika </w:t>
      </w:r>
    </w:p>
    <w:p w14:paraId="40BB5724" w14:textId="77777777" w:rsidR="002E3655" w:rsidRDefault="002E3655" w:rsidP="00822D77">
      <w:pPr>
        <w:jc w:val="both"/>
        <w:rPr>
          <w:szCs w:val="20"/>
        </w:rPr>
      </w:pPr>
      <w:r>
        <w:rPr>
          <w:szCs w:val="20"/>
        </w:rPr>
        <w:lastRenderedPageBreak/>
        <w:t xml:space="preserve">budowy, montażu i rozbiórki, tablicy informacyjnej, oraz ogłoszenia zawierającego dane   dotyczące bezpieczeństwa pracy i ochrony zdrowia.( Dz.U. Nr 108, poz.953 z </w:t>
      </w:r>
      <w:proofErr w:type="spellStart"/>
      <w:r>
        <w:rPr>
          <w:szCs w:val="20"/>
        </w:rPr>
        <w:t>późn</w:t>
      </w:r>
      <w:proofErr w:type="spellEnd"/>
      <w:r>
        <w:rPr>
          <w:szCs w:val="20"/>
        </w:rPr>
        <w:t>. zmianami).</w:t>
      </w:r>
    </w:p>
    <w:p w14:paraId="6E0ADD5D" w14:textId="77777777" w:rsidR="002E3655" w:rsidRDefault="002E3655" w:rsidP="00822D77">
      <w:pPr>
        <w:jc w:val="both"/>
        <w:rPr>
          <w:szCs w:val="20"/>
        </w:rPr>
      </w:pPr>
      <w:r>
        <w:rPr>
          <w:szCs w:val="20"/>
        </w:rPr>
        <w:t xml:space="preserve">- Rozporządzeniem Ministra Infrastruktury z dnia 18 maja 2004 r. w sprawie określenia </w:t>
      </w:r>
    </w:p>
    <w:p w14:paraId="31DB1818" w14:textId="77777777" w:rsidR="002E3655" w:rsidRDefault="002E3655" w:rsidP="00822D77">
      <w:pPr>
        <w:jc w:val="both"/>
        <w:rPr>
          <w:szCs w:val="20"/>
        </w:rPr>
      </w:pPr>
      <w:r>
        <w:rPr>
          <w:szCs w:val="20"/>
        </w:rPr>
        <w:t xml:space="preserve">  metod i podstaw sporządzania kosztorysu inwestorskiego, obliczania planowanych  </w:t>
      </w:r>
    </w:p>
    <w:p w14:paraId="3D382C5B" w14:textId="77777777" w:rsidR="002E3655" w:rsidRDefault="002E3655" w:rsidP="00822D77">
      <w:pPr>
        <w:jc w:val="both"/>
        <w:rPr>
          <w:szCs w:val="20"/>
        </w:rPr>
      </w:pPr>
      <w:r>
        <w:rPr>
          <w:szCs w:val="20"/>
        </w:rPr>
        <w:t xml:space="preserve"> kosztów prac projektowych oraz planowanych kosztów robót budowlanych określonych w programie funkcjonalno-użytkowym. (Dz. U. z dnia 8 czerwca 2004 r. Nr 130, poz. 1389  z </w:t>
      </w:r>
      <w:proofErr w:type="spellStart"/>
      <w:r>
        <w:rPr>
          <w:szCs w:val="20"/>
        </w:rPr>
        <w:t>późn</w:t>
      </w:r>
      <w:proofErr w:type="spellEnd"/>
      <w:r>
        <w:rPr>
          <w:szCs w:val="20"/>
        </w:rPr>
        <w:t>. zmianami).</w:t>
      </w:r>
    </w:p>
    <w:p w14:paraId="2F0A7E85" w14:textId="77777777" w:rsidR="002E3655" w:rsidRDefault="002E3655" w:rsidP="00822D77">
      <w:pPr>
        <w:jc w:val="both"/>
        <w:rPr>
          <w:szCs w:val="20"/>
        </w:rPr>
      </w:pPr>
      <w:r>
        <w:rPr>
          <w:szCs w:val="20"/>
        </w:rPr>
        <w:t xml:space="preserve">- Rozporządzenie Ministra Infrastruktury z dnia 2 września 2004 r. w sprawie szczegółowego zakresu i formy dokumentacji projektowej, specyfikacji technicznych wykonania i odbioru robót budowlanych oraz programu funkcjonalno-użytkowego. Weszło w życie po upływie 14 dni od dnia ogłoszenia tzn. 1 października 2004 r.(Dz. U. Nr 202, poz. 2072 z dnia 16 września 2004 r. z </w:t>
      </w:r>
      <w:proofErr w:type="spellStart"/>
      <w:r>
        <w:rPr>
          <w:szCs w:val="20"/>
        </w:rPr>
        <w:t>późn</w:t>
      </w:r>
      <w:proofErr w:type="spellEnd"/>
      <w:r>
        <w:rPr>
          <w:szCs w:val="20"/>
        </w:rPr>
        <w:t>. zmianami)</w:t>
      </w:r>
    </w:p>
    <w:p w14:paraId="40A47787" w14:textId="77777777" w:rsidR="002E3655" w:rsidRDefault="002E3655" w:rsidP="00822D77">
      <w:pPr>
        <w:jc w:val="both"/>
        <w:rPr>
          <w:szCs w:val="20"/>
        </w:rPr>
      </w:pPr>
      <w:r>
        <w:rPr>
          <w:szCs w:val="20"/>
        </w:rPr>
        <w:t>- Rozporządzenie Ministra Infrastruktury z dnia 22 kwietnia 2005 r. zmieniające rozporządzenie w sprawie szczegółowego zakresu i formy dokumentacji projektowej,  specyfikacji technicznych wykonania i odbioru robót budowlanych oraz programu    funkcjonalno-użytkowego.(Dz. U. Nr 75, poz. 2075 z dnia 29 kwietnia 2005 r.)</w:t>
      </w:r>
    </w:p>
    <w:p w14:paraId="008A4D44" w14:textId="77777777" w:rsidR="002E3655" w:rsidRDefault="002E3655" w:rsidP="00822D77">
      <w:pPr>
        <w:jc w:val="both"/>
        <w:rPr>
          <w:szCs w:val="20"/>
        </w:rPr>
      </w:pPr>
      <w:r>
        <w:rPr>
          <w:szCs w:val="20"/>
        </w:rPr>
        <w:t xml:space="preserve">- Rozporządzenie Ministra Pracy i Polit. Spał. z dn. 14.03.2000 r. w sprawie  bezpieczeństwa i higieny pracy przy ręcznych pracach transportowych. (Dz. U. Nr 26, poz. 313, 2000 r. z </w:t>
      </w:r>
      <w:proofErr w:type="spellStart"/>
      <w:r>
        <w:rPr>
          <w:szCs w:val="20"/>
        </w:rPr>
        <w:t>późn</w:t>
      </w:r>
      <w:proofErr w:type="spellEnd"/>
      <w:r>
        <w:rPr>
          <w:szCs w:val="20"/>
        </w:rPr>
        <w:t>. zmianami).</w:t>
      </w:r>
    </w:p>
    <w:p w14:paraId="54C2C74D" w14:textId="77777777" w:rsidR="002E3655" w:rsidRDefault="002E3655" w:rsidP="00822D77">
      <w:pPr>
        <w:jc w:val="both"/>
        <w:rPr>
          <w:szCs w:val="20"/>
        </w:rPr>
      </w:pPr>
      <w:r>
        <w:rPr>
          <w:szCs w:val="20"/>
        </w:rPr>
        <w:t>- Rozporządzenie Ministra Pracy i Polit. Spał. z dn. 26. 09. 1997 r. w sprawie ogólnych  przepisów bezpieczeństwa i higieny pracy. (</w:t>
      </w:r>
      <w:proofErr w:type="spellStart"/>
      <w:r>
        <w:rPr>
          <w:szCs w:val="20"/>
        </w:rPr>
        <w:t>DzU</w:t>
      </w:r>
      <w:proofErr w:type="spellEnd"/>
      <w:r>
        <w:rPr>
          <w:szCs w:val="20"/>
        </w:rPr>
        <w:t>. Nr 129, poz. 844, 1977).</w:t>
      </w:r>
    </w:p>
    <w:p w14:paraId="4F64A525" w14:textId="77777777" w:rsidR="002E3655" w:rsidRDefault="002E3655" w:rsidP="00822D77">
      <w:pPr>
        <w:jc w:val="both"/>
        <w:rPr>
          <w:szCs w:val="20"/>
        </w:rPr>
      </w:pPr>
      <w:r>
        <w:rPr>
          <w:szCs w:val="20"/>
        </w:rPr>
        <w:t xml:space="preserve">- Rozporządzenie Ministra INFRASTRUKTURY z dnia 6 lutego 2003 r. w sprawie bezpieczeństwa i higieny pracy podczas wykonywania robót budowlanych (Dz. U. z dnia 19 marca 2003 r . z </w:t>
      </w:r>
      <w:proofErr w:type="spellStart"/>
      <w:r>
        <w:rPr>
          <w:szCs w:val="20"/>
        </w:rPr>
        <w:t>późn</w:t>
      </w:r>
      <w:proofErr w:type="spellEnd"/>
      <w:r>
        <w:rPr>
          <w:szCs w:val="20"/>
        </w:rPr>
        <w:t>. zmianami)</w:t>
      </w:r>
    </w:p>
    <w:p w14:paraId="63206F61" w14:textId="77777777" w:rsidR="002E3655" w:rsidRDefault="002E3655" w:rsidP="00822D77">
      <w:pPr>
        <w:jc w:val="both"/>
        <w:rPr>
          <w:szCs w:val="20"/>
        </w:rPr>
      </w:pPr>
      <w:r>
        <w:rPr>
          <w:szCs w:val="20"/>
        </w:rPr>
        <w:t xml:space="preserve">- Rozporządzenie Ministra Transportu i Budownictwa z dnia 28 kwietnia 2006 r. w sprawie samodzielnych funkcji technicznych w budownictwie (Dz. U. Nr 83, poz. 578 oraz z 2007 r. Nr 210, poz. 1528 z </w:t>
      </w:r>
      <w:proofErr w:type="spellStart"/>
      <w:r>
        <w:rPr>
          <w:szCs w:val="20"/>
        </w:rPr>
        <w:t>późn</w:t>
      </w:r>
      <w:proofErr w:type="spellEnd"/>
      <w:r>
        <w:rPr>
          <w:szCs w:val="20"/>
        </w:rPr>
        <w:t>. zmianami)</w:t>
      </w:r>
    </w:p>
    <w:p w14:paraId="6E5DCE80" w14:textId="77777777" w:rsidR="002E3655" w:rsidRDefault="002E3655" w:rsidP="00822D77">
      <w:pPr>
        <w:jc w:val="both"/>
        <w:rPr>
          <w:szCs w:val="20"/>
        </w:rPr>
      </w:pPr>
      <w:r>
        <w:rPr>
          <w:szCs w:val="20"/>
        </w:rPr>
        <w:t>- Rozporządzenie Ministra Spraw wew. i Adm. Z dn. 16.06.2003 r. w sprawie ochrony  przeciwpożarowe budynków, innych obiektów budowlanych i terenów. Dz. U. Nr121, poz.1138</w:t>
      </w:r>
    </w:p>
    <w:p w14:paraId="1FC804C8" w14:textId="77777777" w:rsidR="002E3655" w:rsidRDefault="002E3655" w:rsidP="00822D77">
      <w:pPr>
        <w:jc w:val="both"/>
        <w:rPr>
          <w:szCs w:val="20"/>
        </w:rPr>
      </w:pPr>
      <w:r>
        <w:rPr>
          <w:szCs w:val="20"/>
        </w:rPr>
        <w:t>- Rozporządzenie Ministra Infrastruktury z dnia 11 sierpnia 2004 r. w sprawie sposobów deklarowania zgodności wyrobów budowlanych oraz sposobu znakowania ich znakiem budowlanym (Dz. U. Nr 198, poz. 2041)</w:t>
      </w:r>
    </w:p>
    <w:p w14:paraId="576C1EEF" w14:textId="77777777" w:rsidR="002E3655" w:rsidRDefault="002E3655" w:rsidP="00822D77">
      <w:pPr>
        <w:jc w:val="both"/>
        <w:rPr>
          <w:szCs w:val="20"/>
        </w:rPr>
      </w:pPr>
      <w:r>
        <w:rPr>
          <w:szCs w:val="20"/>
        </w:rPr>
        <w:t xml:space="preserve">- Rozporządzenie Ministra Infrastruktury z dnia 8 listopada 2004 r. w sprawie aprobat  technicznych oraz jednostek organizacyjnych upoważnionych do ich wydawania (Dz. </w:t>
      </w:r>
      <w:proofErr w:type="spellStart"/>
      <w:r>
        <w:rPr>
          <w:szCs w:val="20"/>
        </w:rPr>
        <w:t>U.Nr</w:t>
      </w:r>
      <w:proofErr w:type="spellEnd"/>
      <w:r>
        <w:rPr>
          <w:szCs w:val="20"/>
        </w:rPr>
        <w:t xml:space="preserve"> 249, poz. 2497)</w:t>
      </w:r>
    </w:p>
    <w:p w14:paraId="69EB8C17" w14:textId="77777777" w:rsidR="002E3655" w:rsidRDefault="002E3655" w:rsidP="00822D77">
      <w:pPr>
        <w:jc w:val="both"/>
        <w:rPr>
          <w:szCs w:val="20"/>
        </w:rPr>
      </w:pPr>
      <w:r>
        <w:rPr>
          <w:szCs w:val="20"/>
        </w:rPr>
        <w:t>- Rozporządzenie Ministra Infrastruktury z dn. 12 kwietnia 2002 r. w sprawie warunków  technicznych, jakim powinny odpowiadać budynki i ich usytuowanie Dz. U.Nr75 poz.690, z późniejszymi zmianami</w:t>
      </w:r>
    </w:p>
    <w:p w14:paraId="0C6A4352" w14:textId="77777777" w:rsidR="002E3655" w:rsidRDefault="002E3655" w:rsidP="00822D77">
      <w:pPr>
        <w:jc w:val="both"/>
        <w:rPr>
          <w:szCs w:val="20"/>
        </w:rPr>
      </w:pPr>
      <w:r>
        <w:rPr>
          <w:szCs w:val="20"/>
        </w:rPr>
        <w:t>- USTAWA z dnia 29 stycznia 2004 r. Prawo zamówień publicznych (Dz. U. z 2004 r. Nr 19, poz. 177, Nr 96, poz. 959, Nr 116, poz. 1207 i Nr 145, poz. 1537) z późniejszymi zmianami.</w:t>
      </w:r>
    </w:p>
    <w:p w14:paraId="63A56905" w14:textId="77777777" w:rsidR="002E3655" w:rsidRDefault="002E3655" w:rsidP="002E3655">
      <w:pPr>
        <w:rPr>
          <w:szCs w:val="20"/>
        </w:rPr>
      </w:pPr>
    </w:p>
    <w:p w14:paraId="5BBAC28D" w14:textId="77777777" w:rsidR="002E3655" w:rsidRDefault="002E3655" w:rsidP="002E3655">
      <w:pPr>
        <w:rPr>
          <w:b/>
          <w:szCs w:val="20"/>
        </w:rPr>
      </w:pPr>
      <w:r>
        <w:rPr>
          <w:b/>
          <w:szCs w:val="20"/>
        </w:rPr>
        <w:t>11. UWAGI KOŃCOWE:</w:t>
      </w:r>
    </w:p>
    <w:p w14:paraId="26C67DFB" w14:textId="3AC40EFE" w:rsidR="002E3655" w:rsidRDefault="002E3655" w:rsidP="00822D77">
      <w:pPr>
        <w:jc w:val="both"/>
        <w:rPr>
          <w:szCs w:val="20"/>
        </w:rPr>
      </w:pPr>
      <w:r>
        <w:rPr>
          <w:szCs w:val="20"/>
        </w:rPr>
        <w:t>Niniejszą specyfikację należy rozpatrywać łącznie z projektem budowlanym,</w:t>
      </w:r>
      <w:r w:rsidR="00822D77">
        <w:rPr>
          <w:szCs w:val="20"/>
        </w:rPr>
        <w:t xml:space="preserve"> </w:t>
      </w:r>
      <w:r>
        <w:rPr>
          <w:szCs w:val="20"/>
        </w:rPr>
        <w:t>projektem wykonawczym i przedmiarem robót.</w:t>
      </w:r>
    </w:p>
    <w:p w14:paraId="27DBC919" w14:textId="77777777" w:rsidR="002E3655" w:rsidRDefault="002E3655" w:rsidP="002E3655">
      <w:pPr>
        <w:rPr>
          <w:b/>
          <w:bCs/>
          <w:szCs w:val="20"/>
        </w:rPr>
      </w:pPr>
    </w:p>
    <w:p w14:paraId="35BE7F6D" w14:textId="77777777" w:rsidR="002E3655" w:rsidRDefault="002E3655" w:rsidP="002E3655">
      <w:r>
        <w:br w:type="page"/>
      </w:r>
      <w:bookmarkStart w:id="3" w:name="_Toc486858985"/>
      <w:bookmarkStart w:id="4" w:name="_Toc499281501"/>
    </w:p>
    <w:p w14:paraId="682B4D0A" w14:textId="77777777" w:rsidR="002E3655" w:rsidRDefault="002E3655" w:rsidP="002E3655"/>
    <w:p w14:paraId="60376DAB" w14:textId="77777777" w:rsidR="002E3655" w:rsidRDefault="002E3655" w:rsidP="002E3655"/>
    <w:p w14:paraId="49772EAF" w14:textId="77777777" w:rsidR="002E3655" w:rsidRDefault="002E3655" w:rsidP="002E3655"/>
    <w:p w14:paraId="7C46C92F" w14:textId="77777777" w:rsidR="002E3655" w:rsidRDefault="002E3655" w:rsidP="002E3655"/>
    <w:p w14:paraId="42A11991" w14:textId="77777777" w:rsidR="002E3655" w:rsidRDefault="002E3655" w:rsidP="002E3655"/>
    <w:p w14:paraId="395EB581" w14:textId="77777777" w:rsidR="002E3655" w:rsidRDefault="002E3655" w:rsidP="002E3655"/>
    <w:p w14:paraId="0165E9F0" w14:textId="77777777" w:rsidR="002E3655" w:rsidRDefault="002E3655" w:rsidP="002E3655"/>
    <w:p w14:paraId="3DCC4805" w14:textId="77777777" w:rsidR="002E3655" w:rsidRDefault="002E3655" w:rsidP="002E3655"/>
    <w:p w14:paraId="60F3CB9F" w14:textId="77777777" w:rsidR="002E3655" w:rsidRDefault="002E3655" w:rsidP="002E3655"/>
    <w:p w14:paraId="03D775F9" w14:textId="77777777" w:rsidR="002E3655" w:rsidRDefault="002E3655" w:rsidP="002E3655"/>
    <w:p w14:paraId="7BD57173" w14:textId="77777777" w:rsidR="002E3655" w:rsidRDefault="002E3655" w:rsidP="002E3655"/>
    <w:p w14:paraId="466E381F" w14:textId="77777777" w:rsidR="002E3655" w:rsidRDefault="002E3655" w:rsidP="002E3655"/>
    <w:p w14:paraId="0D6BD41B" w14:textId="77777777" w:rsidR="002E3655" w:rsidRDefault="002E3655" w:rsidP="002E3655"/>
    <w:p w14:paraId="7CB4D749" w14:textId="77777777" w:rsidR="002E3655" w:rsidRDefault="002E3655" w:rsidP="002E3655"/>
    <w:p w14:paraId="40B416A9" w14:textId="77777777" w:rsidR="002E3655" w:rsidRDefault="002E3655" w:rsidP="002E3655"/>
    <w:p w14:paraId="57D63712" w14:textId="77777777" w:rsidR="002E3655" w:rsidRDefault="002E3655" w:rsidP="002E3655"/>
    <w:p w14:paraId="500B9A09" w14:textId="77777777" w:rsidR="002E3655" w:rsidRDefault="002E3655" w:rsidP="002E3655"/>
    <w:p w14:paraId="682125B5" w14:textId="77777777" w:rsidR="002E3655" w:rsidRDefault="002E3655" w:rsidP="002E3655"/>
    <w:p w14:paraId="5AB073CF" w14:textId="77777777" w:rsidR="002E3655" w:rsidRDefault="002E3655" w:rsidP="002E3655"/>
    <w:p w14:paraId="3E57AAFC" w14:textId="77777777" w:rsidR="002E3655" w:rsidRDefault="002E3655" w:rsidP="002E3655"/>
    <w:p w14:paraId="444756C5" w14:textId="77777777" w:rsidR="002E3655" w:rsidRDefault="002E3655" w:rsidP="002E3655">
      <w:pPr>
        <w:jc w:val="center"/>
        <w:rPr>
          <w:b/>
          <w:bCs/>
          <w:szCs w:val="20"/>
        </w:rPr>
      </w:pPr>
      <w:bookmarkStart w:id="5" w:name="_Toc11319977"/>
      <w:r>
        <w:rPr>
          <w:b/>
          <w:bCs/>
          <w:szCs w:val="20"/>
        </w:rPr>
        <w:t>SZCZEGÓŁOWE SPECYFIKACJE TECHNICZNE WYKONANIA</w:t>
      </w:r>
      <w:bookmarkEnd w:id="3"/>
      <w:bookmarkEnd w:id="4"/>
      <w:bookmarkEnd w:id="5"/>
    </w:p>
    <w:p w14:paraId="3385F72E" w14:textId="3C6248D8" w:rsidR="004F271C" w:rsidRDefault="002E3655" w:rsidP="004F271C">
      <w:pPr>
        <w:jc w:val="center"/>
        <w:rPr>
          <w:b/>
          <w:bCs/>
          <w:szCs w:val="20"/>
        </w:rPr>
        <w:sectPr w:rsidR="004F271C" w:rsidSect="002E3655">
          <w:pgSz w:w="11906" w:h="16838"/>
          <w:pgMar w:top="720" w:right="720" w:bottom="720" w:left="720" w:header="708" w:footer="283" w:gutter="0"/>
          <w:cols w:space="708"/>
        </w:sectPr>
      </w:pPr>
      <w:bookmarkStart w:id="6" w:name="_Toc486858986"/>
      <w:bookmarkStart w:id="7" w:name="_Toc499281502"/>
      <w:bookmarkStart w:id="8" w:name="_Toc11319978"/>
      <w:r>
        <w:rPr>
          <w:b/>
          <w:bCs/>
          <w:szCs w:val="20"/>
        </w:rPr>
        <w:t>I ODBIORU ROBÓT BUDOWLANYC</w:t>
      </w:r>
      <w:bookmarkEnd w:id="6"/>
      <w:bookmarkEnd w:id="7"/>
      <w:bookmarkEnd w:id="8"/>
      <w:r w:rsidR="004F271C">
        <w:rPr>
          <w:b/>
          <w:bCs/>
          <w:szCs w:val="20"/>
        </w:rPr>
        <w:t>H</w:t>
      </w:r>
    </w:p>
    <w:p w14:paraId="403E8D02" w14:textId="1D33A342" w:rsidR="00E9375B" w:rsidRDefault="00000000" w:rsidP="00142736">
      <w:pPr>
        <w:tabs>
          <w:tab w:val="left" w:pos="4050"/>
        </w:tabs>
      </w:pPr>
      <w:r>
        <w:lastRenderedPageBreak/>
        <w:t>ST.IS.01. - INSTALACJA C.T.</w:t>
      </w:r>
    </w:p>
    <w:p w14:paraId="3AB44A36" w14:textId="77777777" w:rsidR="00E9375B" w:rsidRDefault="00E9375B">
      <w:pPr>
        <w:pStyle w:val="Tretekstu"/>
        <w:spacing w:before="10"/>
        <w:ind w:left="0"/>
        <w:rPr>
          <w:b/>
          <w:sz w:val="19"/>
        </w:rPr>
      </w:pPr>
    </w:p>
    <w:p w14:paraId="318FD435" w14:textId="77777777" w:rsidR="00E9375B" w:rsidRDefault="00000000">
      <w:pPr>
        <w:pStyle w:val="Nagwek3"/>
        <w:numPr>
          <w:ilvl w:val="0"/>
          <w:numId w:val="54"/>
        </w:numPr>
        <w:tabs>
          <w:tab w:val="left" w:pos="435"/>
        </w:tabs>
        <w:spacing w:before="1"/>
        <w:ind w:hanging="277"/>
      </w:pPr>
      <w:r>
        <w:t>WSTĘP</w:t>
      </w:r>
    </w:p>
    <w:p w14:paraId="75CCBFE1" w14:textId="77777777" w:rsidR="00E9375B" w:rsidRDefault="00E9375B">
      <w:pPr>
        <w:pStyle w:val="Tretekstu"/>
        <w:spacing w:before="10"/>
        <w:ind w:left="0"/>
        <w:rPr>
          <w:b/>
        </w:rPr>
      </w:pPr>
    </w:p>
    <w:p w14:paraId="4AEA17A5" w14:textId="77777777" w:rsidR="00E9375B" w:rsidRDefault="00000000">
      <w:pPr>
        <w:pStyle w:val="Akapitzlist"/>
        <w:numPr>
          <w:ilvl w:val="1"/>
          <w:numId w:val="54"/>
        </w:numPr>
        <w:tabs>
          <w:tab w:val="left" w:pos="586"/>
        </w:tabs>
        <w:jc w:val="both"/>
        <w:rPr>
          <w:b/>
          <w:sz w:val="20"/>
        </w:rPr>
      </w:pPr>
      <w:r>
        <w:rPr>
          <w:b/>
          <w:sz w:val="20"/>
        </w:rPr>
        <w:t>Przedmiot</w:t>
      </w:r>
      <w:r>
        <w:rPr>
          <w:b/>
          <w:spacing w:val="1"/>
          <w:sz w:val="20"/>
        </w:rPr>
        <w:t xml:space="preserve"> </w:t>
      </w:r>
      <w:r>
        <w:rPr>
          <w:b/>
          <w:sz w:val="20"/>
        </w:rPr>
        <w:t>SST</w:t>
      </w:r>
    </w:p>
    <w:p w14:paraId="1199E6FE" w14:textId="610AD1E6" w:rsidR="00E9375B" w:rsidRDefault="00000000" w:rsidP="004F271C">
      <w:pPr>
        <w:pStyle w:val="Tretekstu"/>
        <w:spacing w:before="63"/>
        <w:jc w:val="both"/>
      </w:pPr>
      <w:r>
        <w:t>Przedmiotem niniejszej Specyfikacji Technicznej są wymagania dotyczące wykonania i odbioru robót wewnętrznych instalacji ciepła technologicznego.</w:t>
      </w:r>
    </w:p>
    <w:p w14:paraId="583F4DC7" w14:textId="77777777" w:rsidR="00E9375B" w:rsidRDefault="00E9375B">
      <w:pPr>
        <w:pStyle w:val="Tretekstu"/>
        <w:spacing w:before="8"/>
        <w:ind w:left="0"/>
      </w:pPr>
    </w:p>
    <w:p w14:paraId="0F97AB48" w14:textId="77777777" w:rsidR="00E9375B" w:rsidRDefault="00000000">
      <w:pPr>
        <w:pStyle w:val="Nagwek3"/>
        <w:numPr>
          <w:ilvl w:val="1"/>
          <w:numId w:val="54"/>
        </w:numPr>
        <w:tabs>
          <w:tab w:val="left" w:pos="586"/>
        </w:tabs>
      </w:pPr>
      <w:r>
        <w:t>Zakres stosowania</w:t>
      </w:r>
      <w:r>
        <w:rPr>
          <w:spacing w:val="-3"/>
        </w:rPr>
        <w:t xml:space="preserve"> </w:t>
      </w:r>
      <w:r>
        <w:t>SST</w:t>
      </w:r>
    </w:p>
    <w:p w14:paraId="4892906B" w14:textId="4CA11A3F" w:rsidR="00E9375B" w:rsidRDefault="00000000" w:rsidP="00E74EA5">
      <w:pPr>
        <w:spacing w:before="61" w:line="264" w:lineRule="auto"/>
        <w:ind w:left="158" w:right="101"/>
        <w:jc w:val="both"/>
        <w:rPr>
          <w:b/>
          <w:bCs/>
          <w:i/>
          <w:iCs/>
          <w:sz w:val="18"/>
          <w:szCs w:val="18"/>
        </w:rPr>
      </w:pPr>
      <w:bookmarkStart w:id="9" w:name="_Hlk209373756"/>
      <w:r>
        <w:rPr>
          <w:sz w:val="20"/>
        </w:rPr>
        <w:t xml:space="preserve">Specyfikacja techniczna zawiera informacje i wymagania dotyczące wykonania i odbioru Robót, które zostaną zrealizowane w ramach zadania pn. </w:t>
      </w:r>
      <w:r w:rsidR="004F271C" w:rsidRPr="004F271C">
        <w:rPr>
          <w:b/>
          <w:bCs/>
          <w:sz w:val="20"/>
          <w:szCs w:val="20"/>
        </w:rPr>
        <w:t>„</w:t>
      </w:r>
      <w:r w:rsidR="004F271C" w:rsidRPr="004F271C">
        <w:rPr>
          <w:rFonts w:eastAsia="SimSun"/>
          <w:b/>
          <w:bCs/>
          <w:kern w:val="2"/>
          <w:sz w:val="20"/>
          <w:szCs w:val="20"/>
          <w:lang w:eastAsia="pl-PL" w:bidi="pl-PL"/>
        </w:rPr>
        <w:t>BUDOWA POWIATOWEGO MAGAZYNU ZARZĄDZANIA KRYZYSOWEGO. ROZBIÓRKA BUDYNKÓW: WARSZTATOWEGO I MAGAZYNOWEGO.</w:t>
      </w:r>
      <w:r w:rsidR="004F271C" w:rsidRPr="004F271C">
        <w:rPr>
          <w:b/>
          <w:bCs/>
          <w:sz w:val="20"/>
          <w:szCs w:val="20"/>
        </w:rPr>
        <w:t>”</w:t>
      </w:r>
    </w:p>
    <w:p w14:paraId="3F7DF46F" w14:textId="77777777" w:rsidR="00E74EA5" w:rsidRPr="00E74EA5" w:rsidRDefault="00E74EA5" w:rsidP="00E74EA5">
      <w:pPr>
        <w:spacing w:before="61" w:line="264" w:lineRule="auto"/>
        <w:ind w:left="158" w:right="101"/>
        <w:jc w:val="both"/>
        <w:rPr>
          <w:b/>
          <w:bCs/>
          <w:i/>
          <w:iCs/>
          <w:sz w:val="18"/>
          <w:szCs w:val="18"/>
        </w:rPr>
      </w:pPr>
    </w:p>
    <w:bookmarkEnd w:id="9"/>
    <w:p w14:paraId="5E9DB5E4" w14:textId="206D513A" w:rsidR="00E9375B" w:rsidRDefault="00000000" w:rsidP="00E74EA5">
      <w:pPr>
        <w:pStyle w:val="Tretekstu"/>
        <w:spacing w:before="1"/>
      </w:pPr>
      <w:r>
        <w:t xml:space="preserve">Specyfikacja </w:t>
      </w:r>
      <w:r w:rsidRPr="00DA3BD1">
        <w:rPr>
          <w:color w:val="000000" w:themeColor="text1"/>
        </w:rPr>
        <w:t>techniczna jest stosowana jako dokument przetargowy i kontraktowy przy zlecaniu robót wymienionych w punkcie 1.1</w:t>
      </w:r>
    </w:p>
    <w:p w14:paraId="6357C9B6" w14:textId="77777777" w:rsidR="00E9375B" w:rsidRDefault="00E9375B">
      <w:pPr>
        <w:pStyle w:val="Tretekstu"/>
        <w:spacing w:before="7"/>
        <w:ind w:left="0"/>
      </w:pPr>
    </w:p>
    <w:p w14:paraId="39E23BCF" w14:textId="77777777" w:rsidR="00E9375B" w:rsidRDefault="00000000">
      <w:pPr>
        <w:pStyle w:val="Nagwek3"/>
        <w:numPr>
          <w:ilvl w:val="1"/>
          <w:numId w:val="54"/>
        </w:numPr>
        <w:tabs>
          <w:tab w:val="left" w:pos="586"/>
        </w:tabs>
        <w:jc w:val="left"/>
      </w:pPr>
      <w:r>
        <w:t>Zakres robót SST</w:t>
      </w:r>
    </w:p>
    <w:p w14:paraId="371D553B" w14:textId="0F97FCCF" w:rsidR="00E9375B" w:rsidRDefault="00000000" w:rsidP="00E33807">
      <w:pPr>
        <w:pStyle w:val="Tretekstu"/>
        <w:spacing w:before="63"/>
        <w:ind w:left="299" w:right="733"/>
        <w:jc w:val="both"/>
      </w:pPr>
      <w:r>
        <w:t xml:space="preserve">Ustalenia zawarte w niniejszej specyfikacji dotyczą prowadzenia robót przy czynnościach </w:t>
      </w:r>
      <w:r w:rsidR="00E33807">
        <w:t>W</w:t>
      </w:r>
      <w:r>
        <w:t>ykonaniu instalacji wewnętrznych:</w:t>
      </w:r>
    </w:p>
    <w:p w14:paraId="7B5B9AE3" w14:textId="537F6AFE" w:rsidR="00E9375B" w:rsidRDefault="004F271C">
      <w:pPr>
        <w:pStyle w:val="Akapitzlist"/>
        <w:numPr>
          <w:ilvl w:val="2"/>
          <w:numId w:val="54"/>
        </w:numPr>
        <w:tabs>
          <w:tab w:val="left" w:pos="586"/>
        </w:tabs>
        <w:spacing w:line="245" w:lineRule="exact"/>
        <w:ind w:hanging="287"/>
        <w:rPr>
          <w:sz w:val="20"/>
        </w:rPr>
      </w:pPr>
      <w:r>
        <w:rPr>
          <w:sz w:val="20"/>
        </w:rPr>
        <w:t>Wpięcie do istniejącej kotłowni w istniejącą instalację</w:t>
      </w:r>
      <w:r w:rsidR="00E74EA5">
        <w:rPr>
          <w:sz w:val="20"/>
        </w:rPr>
        <w:t>,</w:t>
      </w:r>
    </w:p>
    <w:p w14:paraId="0451EA3C" w14:textId="56C7B5EE" w:rsidR="00E9375B" w:rsidRDefault="00000000">
      <w:pPr>
        <w:pStyle w:val="Akapitzlist"/>
        <w:numPr>
          <w:ilvl w:val="2"/>
          <w:numId w:val="54"/>
        </w:numPr>
        <w:tabs>
          <w:tab w:val="left" w:pos="586"/>
        </w:tabs>
        <w:ind w:hanging="287"/>
        <w:rPr>
          <w:sz w:val="20"/>
        </w:rPr>
      </w:pPr>
      <w:r>
        <w:rPr>
          <w:sz w:val="20"/>
        </w:rPr>
        <w:t>ciepła technologicznego</w:t>
      </w:r>
      <w:r w:rsidR="00E74EA5">
        <w:rPr>
          <w:sz w:val="20"/>
        </w:rPr>
        <w:t xml:space="preserve"> do projektowanych nagrzewnic</w:t>
      </w:r>
      <w:r w:rsidR="00142736">
        <w:rPr>
          <w:sz w:val="20"/>
        </w:rPr>
        <w:t xml:space="preserve"> </w:t>
      </w:r>
      <w:r w:rsidR="004F271C">
        <w:rPr>
          <w:sz w:val="20"/>
        </w:rPr>
        <w:t>wodnych oraz aparatów wentylacyjnych</w:t>
      </w:r>
      <w:r w:rsidR="00E74EA5">
        <w:rPr>
          <w:sz w:val="20"/>
        </w:rPr>
        <w:t>,</w:t>
      </w:r>
    </w:p>
    <w:p w14:paraId="5593A556" w14:textId="77777777" w:rsidR="00E9375B" w:rsidRDefault="00E9375B">
      <w:pPr>
        <w:pStyle w:val="Tretekstu"/>
        <w:spacing w:before="4"/>
        <w:ind w:left="0"/>
      </w:pPr>
    </w:p>
    <w:p w14:paraId="1C3AAE29" w14:textId="77777777" w:rsidR="00E9375B" w:rsidRDefault="00000000">
      <w:pPr>
        <w:pStyle w:val="Nagwek3"/>
        <w:numPr>
          <w:ilvl w:val="1"/>
          <w:numId w:val="54"/>
        </w:numPr>
        <w:tabs>
          <w:tab w:val="left" w:pos="586"/>
        </w:tabs>
      </w:pPr>
      <w:r>
        <w:t>Określenia</w:t>
      </w:r>
      <w:r>
        <w:rPr>
          <w:spacing w:val="-2"/>
        </w:rPr>
        <w:t xml:space="preserve"> </w:t>
      </w:r>
      <w:r>
        <w:t>podstawowe</w:t>
      </w:r>
    </w:p>
    <w:p w14:paraId="12380D2D" w14:textId="6E47BE2F" w:rsidR="00E9375B" w:rsidRDefault="00000000">
      <w:pPr>
        <w:spacing w:before="61"/>
        <w:ind w:left="158" w:right="102"/>
        <w:jc w:val="both"/>
        <w:rPr>
          <w:sz w:val="20"/>
        </w:rPr>
      </w:pPr>
      <w:r>
        <w:rPr>
          <w:b/>
          <w:sz w:val="20"/>
        </w:rPr>
        <w:t xml:space="preserve">Instalacja ogrzewania wodnego </w:t>
      </w:r>
      <w:r>
        <w:rPr>
          <w:sz w:val="20"/>
        </w:rPr>
        <w:t>– instalacja ogrzewania, w której czynnikiem grzejnym jest woda.</w:t>
      </w:r>
    </w:p>
    <w:p w14:paraId="0B5E2642" w14:textId="77777777" w:rsidR="00E9375B" w:rsidRDefault="00000000">
      <w:pPr>
        <w:ind w:left="158" w:right="101" w:hanging="1"/>
        <w:jc w:val="both"/>
        <w:rPr>
          <w:sz w:val="20"/>
        </w:rPr>
      </w:pPr>
      <w:r>
        <w:rPr>
          <w:b/>
          <w:sz w:val="20"/>
        </w:rPr>
        <w:t xml:space="preserve">Instalacja ogrzewania systemu zamkniętego </w:t>
      </w:r>
      <w:r>
        <w:rPr>
          <w:sz w:val="20"/>
        </w:rPr>
        <w:t>– instalacja, której przestrzeń wodna nie ma swobodnego połączenia z atmosferą.</w:t>
      </w:r>
    </w:p>
    <w:p w14:paraId="35EE5A37" w14:textId="77777777" w:rsidR="00E9375B" w:rsidRDefault="00000000">
      <w:pPr>
        <w:pStyle w:val="Tretekstu"/>
        <w:ind w:right="102"/>
        <w:jc w:val="both"/>
      </w:pPr>
      <w:r w:rsidRPr="00C50F35">
        <w:rPr>
          <w:b/>
          <w:bCs/>
        </w:rPr>
        <w:t>Instalacja ogrzewania wodnego pompowa</w:t>
      </w:r>
      <w:r>
        <w:t xml:space="preserve"> – instalacja, w której krążenie wody wymuszone jest pracą pomp.</w:t>
      </w:r>
    </w:p>
    <w:p w14:paraId="1407B837" w14:textId="77777777" w:rsidR="00E9375B" w:rsidRDefault="00000000">
      <w:pPr>
        <w:pStyle w:val="Tretekstu"/>
        <w:ind w:right="102"/>
        <w:jc w:val="both"/>
      </w:pPr>
      <w:r>
        <w:rPr>
          <w:b/>
        </w:rPr>
        <w:t xml:space="preserve">Instalacja ogrzewania z rozdziałem dolnym </w:t>
      </w:r>
      <w:r>
        <w:t xml:space="preserve">– instalacja, w której woda rozprowadzana jest w dolnej części budynku przewodami rozdzielczymi, a następnie pionami, od których </w:t>
      </w:r>
      <w:proofErr w:type="spellStart"/>
      <w:r>
        <w:t>odgałęzieniami</w:t>
      </w:r>
      <w:proofErr w:type="spellEnd"/>
      <w:r>
        <w:t xml:space="preserve"> dopływa do przyborów lub przewodami rozprowadzającymi zasila grzejniki. Przepływ w pionach odbywa się z dołu do góry.</w:t>
      </w:r>
    </w:p>
    <w:p w14:paraId="0732CD5B" w14:textId="77777777" w:rsidR="00E9375B" w:rsidRDefault="00000000">
      <w:pPr>
        <w:ind w:left="158" w:right="102"/>
        <w:jc w:val="both"/>
        <w:rPr>
          <w:sz w:val="20"/>
        </w:rPr>
      </w:pPr>
      <w:r>
        <w:rPr>
          <w:b/>
          <w:sz w:val="20"/>
        </w:rPr>
        <w:t xml:space="preserve">Instalacja ciepła technologicznego </w:t>
      </w:r>
      <w:r>
        <w:rPr>
          <w:sz w:val="20"/>
        </w:rPr>
        <w:t>– instalacja ogrzewania wodnego zasilająca urządzenia technologiczne.</w:t>
      </w:r>
    </w:p>
    <w:p w14:paraId="42FCD873" w14:textId="650EA82C" w:rsidR="00E9375B" w:rsidRDefault="00000000">
      <w:pPr>
        <w:pStyle w:val="Tretekstu"/>
        <w:ind w:right="100"/>
        <w:jc w:val="both"/>
      </w:pPr>
      <w:r>
        <w:rPr>
          <w:b/>
        </w:rPr>
        <w:t xml:space="preserve">Źródło ciepła </w:t>
      </w:r>
      <w:r>
        <w:t xml:space="preserve">- (w instalacji centralnego ogrzewania i ciepła technologicznego) – </w:t>
      </w:r>
      <w:r w:rsidR="00BC60DC">
        <w:t>węzeł ciepłowniczy z sieci ciepłowniczej.</w:t>
      </w:r>
    </w:p>
    <w:p w14:paraId="79089D0C" w14:textId="4E3EA36F" w:rsidR="00E9375B" w:rsidRDefault="00000000">
      <w:pPr>
        <w:pStyle w:val="Tretekstu"/>
        <w:ind w:right="104"/>
        <w:jc w:val="both"/>
      </w:pPr>
      <w:r>
        <w:rPr>
          <w:b/>
        </w:rPr>
        <w:t xml:space="preserve">Węzeł cieplny </w:t>
      </w:r>
      <w:r>
        <w:t xml:space="preserve">– układ urządzeń i przewodów, które łączą </w:t>
      </w:r>
      <w:r w:rsidR="00052B02">
        <w:t>urządzenia w kotłowni</w:t>
      </w:r>
      <w:r>
        <w:t xml:space="preserve"> z urządzeniami centralnego ogrzewania w budynku;</w:t>
      </w:r>
    </w:p>
    <w:p w14:paraId="2A9DF975" w14:textId="77777777" w:rsidR="00E9375B" w:rsidRDefault="00E9375B">
      <w:pPr>
        <w:pStyle w:val="Tretekstu"/>
        <w:spacing w:before="6"/>
        <w:ind w:left="0"/>
      </w:pPr>
    </w:p>
    <w:p w14:paraId="0977CCB5" w14:textId="77777777" w:rsidR="00E9375B" w:rsidRDefault="00000000">
      <w:pPr>
        <w:pStyle w:val="Nagwek3"/>
        <w:numPr>
          <w:ilvl w:val="1"/>
          <w:numId w:val="54"/>
        </w:numPr>
        <w:tabs>
          <w:tab w:val="left" w:pos="586"/>
        </w:tabs>
      </w:pPr>
      <w:r>
        <w:t>Ogólne</w:t>
      </w:r>
      <w:r>
        <w:rPr>
          <w:spacing w:val="-2"/>
        </w:rPr>
        <w:t xml:space="preserve"> </w:t>
      </w:r>
      <w:r>
        <w:t>wymagania</w:t>
      </w:r>
    </w:p>
    <w:p w14:paraId="53F4EF01" w14:textId="77777777" w:rsidR="00E9375B" w:rsidRDefault="00000000">
      <w:pPr>
        <w:pStyle w:val="Tretekstu"/>
        <w:spacing w:before="63"/>
        <w:ind w:left="299" w:right="99"/>
        <w:jc w:val="both"/>
      </w:pPr>
      <w:r>
        <w:t>Wykonawca robót jest odpowiedzialny za jakość ich wykonania oraz za zgodność z Dokumentacją Projektową, SST i obowiązującymi normami. Ponadto Wykonawca wykona roboty zgodnie z poleceniami Inżyniera.</w:t>
      </w:r>
    </w:p>
    <w:p w14:paraId="7681DC7E" w14:textId="69AD09D8" w:rsidR="005D65B8" w:rsidRDefault="00000000" w:rsidP="005D65B8">
      <w:pPr>
        <w:pStyle w:val="Tretekstu"/>
        <w:spacing w:before="1"/>
        <w:ind w:left="299" w:right="104"/>
        <w:jc w:val="both"/>
        <w:sectPr w:rsidR="005D65B8">
          <w:headerReference w:type="default" r:id="rId7"/>
          <w:footerReference w:type="default" r:id="rId8"/>
          <w:pgSz w:w="11906" w:h="16838"/>
          <w:pgMar w:top="1460" w:right="880" w:bottom="1280" w:left="1260" w:header="710" w:footer="1091" w:gutter="0"/>
          <w:cols w:space="708"/>
          <w:formProt w:val="0"/>
        </w:sectPr>
      </w:pPr>
      <w:r>
        <w:t>Ogólne wymagania dotyczące robót podano w B.00.00.00 „Wymagania ogólne wykonania i odbioru robót”.</w:t>
      </w:r>
    </w:p>
    <w:p w14:paraId="6EF4B386" w14:textId="77777777" w:rsidR="00E9375B" w:rsidRDefault="00000000">
      <w:pPr>
        <w:pStyle w:val="Nagwek3"/>
        <w:numPr>
          <w:ilvl w:val="0"/>
          <w:numId w:val="54"/>
        </w:numPr>
        <w:tabs>
          <w:tab w:val="left" w:pos="585"/>
          <w:tab w:val="left" w:pos="586"/>
        </w:tabs>
        <w:spacing w:before="86"/>
        <w:ind w:left="585" w:hanging="428"/>
        <w:jc w:val="left"/>
      </w:pPr>
      <w:r>
        <w:lastRenderedPageBreak/>
        <w:t>MATERIAŁY</w:t>
      </w:r>
    </w:p>
    <w:p w14:paraId="3C980F4B" w14:textId="77777777" w:rsidR="00E9375B" w:rsidRDefault="00000000">
      <w:pPr>
        <w:pStyle w:val="Tretekstu"/>
        <w:spacing w:before="122"/>
      </w:pPr>
      <w:r>
        <w:t>UWAGA</w:t>
      </w:r>
    </w:p>
    <w:p w14:paraId="308F9494" w14:textId="77777777" w:rsidR="00E9375B" w:rsidRDefault="00000000">
      <w:pPr>
        <w:pStyle w:val="Tretekstu"/>
        <w:spacing w:before="1"/>
        <w:ind w:right="98"/>
        <w:jc w:val="both"/>
      </w:pPr>
      <w:r>
        <w:t>Wszelkie nazwy własne produktów i materiałów przywołane w specyfikacji służą określeniu pożądanego standardu wykonania i określeniu właściwości i wymogów technicznych założonych w dokumentacji technicznej dla danych rozwiązań.</w:t>
      </w:r>
    </w:p>
    <w:p w14:paraId="0F43AD90" w14:textId="77777777" w:rsidR="00E9375B" w:rsidRDefault="00000000">
      <w:pPr>
        <w:pStyle w:val="Tretekstu"/>
        <w:spacing w:line="229" w:lineRule="exact"/>
        <w:jc w:val="both"/>
      </w:pPr>
      <w:r>
        <w:t>Dopuszcza się zamienne rozwiązania (w oparciu na produktach innych producentów) pod warunkiem:</w:t>
      </w:r>
    </w:p>
    <w:p w14:paraId="32661ED7" w14:textId="77777777" w:rsidR="00E9375B" w:rsidRDefault="00000000">
      <w:pPr>
        <w:pStyle w:val="Akapitzlist"/>
        <w:numPr>
          <w:ilvl w:val="0"/>
          <w:numId w:val="53"/>
        </w:numPr>
        <w:tabs>
          <w:tab w:val="left" w:pos="585"/>
          <w:tab w:val="left" w:pos="586"/>
        </w:tabs>
        <w:spacing w:before="1" w:line="244" w:lineRule="exact"/>
        <w:ind w:hanging="361"/>
        <w:rPr>
          <w:sz w:val="20"/>
        </w:rPr>
      </w:pPr>
      <w:r>
        <w:rPr>
          <w:sz w:val="20"/>
        </w:rPr>
        <w:t>spełnienia tych samych właściwości</w:t>
      </w:r>
      <w:r>
        <w:rPr>
          <w:spacing w:val="1"/>
          <w:sz w:val="20"/>
        </w:rPr>
        <w:t xml:space="preserve"> </w:t>
      </w:r>
      <w:r>
        <w:rPr>
          <w:sz w:val="20"/>
        </w:rPr>
        <w:t>technicznych</w:t>
      </w:r>
    </w:p>
    <w:p w14:paraId="12B9FA6C" w14:textId="77777777" w:rsidR="00E9375B" w:rsidRDefault="00000000">
      <w:pPr>
        <w:pStyle w:val="Akapitzlist"/>
        <w:numPr>
          <w:ilvl w:val="0"/>
          <w:numId w:val="53"/>
        </w:numPr>
        <w:tabs>
          <w:tab w:val="left" w:pos="585"/>
          <w:tab w:val="left" w:pos="586"/>
        </w:tabs>
        <w:ind w:right="101" w:hanging="361"/>
        <w:rPr>
          <w:sz w:val="20"/>
        </w:rPr>
      </w:pPr>
      <w:r>
        <w:rPr>
          <w:sz w:val="20"/>
        </w:rPr>
        <w:t>przedstawieniu zamiennych rozwiązań na piśmie (dane techniczne, atesty, dopuszczenia do stosowania)</w:t>
      </w:r>
    </w:p>
    <w:p w14:paraId="03C8AC52" w14:textId="750338D0" w:rsidR="00E9375B" w:rsidRDefault="00000000">
      <w:pPr>
        <w:pStyle w:val="Akapitzlist"/>
        <w:numPr>
          <w:ilvl w:val="0"/>
          <w:numId w:val="53"/>
        </w:numPr>
        <w:tabs>
          <w:tab w:val="left" w:pos="585"/>
          <w:tab w:val="left" w:pos="586"/>
        </w:tabs>
        <w:spacing w:line="243" w:lineRule="exact"/>
        <w:ind w:hanging="361"/>
        <w:rPr>
          <w:sz w:val="20"/>
        </w:rPr>
      </w:pPr>
      <w:r>
        <w:rPr>
          <w:sz w:val="20"/>
        </w:rPr>
        <w:t xml:space="preserve">uzyskaniu akceptacji </w:t>
      </w:r>
      <w:r w:rsidR="00BC60DC">
        <w:rPr>
          <w:sz w:val="20"/>
        </w:rPr>
        <w:t>P</w:t>
      </w:r>
      <w:r>
        <w:rPr>
          <w:sz w:val="20"/>
        </w:rPr>
        <w:t xml:space="preserve">rojektanta </w:t>
      </w:r>
      <w:r w:rsidR="00BC60DC">
        <w:rPr>
          <w:sz w:val="20"/>
        </w:rPr>
        <w:t xml:space="preserve">i </w:t>
      </w:r>
      <w:r w:rsidR="007D3BE3">
        <w:rPr>
          <w:sz w:val="20"/>
        </w:rPr>
        <w:t xml:space="preserve">Kierownika </w:t>
      </w:r>
      <w:r>
        <w:rPr>
          <w:sz w:val="20"/>
        </w:rPr>
        <w:t>budowy</w:t>
      </w:r>
    </w:p>
    <w:p w14:paraId="44878A46" w14:textId="77777777" w:rsidR="00E9375B" w:rsidRDefault="00000000">
      <w:pPr>
        <w:pStyle w:val="Tretekstu"/>
        <w:ind w:right="104"/>
        <w:jc w:val="both"/>
      </w:pPr>
      <w:r>
        <w:t>Materiały do wykonania robót instalacyjnych należy stosować zgodnie z Dokumentacją Projektową, opisem technicznym i rysunkami.</w:t>
      </w:r>
    </w:p>
    <w:p w14:paraId="1ED07A05" w14:textId="77777777" w:rsidR="00E9375B" w:rsidRDefault="00000000">
      <w:pPr>
        <w:pStyle w:val="Tretekstu"/>
        <w:ind w:right="104"/>
        <w:jc w:val="both"/>
      </w:pPr>
      <w:r>
        <w:t>Wszystkie materiały, których Wykonawca użyje do wbudowania muszą odpowiadać warunkom określonym w art. 10 Ustawy „Prawo Budowlane” z dnia 7 lipca 1994 r. (</w:t>
      </w:r>
      <w:proofErr w:type="spellStart"/>
      <w:r>
        <w:t>t.j</w:t>
      </w:r>
      <w:proofErr w:type="spellEnd"/>
      <w:r>
        <w:t xml:space="preserve">. z 2003 r. Dz. U. Nr 207, poz. 2016, z </w:t>
      </w:r>
      <w:proofErr w:type="spellStart"/>
      <w:r>
        <w:t>późn</w:t>
      </w:r>
      <w:proofErr w:type="spellEnd"/>
      <w:r>
        <w:t>. zm.) i Ustawie z dnia 16 kwietnia 2004 r. o wyrobach budowlanych (Dz. U. Nr 92, poz. 881).</w:t>
      </w:r>
    </w:p>
    <w:p w14:paraId="3EE5DC72" w14:textId="77777777" w:rsidR="00E9375B" w:rsidRDefault="00000000">
      <w:pPr>
        <w:pStyle w:val="Tretekstu"/>
        <w:ind w:right="102"/>
        <w:jc w:val="both"/>
      </w:pPr>
      <w:r>
        <w:t>Wykonawca dla potwierdzenia jakości użytych materiałów dostarczy świadectwa potwierdzające odpowiednią jakość materiałów.</w:t>
      </w:r>
    </w:p>
    <w:p w14:paraId="1346D7F6" w14:textId="77777777" w:rsidR="00E9375B" w:rsidRDefault="00E9375B">
      <w:pPr>
        <w:pStyle w:val="Tretekstu"/>
        <w:spacing w:before="5"/>
        <w:ind w:left="0"/>
      </w:pPr>
    </w:p>
    <w:p w14:paraId="1FD7A3FA" w14:textId="77777777" w:rsidR="00E9375B" w:rsidRDefault="00000000">
      <w:pPr>
        <w:pStyle w:val="Nagwek3"/>
        <w:numPr>
          <w:ilvl w:val="1"/>
          <w:numId w:val="54"/>
        </w:numPr>
        <w:tabs>
          <w:tab w:val="left" w:pos="586"/>
        </w:tabs>
        <w:jc w:val="left"/>
      </w:pPr>
      <w:r>
        <w:t>Materiały do</w:t>
      </w:r>
      <w:r>
        <w:rPr>
          <w:spacing w:val="-5"/>
        </w:rPr>
        <w:t xml:space="preserve"> </w:t>
      </w:r>
      <w:r>
        <w:t>wbudowania</w:t>
      </w:r>
    </w:p>
    <w:p w14:paraId="5C5F7187" w14:textId="153ECABB" w:rsidR="00E9375B" w:rsidRDefault="00E74EA5" w:rsidP="00E74EA5">
      <w:pPr>
        <w:pStyle w:val="Akapitzlist"/>
        <w:numPr>
          <w:ilvl w:val="0"/>
          <w:numId w:val="52"/>
        </w:numPr>
        <w:spacing w:line="229" w:lineRule="exact"/>
        <w:ind w:left="284" w:hanging="284"/>
        <w:rPr>
          <w:sz w:val="20"/>
        </w:rPr>
      </w:pPr>
      <w:r>
        <w:rPr>
          <w:sz w:val="20"/>
        </w:rPr>
        <w:t>Armatura:</w:t>
      </w:r>
    </w:p>
    <w:p w14:paraId="54932C4C" w14:textId="3B0A4429" w:rsidR="00E9375B" w:rsidRDefault="00000000" w:rsidP="00E74EA5">
      <w:pPr>
        <w:pStyle w:val="Akapitzlist"/>
        <w:numPr>
          <w:ilvl w:val="1"/>
          <w:numId w:val="52"/>
        </w:numPr>
        <w:tabs>
          <w:tab w:val="left" w:pos="851"/>
        </w:tabs>
        <w:spacing w:before="1" w:line="245" w:lineRule="exact"/>
        <w:ind w:left="284" w:hanging="284"/>
        <w:rPr>
          <w:sz w:val="20"/>
        </w:rPr>
      </w:pPr>
      <w:r>
        <w:rPr>
          <w:sz w:val="20"/>
        </w:rPr>
        <w:t xml:space="preserve">w </w:t>
      </w:r>
      <w:r w:rsidR="00E74EA5">
        <w:rPr>
          <w:sz w:val="20"/>
        </w:rPr>
        <w:t>pom.</w:t>
      </w:r>
      <w:r w:rsidR="004F271C">
        <w:rPr>
          <w:sz w:val="20"/>
        </w:rPr>
        <w:t xml:space="preserve"> kotłowni</w:t>
      </w:r>
      <w:r>
        <w:rPr>
          <w:sz w:val="20"/>
        </w:rPr>
        <w:t>: zawory odcinające i zaw</w:t>
      </w:r>
      <w:r w:rsidR="002412D0">
        <w:rPr>
          <w:sz w:val="20"/>
        </w:rPr>
        <w:t>ory</w:t>
      </w:r>
      <w:r>
        <w:rPr>
          <w:sz w:val="20"/>
        </w:rPr>
        <w:t xml:space="preserve"> równoważąc</w:t>
      </w:r>
      <w:r w:rsidR="002412D0">
        <w:rPr>
          <w:sz w:val="20"/>
        </w:rPr>
        <w:t>e</w:t>
      </w:r>
      <w:r>
        <w:rPr>
          <w:sz w:val="20"/>
        </w:rPr>
        <w:t xml:space="preserve"> z nastawą</w:t>
      </w:r>
      <w:r>
        <w:rPr>
          <w:spacing w:val="-10"/>
          <w:sz w:val="20"/>
        </w:rPr>
        <w:t xml:space="preserve"> </w:t>
      </w:r>
      <w:r>
        <w:rPr>
          <w:sz w:val="20"/>
        </w:rPr>
        <w:t>wstępną,</w:t>
      </w:r>
      <w:r w:rsidR="002412D0">
        <w:rPr>
          <w:sz w:val="20"/>
        </w:rPr>
        <w:t xml:space="preserve"> filtry,</w:t>
      </w:r>
      <w:r w:rsidR="00E74EA5">
        <w:rPr>
          <w:sz w:val="20"/>
        </w:rPr>
        <w:t xml:space="preserve"> </w:t>
      </w:r>
      <w:r w:rsidR="002412D0">
        <w:rPr>
          <w:sz w:val="20"/>
        </w:rPr>
        <w:t>pompy</w:t>
      </w:r>
      <w:r w:rsidR="00E74EA5">
        <w:rPr>
          <w:sz w:val="20"/>
        </w:rPr>
        <w:t>,</w:t>
      </w:r>
    </w:p>
    <w:p w14:paraId="6F37801E" w14:textId="77777777" w:rsidR="00E9375B" w:rsidRDefault="00000000" w:rsidP="00E74EA5">
      <w:pPr>
        <w:pStyle w:val="Akapitzlist"/>
        <w:numPr>
          <w:ilvl w:val="1"/>
          <w:numId w:val="52"/>
        </w:numPr>
        <w:tabs>
          <w:tab w:val="left" w:pos="851"/>
        </w:tabs>
        <w:spacing w:line="242" w:lineRule="exact"/>
        <w:ind w:left="284" w:hanging="284"/>
        <w:rPr>
          <w:sz w:val="20"/>
        </w:rPr>
      </w:pPr>
      <w:r>
        <w:rPr>
          <w:sz w:val="20"/>
        </w:rPr>
        <w:t>w najniższych punktach instalacji kurki odwadniające</w:t>
      </w:r>
      <w:r>
        <w:rPr>
          <w:spacing w:val="-7"/>
          <w:sz w:val="20"/>
        </w:rPr>
        <w:t xml:space="preserve"> </w:t>
      </w:r>
      <w:r>
        <w:rPr>
          <w:sz w:val="20"/>
        </w:rPr>
        <w:t>DN15,</w:t>
      </w:r>
    </w:p>
    <w:p w14:paraId="55A9D692" w14:textId="7EE1D795" w:rsidR="00E9375B" w:rsidRDefault="00E74EA5" w:rsidP="00E74EA5">
      <w:pPr>
        <w:pStyle w:val="Akapitzlist"/>
        <w:numPr>
          <w:ilvl w:val="1"/>
          <w:numId w:val="52"/>
        </w:numPr>
        <w:tabs>
          <w:tab w:val="left" w:pos="2760"/>
          <w:tab w:val="left" w:pos="4020"/>
          <w:tab w:val="left" w:pos="5313"/>
          <w:tab w:val="left" w:pos="6465"/>
          <w:tab w:val="left" w:pos="7817"/>
          <w:tab w:val="left" w:pos="8309"/>
        </w:tabs>
        <w:spacing w:before="3" w:line="235" w:lineRule="auto"/>
        <w:ind w:left="284" w:right="104" w:hanging="284"/>
        <w:rPr>
          <w:sz w:val="20"/>
        </w:rPr>
      </w:pPr>
      <w:r>
        <w:rPr>
          <w:sz w:val="20"/>
        </w:rPr>
        <w:t>regulację</w:t>
      </w:r>
      <w:r w:rsidR="004F271C">
        <w:rPr>
          <w:rFonts w:ascii="Times New Roman" w:hAnsi="Times New Roman"/>
          <w:sz w:val="20"/>
        </w:rPr>
        <w:t xml:space="preserve"> </w:t>
      </w:r>
      <w:r>
        <w:rPr>
          <w:sz w:val="20"/>
        </w:rPr>
        <w:t>wydajności</w:t>
      </w:r>
      <w:r w:rsidR="004F271C">
        <w:rPr>
          <w:sz w:val="20"/>
        </w:rPr>
        <w:t xml:space="preserve"> </w:t>
      </w:r>
      <w:r>
        <w:rPr>
          <w:sz w:val="20"/>
        </w:rPr>
        <w:t>nagrzewnic</w:t>
      </w:r>
      <w:r w:rsidR="004F271C">
        <w:rPr>
          <w:sz w:val="20"/>
        </w:rPr>
        <w:t xml:space="preserve"> </w:t>
      </w:r>
      <w:r>
        <w:rPr>
          <w:sz w:val="20"/>
        </w:rPr>
        <w:t>ilościowa,</w:t>
      </w:r>
      <w:r w:rsidR="004F271C">
        <w:rPr>
          <w:sz w:val="20"/>
        </w:rPr>
        <w:t xml:space="preserve"> </w:t>
      </w:r>
      <w:r>
        <w:rPr>
          <w:sz w:val="20"/>
        </w:rPr>
        <w:t>realizowana</w:t>
      </w:r>
      <w:r>
        <w:rPr>
          <w:sz w:val="20"/>
        </w:rPr>
        <w:tab/>
        <w:t>za</w:t>
      </w:r>
      <w:r w:rsidR="004F271C">
        <w:rPr>
          <w:sz w:val="20"/>
        </w:rPr>
        <w:t xml:space="preserve"> </w:t>
      </w:r>
      <w:r>
        <w:rPr>
          <w:w w:val="95"/>
          <w:sz w:val="20"/>
        </w:rPr>
        <w:t xml:space="preserve">pośrednictwem </w:t>
      </w:r>
      <w:r w:rsidR="00BC60DC">
        <w:rPr>
          <w:sz w:val="20"/>
        </w:rPr>
        <w:t>zaworów regulacyjnych</w:t>
      </w:r>
      <w:r>
        <w:rPr>
          <w:sz w:val="20"/>
        </w:rPr>
        <w:t>.</w:t>
      </w:r>
    </w:p>
    <w:p w14:paraId="2BA9CCEA" w14:textId="42B4A3F7" w:rsidR="00BC60DC" w:rsidRDefault="00BC60DC" w:rsidP="00E74EA5">
      <w:pPr>
        <w:pStyle w:val="Akapitzlist"/>
        <w:numPr>
          <w:ilvl w:val="1"/>
          <w:numId w:val="52"/>
        </w:numPr>
        <w:tabs>
          <w:tab w:val="left" w:pos="2760"/>
          <w:tab w:val="left" w:pos="4020"/>
          <w:tab w:val="left" w:pos="5313"/>
          <w:tab w:val="left" w:pos="6465"/>
          <w:tab w:val="left" w:pos="7817"/>
          <w:tab w:val="left" w:pos="8309"/>
        </w:tabs>
        <w:spacing w:before="3" w:line="235" w:lineRule="auto"/>
        <w:ind w:left="284" w:right="104" w:hanging="284"/>
        <w:rPr>
          <w:sz w:val="20"/>
        </w:rPr>
      </w:pPr>
      <w:r>
        <w:rPr>
          <w:sz w:val="20"/>
        </w:rPr>
        <w:t>Regulację wydajności ogrzewania na obiegach ilościowa, realizowana za pośrednictwem zaworów regulacyjnych.</w:t>
      </w:r>
    </w:p>
    <w:p w14:paraId="6F997F18" w14:textId="2416200B" w:rsidR="00E9375B" w:rsidRDefault="00E74EA5" w:rsidP="00E74EA5">
      <w:pPr>
        <w:pStyle w:val="Akapitzlist"/>
        <w:numPr>
          <w:ilvl w:val="0"/>
          <w:numId w:val="52"/>
        </w:numPr>
        <w:spacing w:before="2"/>
        <w:ind w:left="284" w:hanging="284"/>
        <w:rPr>
          <w:sz w:val="20"/>
        </w:rPr>
      </w:pPr>
      <w:r>
        <w:rPr>
          <w:sz w:val="20"/>
        </w:rPr>
        <w:t>Izolacja</w:t>
      </w:r>
      <w:r>
        <w:rPr>
          <w:spacing w:val="-2"/>
          <w:sz w:val="20"/>
        </w:rPr>
        <w:t xml:space="preserve"> </w:t>
      </w:r>
      <w:r>
        <w:rPr>
          <w:sz w:val="20"/>
        </w:rPr>
        <w:t>termiczna:</w:t>
      </w:r>
    </w:p>
    <w:p w14:paraId="6EADB6AC" w14:textId="11402D89" w:rsidR="00E9375B" w:rsidRDefault="00000000" w:rsidP="00E74EA5">
      <w:pPr>
        <w:pStyle w:val="Akapitzlist"/>
        <w:numPr>
          <w:ilvl w:val="1"/>
          <w:numId w:val="52"/>
        </w:numPr>
        <w:tabs>
          <w:tab w:val="left" w:pos="851"/>
        </w:tabs>
        <w:spacing w:before="2" w:line="244" w:lineRule="exact"/>
        <w:ind w:left="284" w:hanging="284"/>
        <w:rPr>
          <w:sz w:val="20"/>
        </w:rPr>
      </w:pPr>
      <w:r>
        <w:rPr>
          <w:sz w:val="20"/>
        </w:rPr>
        <w:t xml:space="preserve">z </w:t>
      </w:r>
      <w:r w:rsidR="004F271C">
        <w:rPr>
          <w:sz w:val="20"/>
        </w:rPr>
        <w:t xml:space="preserve">wełny skalnej w oplocie z folii aluminiowej </w:t>
      </w:r>
      <w:r>
        <w:rPr>
          <w:sz w:val="20"/>
        </w:rPr>
        <w:t>stosowana na przewodach</w:t>
      </w:r>
      <w:r>
        <w:rPr>
          <w:spacing w:val="-8"/>
          <w:sz w:val="20"/>
        </w:rPr>
        <w:t xml:space="preserve"> </w:t>
      </w:r>
      <w:r>
        <w:rPr>
          <w:sz w:val="20"/>
        </w:rPr>
        <w:t>rozdzielczych,</w:t>
      </w:r>
    </w:p>
    <w:p w14:paraId="1945E789" w14:textId="01A77BAC" w:rsidR="00E9375B" w:rsidRDefault="00000000" w:rsidP="00E74EA5">
      <w:pPr>
        <w:pStyle w:val="Akapitzlist"/>
        <w:numPr>
          <w:ilvl w:val="1"/>
          <w:numId w:val="52"/>
        </w:numPr>
        <w:tabs>
          <w:tab w:val="left" w:pos="851"/>
        </w:tabs>
        <w:spacing w:line="243" w:lineRule="exact"/>
        <w:ind w:left="284" w:hanging="284"/>
        <w:rPr>
          <w:sz w:val="20"/>
        </w:rPr>
      </w:pPr>
      <w:r>
        <w:rPr>
          <w:sz w:val="20"/>
        </w:rPr>
        <w:t xml:space="preserve">z wełny mineralnej w osłonie z </w:t>
      </w:r>
      <w:r w:rsidR="00BC60DC">
        <w:rPr>
          <w:sz w:val="20"/>
        </w:rPr>
        <w:t>folii aluminiowej</w:t>
      </w:r>
      <w:r>
        <w:rPr>
          <w:sz w:val="20"/>
        </w:rPr>
        <w:t xml:space="preserve"> (przewody w </w:t>
      </w:r>
      <w:r w:rsidR="004F271C">
        <w:rPr>
          <w:sz w:val="20"/>
        </w:rPr>
        <w:t>kotłowni</w:t>
      </w:r>
      <w:r>
        <w:rPr>
          <w:sz w:val="20"/>
        </w:rPr>
        <w:t>),</w:t>
      </w:r>
    </w:p>
    <w:p w14:paraId="18B3E5D9" w14:textId="5EB6E3F7" w:rsidR="00E74EA5" w:rsidRPr="004F271C" w:rsidRDefault="00E74EA5" w:rsidP="004F271C">
      <w:pPr>
        <w:pStyle w:val="Akapitzlist"/>
        <w:numPr>
          <w:ilvl w:val="0"/>
          <w:numId w:val="52"/>
        </w:numPr>
        <w:ind w:left="284" w:right="99" w:hanging="284"/>
        <w:jc w:val="both"/>
        <w:rPr>
          <w:sz w:val="20"/>
        </w:rPr>
      </w:pPr>
      <w:r>
        <w:rPr>
          <w:sz w:val="20"/>
        </w:rPr>
        <w:t xml:space="preserve">Rury </w:t>
      </w:r>
      <w:r w:rsidR="004F271C">
        <w:rPr>
          <w:sz w:val="20"/>
        </w:rPr>
        <w:t xml:space="preserve">ze stali węglowej </w:t>
      </w:r>
      <w:r>
        <w:rPr>
          <w:sz w:val="20"/>
        </w:rPr>
        <w:t>zewnętrznie ocynkowanych. Połączenia wykonać za pomocą systemowych złączek stalowych z wymienną uszczelką z kauczuku etylowo – propylenowego oraz pozwalającą na wykrycie połączeń niezaprasowanych poprzez tzw. kontrolowany wyciek przy ciśnieniu</w:t>
      </w:r>
      <w:r>
        <w:rPr>
          <w:spacing w:val="-6"/>
          <w:sz w:val="20"/>
        </w:rPr>
        <w:t xml:space="preserve"> </w:t>
      </w:r>
      <w:r>
        <w:rPr>
          <w:sz w:val="20"/>
        </w:rPr>
        <w:t>1,5bar.</w:t>
      </w:r>
    </w:p>
    <w:p w14:paraId="746A786E" w14:textId="6E7C7F33" w:rsidR="00E74EA5" w:rsidRPr="00E74EA5" w:rsidRDefault="00E74EA5" w:rsidP="00E74EA5">
      <w:pPr>
        <w:pStyle w:val="Akapitzlist"/>
        <w:numPr>
          <w:ilvl w:val="0"/>
          <w:numId w:val="52"/>
        </w:numPr>
        <w:ind w:left="284" w:right="268" w:hanging="284"/>
        <w:rPr>
          <w:sz w:val="20"/>
        </w:rPr>
      </w:pPr>
      <w:r w:rsidRPr="00E74EA5">
        <w:rPr>
          <w:sz w:val="20"/>
        </w:rPr>
        <w:t xml:space="preserve">Pompy obiegowe do instalacji </w:t>
      </w:r>
      <w:proofErr w:type="spellStart"/>
      <w:r w:rsidRPr="00E74EA5">
        <w:rPr>
          <w:sz w:val="20"/>
        </w:rPr>
        <w:t>ct</w:t>
      </w:r>
      <w:proofErr w:type="spellEnd"/>
      <w:r w:rsidRPr="00E74EA5">
        <w:rPr>
          <w:sz w:val="20"/>
        </w:rPr>
        <w:t xml:space="preserve">, </w:t>
      </w:r>
    </w:p>
    <w:p w14:paraId="35BCE595" w14:textId="06477F0E" w:rsidR="00E74EA5" w:rsidRPr="00E74EA5" w:rsidRDefault="00E74EA5" w:rsidP="00E74EA5">
      <w:pPr>
        <w:pStyle w:val="Akapitzlist"/>
        <w:numPr>
          <w:ilvl w:val="0"/>
          <w:numId w:val="52"/>
        </w:numPr>
        <w:ind w:left="284" w:right="268" w:hanging="284"/>
        <w:rPr>
          <w:sz w:val="20"/>
        </w:rPr>
      </w:pPr>
      <w:r w:rsidRPr="00E74EA5">
        <w:rPr>
          <w:sz w:val="20"/>
        </w:rPr>
        <w:t xml:space="preserve">Trójdrogowe zawory mieszające z siłownikami, </w:t>
      </w:r>
    </w:p>
    <w:p w14:paraId="013F8538" w14:textId="4F1B4B39" w:rsidR="00E74EA5" w:rsidRDefault="00E74EA5" w:rsidP="00E74EA5">
      <w:pPr>
        <w:pStyle w:val="Akapitzlist"/>
        <w:numPr>
          <w:ilvl w:val="0"/>
          <w:numId w:val="52"/>
        </w:numPr>
        <w:ind w:left="284" w:right="3245" w:hanging="284"/>
        <w:rPr>
          <w:sz w:val="20"/>
        </w:rPr>
      </w:pPr>
      <w:r>
        <w:rPr>
          <w:sz w:val="20"/>
        </w:rPr>
        <w:t xml:space="preserve"> </w:t>
      </w:r>
      <w:r w:rsidRPr="00E74EA5">
        <w:rPr>
          <w:sz w:val="20"/>
        </w:rPr>
        <w:t>Armatura kontrolno-pomiarowa: manometry, termometry,</w:t>
      </w:r>
    </w:p>
    <w:p w14:paraId="244509DA" w14:textId="77777777" w:rsidR="005D65B8" w:rsidRDefault="005D65B8" w:rsidP="005D65B8">
      <w:pPr>
        <w:pStyle w:val="Tretekstu"/>
        <w:numPr>
          <w:ilvl w:val="0"/>
          <w:numId w:val="52"/>
        </w:numPr>
        <w:ind w:left="284" w:right="4149" w:hanging="284"/>
      </w:pPr>
      <w:r>
        <w:t xml:space="preserve"> </w:t>
      </w:r>
      <w:r w:rsidR="00E74EA5">
        <w:t>E</w:t>
      </w:r>
      <w:r>
        <w:t>lektroniczne regulatory (sterowniki)</w:t>
      </w:r>
      <w:r w:rsidR="00E74EA5">
        <w:t>,</w:t>
      </w:r>
    </w:p>
    <w:p w14:paraId="25A6AB14" w14:textId="1DC83279" w:rsidR="00E9375B" w:rsidRDefault="00E74EA5" w:rsidP="005D65B8">
      <w:pPr>
        <w:pStyle w:val="Tretekstu"/>
        <w:numPr>
          <w:ilvl w:val="0"/>
          <w:numId w:val="52"/>
        </w:numPr>
        <w:ind w:left="284" w:right="4149" w:hanging="284"/>
      </w:pPr>
      <w:r>
        <w:t xml:space="preserve"> Pompy obiegowe węzła ciepła</w:t>
      </w:r>
    </w:p>
    <w:p w14:paraId="05FDE05B" w14:textId="793755BA" w:rsidR="00E9375B" w:rsidRDefault="004F271C" w:rsidP="00E74EA5">
      <w:pPr>
        <w:pStyle w:val="Tretekstu"/>
        <w:spacing w:before="1"/>
        <w:ind w:left="0" w:right="6282"/>
      </w:pPr>
      <w:r>
        <w:t xml:space="preserve">9  </w:t>
      </w:r>
      <w:r w:rsidR="00000000">
        <w:t>.</w:t>
      </w:r>
      <w:r w:rsidR="00E74EA5">
        <w:t xml:space="preserve"> A</w:t>
      </w:r>
      <w:r w:rsidR="00000000">
        <w:t xml:space="preserve">utomatyka </w:t>
      </w:r>
    </w:p>
    <w:p w14:paraId="7794BE79" w14:textId="77777777" w:rsidR="00E9375B" w:rsidRDefault="00E9375B">
      <w:pPr>
        <w:pStyle w:val="Tretekstu"/>
        <w:spacing w:before="6"/>
        <w:ind w:left="0"/>
      </w:pPr>
    </w:p>
    <w:p w14:paraId="205C29BC" w14:textId="77777777" w:rsidR="00E9375B" w:rsidRDefault="00000000">
      <w:pPr>
        <w:pStyle w:val="Nagwek3"/>
        <w:numPr>
          <w:ilvl w:val="1"/>
          <w:numId w:val="54"/>
        </w:numPr>
        <w:tabs>
          <w:tab w:val="left" w:pos="586"/>
        </w:tabs>
      </w:pPr>
      <w:r>
        <w:t>Składowanie</w:t>
      </w:r>
      <w:r>
        <w:rPr>
          <w:spacing w:val="-2"/>
        </w:rPr>
        <w:t xml:space="preserve"> </w:t>
      </w:r>
      <w:r>
        <w:t>materiałów</w:t>
      </w:r>
    </w:p>
    <w:p w14:paraId="63150520" w14:textId="5AE0ABF1" w:rsidR="005D65B8" w:rsidRDefault="00000000" w:rsidP="004F271C">
      <w:pPr>
        <w:pStyle w:val="Tretekstu"/>
        <w:spacing w:before="63"/>
        <w:ind w:right="101"/>
        <w:jc w:val="both"/>
      </w:pPr>
      <w:r>
        <w:t>Składowanie materiałów powinno odbywać się w warunkach zapobiegających zniszczeniu, uszkodzeniu lub pogorszeniu ich własności technicznych. Należy zwrócić szczególną uwagę na określone przez producenta warunki składowania materiałów i</w:t>
      </w:r>
      <w:r>
        <w:rPr>
          <w:spacing w:val="-7"/>
        </w:rPr>
        <w:t xml:space="preserve"> </w:t>
      </w:r>
      <w:r>
        <w:t>urządzeń.</w:t>
      </w:r>
    </w:p>
    <w:p w14:paraId="1AA79FDC" w14:textId="77777777" w:rsidR="005D65B8" w:rsidRDefault="005D65B8">
      <w:pPr>
        <w:pStyle w:val="Tretekstu"/>
        <w:spacing w:before="8"/>
        <w:ind w:left="0"/>
      </w:pPr>
    </w:p>
    <w:p w14:paraId="4267A0A9" w14:textId="77777777" w:rsidR="00E9375B" w:rsidRDefault="00000000">
      <w:pPr>
        <w:pStyle w:val="Nagwek3"/>
        <w:numPr>
          <w:ilvl w:val="0"/>
          <w:numId w:val="51"/>
        </w:numPr>
        <w:tabs>
          <w:tab w:val="left" w:pos="585"/>
          <w:tab w:val="left" w:pos="586"/>
        </w:tabs>
        <w:spacing w:before="1"/>
        <w:jc w:val="left"/>
      </w:pPr>
      <w:r>
        <w:t>SPRZĘT</w:t>
      </w:r>
    </w:p>
    <w:p w14:paraId="1C8B41EC" w14:textId="77777777" w:rsidR="00E9375B" w:rsidRDefault="00000000" w:rsidP="005D65B8">
      <w:pPr>
        <w:pStyle w:val="Tretekstu"/>
        <w:spacing w:before="120"/>
        <w:ind w:left="300"/>
        <w:jc w:val="both"/>
      </w:pPr>
      <w:r>
        <w:t>Sprzęt zgodnie z warunkami ogólnymi B-00.00.00 WYMAGANIA OGÓLNE WYKONANIA I ODBIORU ROBÓT.</w:t>
      </w:r>
    </w:p>
    <w:p w14:paraId="256CBC00" w14:textId="0088602E" w:rsidR="00E9375B" w:rsidRDefault="00000000" w:rsidP="005D65B8">
      <w:pPr>
        <w:pStyle w:val="Tretekstu"/>
        <w:spacing w:before="1"/>
        <w:ind w:left="300" w:right="100"/>
        <w:jc w:val="both"/>
      </w:pPr>
      <w:r>
        <w:t xml:space="preserve">Stosowany sprzęt powinien odpowiadać pod względem typów i ilości, być sprawny technicznie </w:t>
      </w:r>
      <w:r w:rsidR="005D65B8">
        <w:br/>
      </w:r>
      <w:r>
        <w:t>i przystosowany do stosowania przy występujących w technologii wykonania robót i obróbki materiałów Stosowany sprzęt powinien być ujęty w planie bezpieczeństwa i ochrony zdrowia i zaakceptowany przez Inżyniera</w:t>
      </w:r>
      <w:r w:rsidR="001A284C">
        <w:t xml:space="preserve">  budowy</w:t>
      </w:r>
      <w:r>
        <w:t>.</w:t>
      </w:r>
    </w:p>
    <w:p w14:paraId="3FAD4F28" w14:textId="15ABBBD6" w:rsidR="00E9375B" w:rsidRDefault="00000000" w:rsidP="005D65B8">
      <w:pPr>
        <w:pStyle w:val="Tretekstu"/>
        <w:ind w:left="300" w:right="100"/>
        <w:jc w:val="both"/>
      </w:pPr>
      <w:r>
        <w:t>W czasie obsługi i eksploatacji sprzętu należy stosować przepisy bhp i szczegółowe instrukcje obsługi oraz przepisy dozoru technicznego. Sprzęt powinien mieć aktualne dokumenty eksploatacyjne.</w:t>
      </w:r>
      <w:r w:rsidR="005D65B8">
        <w:t xml:space="preserve"> </w:t>
      </w:r>
      <w:r>
        <w:t>Do wykonania zawartych w specyfikacji technicznej prac należy stosować n/w. sprzęt:</w:t>
      </w:r>
    </w:p>
    <w:p w14:paraId="76C277F6" w14:textId="77777777" w:rsidR="00E9375B" w:rsidRDefault="00E9375B" w:rsidP="005D65B8">
      <w:pPr>
        <w:pStyle w:val="Tretekstu"/>
        <w:spacing w:before="5"/>
        <w:ind w:left="0"/>
        <w:jc w:val="both"/>
        <w:rPr>
          <w:sz w:val="24"/>
        </w:rPr>
      </w:pPr>
    </w:p>
    <w:p w14:paraId="1D810EAE" w14:textId="07C8D61E" w:rsidR="00E9375B" w:rsidRDefault="005D65B8" w:rsidP="005D65B8">
      <w:pPr>
        <w:pStyle w:val="Akapitzlist"/>
        <w:numPr>
          <w:ilvl w:val="1"/>
          <w:numId w:val="51"/>
        </w:numPr>
        <w:spacing w:line="229" w:lineRule="exact"/>
        <w:ind w:left="567" w:hanging="268"/>
        <w:rPr>
          <w:sz w:val="20"/>
        </w:rPr>
      </w:pPr>
      <w:r>
        <w:rPr>
          <w:sz w:val="20"/>
        </w:rPr>
        <w:t>Piła ręczna/ ręczna obcinarka/ pilarka elektryczna – do cięcia</w:t>
      </w:r>
      <w:r>
        <w:rPr>
          <w:spacing w:val="-7"/>
          <w:sz w:val="20"/>
        </w:rPr>
        <w:t xml:space="preserve"> </w:t>
      </w:r>
      <w:r>
        <w:rPr>
          <w:sz w:val="20"/>
        </w:rPr>
        <w:t>rur,</w:t>
      </w:r>
    </w:p>
    <w:p w14:paraId="7B1CFBDB" w14:textId="0BC4B56B" w:rsidR="00E9375B" w:rsidRDefault="005D65B8" w:rsidP="005D65B8">
      <w:pPr>
        <w:pStyle w:val="Akapitzlist"/>
        <w:numPr>
          <w:ilvl w:val="1"/>
          <w:numId w:val="51"/>
        </w:numPr>
        <w:ind w:left="567" w:right="104" w:hanging="268"/>
        <w:rPr>
          <w:sz w:val="20"/>
        </w:rPr>
      </w:pPr>
      <w:r>
        <w:rPr>
          <w:sz w:val="20"/>
        </w:rPr>
        <w:t>Narzędzia montażowe przynależne do systemu rur stalowych - gwintownice elektromechaniczne stacjonarne i</w:t>
      </w:r>
      <w:r>
        <w:rPr>
          <w:spacing w:val="-2"/>
          <w:sz w:val="20"/>
        </w:rPr>
        <w:t xml:space="preserve"> </w:t>
      </w:r>
      <w:r>
        <w:rPr>
          <w:sz w:val="20"/>
        </w:rPr>
        <w:t>przenośne,</w:t>
      </w:r>
    </w:p>
    <w:p w14:paraId="21F6E7D0" w14:textId="5FBF91EE" w:rsidR="00E9375B" w:rsidRDefault="005D65B8" w:rsidP="005D65B8">
      <w:pPr>
        <w:pStyle w:val="Akapitzlist"/>
        <w:numPr>
          <w:ilvl w:val="1"/>
          <w:numId w:val="51"/>
        </w:numPr>
        <w:ind w:left="567" w:hanging="268"/>
        <w:rPr>
          <w:sz w:val="20"/>
        </w:rPr>
      </w:pPr>
      <w:r>
        <w:rPr>
          <w:sz w:val="20"/>
        </w:rPr>
        <w:t>Elektronarzędzia</w:t>
      </w:r>
    </w:p>
    <w:p w14:paraId="1827D5BB" w14:textId="7EED8D48" w:rsidR="00E9375B" w:rsidRDefault="005D65B8" w:rsidP="005D65B8">
      <w:pPr>
        <w:pStyle w:val="Akapitzlist"/>
        <w:numPr>
          <w:ilvl w:val="1"/>
          <w:numId w:val="51"/>
        </w:numPr>
        <w:ind w:left="567" w:hanging="268"/>
        <w:rPr>
          <w:sz w:val="20"/>
        </w:rPr>
      </w:pPr>
      <w:r>
        <w:rPr>
          <w:sz w:val="20"/>
        </w:rPr>
        <w:lastRenderedPageBreak/>
        <w:t>Giętarka do</w:t>
      </w:r>
      <w:r>
        <w:rPr>
          <w:spacing w:val="-4"/>
          <w:sz w:val="20"/>
        </w:rPr>
        <w:t xml:space="preserve"> </w:t>
      </w:r>
      <w:r>
        <w:rPr>
          <w:sz w:val="20"/>
        </w:rPr>
        <w:t>rur</w:t>
      </w:r>
    </w:p>
    <w:p w14:paraId="4B3F1F21" w14:textId="3583272D" w:rsidR="00E9375B" w:rsidRDefault="005D65B8" w:rsidP="005D65B8">
      <w:pPr>
        <w:pStyle w:val="Akapitzlist"/>
        <w:numPr>
          <w:ilvl w:val="1"/>
          <w:numId w:val="51"/>
        </w:numPr>
        <w:spacing w:before="1" w:line="229" w:lineRule="exact"/>
        <w:ind w:left="567" w:hanging="268"/>
        <w:rPr>
          <w:sz w:val="20"/>
        </w:rPr>
      </w:pPr>
      <w:r>
        <w:rPr>
          <w:sz w:val="20"/>
        </w:rPr>
        <w:t>Nożyce do</w:t>
      </w:r>
      <w:r>
        <w:rPr>
          <w:spacing w:val="-1"/>
          <w:sz w:val="20"/>
        </w:rPr>
        <w:t xml:space="preserve"> </w:t>
      </w:r>
      <w:r>
        <w:rPr>
          <w:sz w:val="20"/>
        </w:rPr>
        <w:t>cięcia</w:t>
      </w:r>
    </w:p>
    <w:p w14:paraId="4F9A17AB" w14:textId="47A6FB37" w:rsidR="00E9375B" w:rsidRDefault="005D65B8" w:rsidP="005D65B8">
      <w:pPr>
        <w:pStyle w:val="Akapitzlist"/>
        <w:numPr>
          <w:ilvl w:val="1"/>
          <w:numId w:val="51"/>
        </w:numPr>
        <w:spacing w:line="229" w:lineRule="exact"/>
        <w:ind w:left="567" w:hanging="268"/>
        <w:rPr>
          <w:sz w:val="20"/>
        </w:rPr>
      </w:pPr>
      <w:r>
        <w:rPr>
          <w:sz w:val="20"/>
        </w:rPr>
        <w:t>Szczypce do złączy</w:t>
      </w:r>
      <w:r>
        <w:rPr>
          <w:spacing w:val="-3"/>
          <w:sz w:val="20"/>
        </w:rPr>
        <w:t xml:space="preserve"> </w:t>
      </w:r>
      <w:r>
        <w:rPr>
          <w:sz w:val="20"/>
        </w:rPr>
        <w:t>zaciskowych</w:t>
      </w:r>
    </w:p>
    <w:p w14:paraId="658ADD6D" w14:textId="647857A1" w:rsidR="00E9375B" w:rsidRDefault="005D65B8" w:rsidP="005D65B8">
      <w:pPr>
        <w:pStyle w:val="Akapitzlist"/>
        <w:numPr>
          <w:ilvl w:val="1"/>
          <w:numId w:val="51"/>
        </w:numPr>
        <w:ind w:left="567" w:hanging="268"/>
        <w:rPr>
          <w:sz w:val="20"/>
        </w:rPr>
      </w:pPr>
      <w:r>
        <w:rPr>
          <w:sz w:val="20"/>
        </w:rPr>
        <w:t>Wiertarka</w:t>
      </w:r>
    </w:p>
    <w:p w14:paraId="1B5D846E" w14:textId="191F0065" w:rsidR="00E9375B" w:rsidRDefault="005D65B8" w:rsidP="005D65B8">
      <w:pPr>
        <w:pStyle w:val="Akapitzlist"/>
        <w:numPr>
          <w:ilvl w:val="1"/>
          <w:numId w:val="51"/>
        </w:numPr>
        <w:spacing w:before="1"/>
        <w:ind w:left="567" w:hanging="268"/>
        <w:rPr>
          <w:sz w:val="20"/>
        </w:rPr>
      </w:pPr>
      <w:r>
        <w:rPr>
          <w:sz w:val="20"/>
        </w:rPr>
        <w:t>Zgrzewarka</w:t>
      </w:r>
    </w:p>
    <w:p w14:paraId="6DAE1DAA" w14:textId="363ED3C5" w:rsidR="00E9375B" w:rsidRDefault="005D65B8" w:rsidP="005D65B8">
      <w:pPr>
        <w:pStyle w:val="Akapitzlist"/>
        <w:numPr>
          <w:ilvl w:val="1"/>
          <w:numId w:val="51"/>
        </w:numPr>
        <w:ind w:left="567" w:hanging="268"/>
        <w:rPr>
          <w:sz w:val="20"/>
        </w:rPr>
      </w:pPr>
      <w:r>
        <w:rPr>
          <w:sz w:val="20"/>
        </w:rPr>
        <w:t>Głowice rozszerzające do</w:t>
      </w:r>
      <w:r>
        <w:rPr>
          <w:spacing w:val="-2"/>
          <w:sz w:val="20"/>
        </w:rPr>
        <w:t xml:space="preserve"> </w:t>
      </w:r>
      <w:r>
        <w:rPr>
          <w:sz w:val="20"/>
        </w:rPr>
        <w:t>rur</w:t>
      </w:r>
    </w:p>
    <w:p w14:paraId="6475820E" w14:textId="77777777" w:rsidR="005D65B8" w:rsidRDefault="005D65B8" w:rsidP="005D65B8">
      <w:pPr>
        <w:pStyle w:val="Akapitzlist"/>
        <w:numPr>
          <w:ilvl w:val="1"/>
          <w:numId w:val="51"/>
        </w:numPr>
        <w:spacing w:before="1"/>
        <w:ind w:left="567" w:right="694" w:hanging="268"/>
        <w:rPr>
          <w:sz w:val="20"/>
        </w:rPr>
      </w:pPr>
      <w:r>
        <w:rPr>
          <w:sz w:val="20"/>
        </w:rPr>
        <w:t xml:space="preserve">Pompy ciśnieniowe nurnikowe do prób ciśnieniowych, </w:t>
      </w:r>
    </w:p>
    <w:p w14:paraId="4BB4FB51" w14:textId="63473F41" w:rsidR="00E9375B" w:rsidRDefault="005D65B8" w:rsidP="005D65B8">
      <w:pPr>
        <w:pStyle w:val="Akapitzlist"/>
        <w:numPr>
          <w:ilvl w:val="1"/>
          <w:numId w:val="51"/>
        </w:numPr>
        <w:spacing w:before="1"/>
        <w:ind w:left="567" w:right="694" w:hanging="268"/>
        <w:rPr>
          <w:sz w:val="20"/>
        </w:rPr>
      </w:pPr>
      <w:r>
        <w:rPr>
          <w:sz w:val="20"/>
        </w:rPr>
        <w:t xml:space="preserve">Aparatura </w:t>
      </w:r>
      <w:proofErr w:type="spellStart"/>
      <w:r>
        <w:rPr>
          <w:sz w:val="20"/>
        </w:rPr>
        <w:t>kontrolno</w:t>
      </w:r>
      <w:proofErr w:type="spellEnd"/>
      <w:r>
        <w:rPr>
          <w:sz w:val="20"/>
        </w:rPr>
        <w:t xml:space="preserve"> pomiarowa</w:t>
      </w:r>
      <w:r>
        <w:rPr>
          <w:spacing w:val="-6"/>
          <w:sz w:val="20"/>
        </w:rPr>
        <w:t xml:space="preserve"> </w:t>
      </w:r>
      <w:r>
        <w:rPr>
          <w:sz w:val="20"/>
        </w:rPr>
        <w:t>(manometry),</w:t>
      </w:r>
    </w:p>
    <w:p w14:paraId="791A364D" w14:textId="3000C271" w:rsidR="00E9375B" w:rsidRDefault="005D65B8" w:rsidP="005D65B8">
      <w:pPr>
        <w:pStyle w:val="Tretekstu"/>
        <w:numPr>
          <w:ilvl w:val="1"/>
          <w:numId w:val="51"/>
        </w:numPr>
        <w:spacing w:line="228" w:lineRule="exact"/>
      </w:pPr>
      <w:r>
        <w:t xml:space="preserve">  Przenośne drabiny składane, podesty montażowe, przesuwne rusztowania</w:t>
      </w:r>
    </w:p>
    <w:p w14:paraId="7DA22D0B" w14:textId="77777777" w:rsidR="00E9375B" w:rsidRDefault="00E9375B">
      <w:pPr>
        <w:pStyle w:val="Tretekstu"/>
        <w:spacing w:before="5"/>
        <w:ind w:left="0"/>
        <w:rPr>
          <w:sz w:val="24"/>
        </w:rPr>
      </w:pPr>
    </w:p>
    <w:p w14:paraId="51A6EF9D" w14:textId="287BC298" w:rsidR="00E9375B" w:rsidRDefault="00000000">
      <w:pPr>
        <w:pStyle w:val="Tretekstu"/>
        <w:ind w:left="300" w:right="100"/>
        <w:jc w:val="both"/>
      </w:pPr>
      <w:r>
        <w:t xml:space="preserve">Zastosowany sprzęt powinien być zgodny ze specyfikacją lub inny, o ile zostanie zatwierdzony przez </w:t>
      </w:r>
      <w:r w:rsidR="00205781">
        <w:t>Kierownika oraz Inspektora Nadzoru.</w:t>
      </w:r>
      <w:r>
        <w:t>.</w:t>
      </w:r>
    </w:p>
    <w:p w14:paraId="0C43342D" w14:textId="77777777" w:rsidR="00E9375B" w:rsidRDefault="00E9375B">
      <w:pPr>
        <w:pStyle w:val="Tretekstu"/>
        <w:spacing w:before="8"/>
        <w:ind w:left="0"/>
      </w:pPr>
    </w:p>
    <w:p w14:paraId="09356989" w14:textId="77777777" w:rsidR="00E9375B" w:rsidRDefault="00000000">
      <w:pPr>
        <w:pStyle w:val="Nagwek3"/>
        <w:numPr>
          <w:ilvl w:val="0"/>
          <w:numId w:val="51"/>
        </w:numPr>
        <w:tabs>
          <w:tab w:val="left" w:pos="585"/>
          <w:tab w:val="left" w:pos="586"/>
        </w:tabs>
        <w:jc w:val="left"/>
      </w:pPr>
      <w:r>
        <w:t>TRANSPORT</w:t>
      </w:r>
    </w:p>
    <w:p w14:paraId="611E4F4F" w14:textId="77777777" w:rsidR="00E9375B" w:rsidRDefault="00000000">
      <w:pPr>
        <w:pStyle w:val="Tretekstu"/>
        <w:spacing w:before="121"/>
        <w:ind w:right="99"/>
        <w:jc w:val="both"/>
      </w:pPr>
      <w:r>
        <w:t>Materiały oraz urządzenia mogą być przewożone dowolnymi środkami transportu. Urządzenia  transportowe powinny być odpowiednio przystosowane do przewozu elementów, konstrukcji itp. Przewożone środkami transportu elementy powinny być zabezpieczone przed ich uszkodzeniem, przemieszczaniem i w opakowaniach zgodnych z wymaganiami producenta. Należy zwrócić szczególną uwagę na określone przez producenta warunki transportu materiałów i</w:t>
      </w:r>
      <w:r>
        <w:rPr>
          <w:spacing w:val="-13"/>
        </w:rPr>
        <w:t xml:space="preserve"> </w:t>
      </w:r>
      <w:r>
        <w:t>urządzeń.</w:t>
      </w:r>
    </w:p>
    <w:p w14:paraId="62D57FC9" w14:textId="77777777" w:rsidR="00E9375B" w:rsidRDefault="00000000">
      <w:pPr>
        <w:pStyle w:val="Tretekstu"/>
        <w:spacing w:before="2"/>
        <w:ind w:right="102"/>
        <w:jc w:val="both"/>
      </w:pPr>
      <w:r>
        <w:t>Zaleca się dostarczanie materiałów do stanowisk montażowych bezpośrednio przed ich montażem w celu uniknięcia dodatkowego transportu wewnętrznego z magazynu budowy.</w:t>
      </w:r>
    </w:p>
    <w:p w14:paraId="3394260D" w14:textId="728A9DD5" w:rsidR="00E9375B" w:rsidRDefault="00000000">
      <w:pPr>
        <w:pStyle w:val="Tretekstu"/>
        <w:spacing w:line="228" w:lineRule="exact"/>
        <w:jc w:val="both"/>
      </w:pPr>
      <w:r>
        <w:t xml:space="preserve">Transport powinien być zatwierdzony przez </w:t>
      </w:r>
      <w:r w:rsidR="00205781">
        <w:t>Kierownika</w:t>
      </w:r>
      <w:r w:rsidR="00555B7D">
        <w:t xml:space="preserve"> Budowy</w:t>
      </w:r>
      <w:r>
        <w:t>.</w:t>
      </w:r>
    </w:p>
    <w:p w14:paraId="55848701" w14:textId="77777777" w:rsidR="00E9375B" w:rsidRDefault="00E9375B">
      <w:pPr>
        <w:pStyle w:val="Tretekstu"/>
        <w:spacing w:before="8"/>
        <w:ind w:left="0"/>
      </w:pPr>
    </w:p>
    <w:p w14:paraId="14B4427A" w14:textId="4299590E" w:rsidR="00E9375B" w:rsidRPr="005D65B8" w:rsidRDefault="00000000" w:rsidP="005D65B8">
      <w:pPr>
        <w:pStyle w:val="Nagwek3"/>
        <w:numPr>
          <w:ilvl w:val="0"/>
          <w:numId w:val="51"/>
        </w:numPr>
        <w:tabs>
          <w:tab w:val="left" w:pos="585"/>
          <w:tab w:val="left" w:pos="586"/>
        </w:tabs>
        <w:jc w:val="left"/>
      </w:pPr>
      <w:r>
        <w:t>WYKONANIE</w:t>
      </w:r>
      <w:r>
        <w:rPr>
          <w:spacing w:val="-3"/>
        </w:rPr>
        <w:t xml:space="preserve"> </w:t>
      </w:r>
      <w:r>
        <w:t>ROBÓT</w:t>
      </w:r>
    </w:p>
    <w:p w14:paraId="6266FB7D" w14:textId="77777777" w:rsidR="00E9375B" w:rsidRDefault="00000000">
      <w:pPr>
        <w:pStyle w:val="Akapitzlist"/>
        <w:numPr>
          <w:ilvl w:val="1"/>
          <w:numId w:val="50"/>
        </w:numPr>
        <w:tabs>
          <w:tab w:val="left" w:pos="586"/>
        </w:tabs>
        <w:rPr>
          <w:b/>
          <w:sz w:val="20"/>
        </w:rPr>
      </w:pPr>
      <w:r>
        <w:rPr>
          <w:b/>
          <w:sz w:val="20"/>
        </w:rPr>
        <w:t>Wymagania</w:t>
      </w:r>
      <w:r>
        <w:rPr>
          <w:b/>
          <w:spacing w:val="-2"/>
          <w:sz w:val="20"/>
        </w:rPr>
        <w:t xml:space="preserve"> </w:t>
      </w:r>
      <w:r>
        <w:rPr>
          <w:b/>
          <w:sz w:val="20"/>
        </w:rPr>
        <w:t>ogólne</w:t>
      </w:r>
    </w:p>
    <w:p w14:paraId="23CADAF4" w14:textId="77777777" w:rsidR="00E9375B" w:rsidRDefault="00000000">
      <w:pPr>
        <w:pStyle w:val="Tretekstu"/>
        <w:spacing w:before="63" w:line="229" w:lineRule="exact"/>
      </w:pPr>
      <w:r>
        <w:t>Ogólne wymagania dotyczące wykonania robót podano w B-00.00.00 “Wymagania ogólne”.</w:t>
      </w:r>
    </w:p>
    <w:p w14:paraId="540337FE" w14:textId="11CE07F1" w:rsidR="00E9375B" w:rsidRDefault="00000000" w:rsidP="005D65B8">
      <w:pPr>
        <w:pStyle w:val="Tretekstu"/>
      </w:pPr>
      <w:r>
        <w:t>Wykonanie robót należy wykonać zgodnie ze specyfikacją, bądź inaczej, o ile zatwierdzony zostanie przez Inżyniera.</w:t>
      </w:r>
      <w:r w:rsidR="005D65B8">
        <w:t xml:space="preserve"> </w:t>
      </w:r>
      <w:r>
        <w:t>Warunki</w:t>
      </w:r>
      <w:r>
        <w:rPr>
          <w:spacing w:val="-2"/>
        </w:rPr>
        <w:t xml:space="preserve"> </w:t>
      </w:r>
      <w:r>
        <w:t>szczegółowe</w:t>
      </w:r>
    </w:p>
    <w:p w14:paraId="1A87FE4A" w14:textId="77777777" w:rsidR="00E9375B" w:rsidRDefault="00E9375B">
      <w:pPr>
        <w:pStyle w:val="Tretekstu"/>
        <w:spacing w:before="10"/>
        <w:ind w:left="0"/>
        <w:rPr>
          <w:b/>
        </w:rPr>
      </w:pPr>
    </w:p>
    <w:p w14:paraId="6E332FC0" w14:textId="77777777" w:rsidR="00E9375B" w:rsidRDefault="00000000">
      <w:pPr>
        <w:pStyle w:val="Akapitzlist"/>
        <w:numPr>
          <w:ilvl w:val="2"/>
          <w:numId w:val="50"/>
        </w:numPr>
        <w:tabs>
          <w:tab w:val="left" w:pos="716"/>
        </w:tabs>
        <w:ind w:hanging="558"/>
        <w:jc w:val="both"/>
        <w:rPr>
          <w:b/>
          <w:sz w:val="20"/>
        </w:rPr>
      </w:pPr>
      <w:r>
        <w:rPr>
          <w:b/>
          <w:sz w:val="20"/>
        </w:rPr>
        <w:t>Węzeł</w:t>
      </w:r>
      <w:r>
        <w:rPr>
          <w:b/>
          <w:spacing w:val="-2"/>
          <w:sz w:val="20"/>
        </w:rPr>
        <w:t xml:space="preserve"> </w:t>
      </w:r>
      <w:r>
        <w:rPr>
          <w:b/>
          <w:sz w:val="20"/>
        </w:rPr>
        <w:t>ciepła</w:t>
      </w:r>
    </w:p>
    <w:p w14:paraId="3CBBD4E8" w14:textId="24D252D7" w:rsidR="00E9375B" w:rsidRDefault="00000000" w:rsidP="005D65B8">
      <w:pPr>
        <w:pStyle w:val="Tretekstu"/>
        <w:ind w:right="103"/>
        <w:jc w:val="both"/>
      </w:pPr>
      <w:r>
        <w:t xml:space="preserve">Dla potrzeb budowanego budynku ciepło będzie pochodzić z </w:t>
      </w:r>
      <w:r w:rsidR="000B3762">
        <w:t>istniejącej kotłowni.</w:t>
      </w:r>
      <w:r w:rsidR="005D65B8">
        <w:t xml:space="preserve"> </w:t>
      </w:r>
    </w:p>
    <w:p w14:paraId="21BBD400" w14:textId="33C0C8D7" w:rsidR="004E2794" w:rsidRDefault="005D65B8" w:rsidP="004E2794">
      <w:pPr>
        <w:pStyle w:val="Tretekstu"/>
        <w:spacing w:before="63"/>
        <w:ind w:right="104"/>
        <w:jc w:val="both"/>
      </w:pPr>
      <w:r>
        <w:t xml:space="preserve">Zapewnić możliwość prawidłowego odpowietrzenia i odwodnienia instalacji poprzez montaż: automatycznych odpowietrzników z zaworami stopowymi w najwyższych punktach instalacji, odpowietrzników wbudowanych w grzejniki oraz zaworów odwodnieniowych w punktach najniższych. </w:t>
      </w:r>
    </w:p>
    <w:p w14:paraId="01128BBC" w14:textId="1C56FA67" w:rsidR="00E9375B" w:rsidRDefault="000B3762" w:rsidP="000B3762">
      <w:pPr>
        <w:pStyle w:val="Tretekstu"/>
        <w:spacing w:line="228" w:lineRule="exact"/>
        <w:ind w:left="142" w:hanging="142"/>
        <w:jc w:val="both"/>
      </w:pPr>
      <w:r>
        <w:t xml:space="preserve">   </w:t>
      </w:r>
      <w:r w:rsidR="00000000">
        <w:t>Obiegi grzewcze c.o. i c.t. wyposażone w armaturę odcinającą, regulacyjną, pomiarową, spustową i</w:t>
      </w:r>
      <w:r w:rsidR="004E2794">
        <w:t xml:space="preserve"> </w:t>
      </w:r>
      <w:r>
        <w:t xml:space="preserve">        </w:t>
      </w:r>
      <w:r w:rsidR="00000000">
        <w:t>odpowietrzającą.</w:t>
      </w:r>
      <w:r w:rsidR="004E2794">
        <w:t xml:space="preserve"> </w:t>
      </w:r>
      <w:r w:rsidR="00000000">
        <w:t>Każdy z obiegów sterowany będzie poprzez elektroniczne regulatory (sterowniki).</w:t>
      </w:r>
      <w:r w:rsidR="004E2794">
        <w:t xml:space="preserve"> </w:t>
      </w:r>
      <w:r>
        <w:t xml:space="preserve"> </w:t>
      </w:r>
      <w:r w:rsidR="00000000">
        <w:t>Przewidziano miejscowe pomiary ciśnienia i temperatury za pomocą manometrów, termometrów. Zakres ciśnień manometrów wynosi od strony wody grzewczej 0÷0,6MPa, zakres temperatur termometrów 0÷120°C. Wszystkie manometry, poza czołowymi, należy zaopatrzyć w U–rurki (syfony) i kurki kontrolne.</w:t>
      </w:r>
    </w:p>
    <w:p w14:paraId="3F8749B8" w14:textId="4A94DC1E" w:rsidR="00E9375B" w:rsidRDefault="00000000">
      <w:pPr>
        <w:pStyle w:val="Tretekstu"/>
        <w:ind w:right="101"/>
        <w:jc w:val="both"/>
      </w:pPr>
      <w:r>
        <w:t xml:space="preserve"> Armaturę odcinającą i zabezpieczającą zamontować zgodnie </w:t>
      </w:r>
      <w:r w:rsidR="004E2794">
        <w:t xml:space="preserve">z </w:t>
      </w:r>
      <w:r>
        <w:t>rysunkami</w:t>
      </w:r>
      <w:r w:rsidR="00205781">
        <w:t xml:space="preserve">. </w:t>
      </w:r>
      <w:r>
        <w:t>Stosować min. grubości izolacji o współczynniku przewodzenia ciepła 0,035 W/m*K w temp. 40ºC zgodnie z</w:t>
      </w:r>
      <w:r>
        <w:rPr>
          <w:spacing w:val="-7"/>
        </w:rPr>
        <w:t xml:space="preserve"> </w:t>
      </w:r>
      <w:r>
        <w:t>PN-B-02421:2000:</w:t>
      </w:r>
    </w:p>
    <w:p w14:paraId="4423E7F1" w14:textId="77777777" w:rsidR="00E9375B" w:rsidRDefault="00E9375B">
      <w:pPr>
        <w:pStyle w:val="Tretekstu"/>
        <w:spacing w:before="2"/>
        <w:ind w:left="0"/>
      </w:pPr>
    </w:p>
    <w:tbl>
      <w:tblPr>
        <w:tblStyle w:val="TableNormal"/>
        <w:tblW w:w="6379"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2412"/>
        <w:gridCol w:w="3967"/>
      </w:tblGrid>
      <w:tr w:rsidR="00E9375B" w14:paraId="4838989F" w14:textId="77777777" w:rsidTr="004E2794">
        <w:trPr>
          <w:trHeight w:val="690"/>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3085F486" w14:textId="77777777" w:rsidR="00E9375B" w:rsidRDefault="00000000">
            <w:pPr>
              <w:pStyle w:val="TableParagraph"/>
              <w:spacing w:line="227" w:lineRule="exact"/>
              <w:ind w:left="765" w:right="762"/>
              <w:rPr>
                <w:b/>
                <w:sz w:val="20"/>
              </w:rPr>
            </w:pPr>
            <w:r>
              <w:rPr>
                <w:b/>
                <w:sz w:val="20"/>
              </w:rPr>
              <w:t>DN [mm]</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1E0288B5" w14:textId="77777777" w:rsidR="00E9375B" w:rsidRDefault="00000000">
            <w:pPr>
              <w:pStyle w:val="TableParagraph"/>
              <w:spacing w:line="235" w:lineRule="auto"/>
              <w:ind w:left="110"/>
              <w:rPr>
                <w:b/>
                <w:sz w:val="20"/>
              </w:rPr>
            </w:pPr>
            <w:r>
              <w:rPr>
                <w:b/>
                <w:sz w:val="20"/>
              </w:rPr>
              <w:t>Grubość obliczeniowej warstwy izolacji (mm) przy temp. przesyłanego</w:t>
            </w:r>
          </w:p>
          <w:p w14:paraId="62433AEE" w14:textId="77777777" w:rsidR="00E9375B" w:rsidRDefault="00000000">
            <w:pPr>
              <w:pStyle w:val="TableParagraph"/>
              <w:spacing w:line="215" w:lineRule="exact"/>
              <w:ind w:left="107"/>
              <w:rPr>
                <w:b/>
                <w:sz w:val="20"/>
              </w:rPr>
            </w:pPr>
            <w:r>
              <w:rPr>
                <w:b/>
                <w:sz w:val="20"/>
              </w:rPr>
              <w:t>czynnika do 95ºC</w:t>
            </w:r>
          </w:p>
        </w:tc>
      </w:tr>
      <w:tr w:rsidR="00E9375B" w14:paraId="58690963" w14:textId="77777777" w:rsidTr="004E2794">
        <w:trPr>
          <w:trHeight w:val="229"/>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3E43F5A3" w14:textId="77777777" w:rsidR="00E9375B" w:rsidRDefault="00000000">
            <w:pPr>
              <w:pStyle w:val="TableParagraph"/>
              <w:ind w:right="762"/>
              <w:rPr>
                <w:sz w:val="20"/>
              </w:rPr>
            </w:pPr>
            <w:r>
              <w:rPr>
                <w:sz w:val="20"/>
              </w:rPr>
              <w:t>15</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50333AF1" w14:textId="77777777" w:rsidR="00E9375B" w:rsidRDefault="00000000">
            <w:pPr>
              <w:pStyle w:val="TableParagraph"/>
              <w:ind w:left="107"/>
              <w:rPr>
                <w:sz w:val="20"/>
              </w:rPr>
            </w:pPr>
            <w:r>
              <w:rPr>
                <w:sz w:val="20"/>
              </w:rPr>
              <w:t>30</w:t>
            </w:r>
          </w:p>
        </w:tc>
      </w:tr>
      <w:tr w:rsidR="00E9375B" w14:paraId="0CFC8A8F" w14:textId="77777777" w:rsidTr="004E2794">
        <w:trPr>
          <w:trHeight w:val="229"/>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509A1300" w14:textId="77777777" w:rsidR="00E9375B" w:rsidRDefault="00000000">
            <w:pPr>
              <w:pStyle w:val="TableParagraph"/>
              <w:ind w:right="762"/>
              <w:rPr>
                <w:sz w:val="20"/>
              </w:rPr>
            </w:pPr>
            <w:r>
              <w:rPr>
                <w:sz w:val="20"/>
              </w:rPr>
              <w:t>20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41D7C064" w14:textId="77777777" w:rsidR="00E9375B" w:rsidRDefault="00000000">
            <w:pPr>
              <w:pStyle w:val="TableParagraph"/>
              <w:ind w:left="107"/>
              <w:rPr>
                <w:sz w:val="20"/>
              </w:rPr>
            </w:pPr>
            <w:r>
              <w:rPr>
                <w:sz w:val="20"/>
              </w:rPr>
              <w:t>30</w:t>
            </w:r>
          </w:p>
        </w:tc>
      </w:tr>
      <w:tr w:rsidR="00E9375B" w14:paraId="36AA3303" w14:textId="77777777" w:rsidTr="004E2794">
        <w:trPr>
          <w:trHeight w:val="229"/>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4F5C3556" w14:textId="77777777" w:rsidR="00E9375B" w:rsidRDefault="00000000">
            <w:pPr>
              <w:pStyle w:val="TableParagraph"/>
              <w:ind w:right="762"/>
              <w:rPr>
                <w:sz w:val="20"/>
              </w:rPr>
            </w:pPr>
            <w:r>
              <w:rPr>
                <w:sz w:val="20"/>
              </w:rPr>
              <w:t>25</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1F771696" w14:textId="77777777" w:rsidR="00E9375B" w:rsidRDefault="00000000">
            <w:pPr>
              <w:pStyle w:val="TableParagraph"/>
              <w:ind w:left="107"/>
              <w:rPr>
                <w:sz w:val="20"/>
              </w:rPr>
            </w:pPr>
            <w:r>
              <w:rPr>
                <w:sz w:val="20"/>
              </w:rPr>
              <w:t>30</w:t>
            </w:r>
          </w:p>
        </w:tc>
      </w:tr>
      <w:tr w:rsidR="00E9375B" w14:paraId="6D474A80" w14:textId="77777777" w:rsidTr="004E2794">
        <w:trPr>
          <w:trHeight w:val="229"/>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3A73CE9C" w14:textId="77777777" w:rsidR="00E9375B" w:rsidRDefault="00000000">
            <w:pPr>
              <w:pStyle w:val="TableParagraph"/>
              <w:ind w:right="762"/>
              <w:rPr>
                <w:sz w:val="20"/>
              </w:rPr>
            </w:pPr>
            <w:r>
              <w:rPr>
                <w:sz w:val="20"/>
              </w:rPr>
              <w:t>32</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07CA0C52" w14:textId="77777777" w:rsidR="00E9375B" w:rsidRDefault="00000000">
            <w:pPr>
              <w:pStyle w:val="TableParagraph"/>
              <w:ind w:left="107"/>
              <w:rPr>
                <w:sz w:val="20"/>
              </w:rPr>
            </w:pPr>
            <w:r>
              <w:rPr>
                <w:sz w:val="20"/>
              </w:rPr>
              <w:t>35</w:t>
            </w:r>
          </w:p>
        </w:tc>
      </w:tr>
      <w:tr w:rsidR="00E9375B" w14:paraId="6FA441DA" w14:textId="77777777" w:rsidTr="004E2794">
        <w:trPr>
          <w:trHeight w:val="229"/>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630210DA" w14:textId="77777777" w:rsidR="00E9375B" w:rsidRDefault="00000000">
            <w:pPr>
              <w:pStyle w:val="TableParagraph"/>
              <w:ind w:right="762"/>
              <w:rPr>
                <w:sz w:val="20"/>
              </w:rPr>
            </w:pPr>
            <w:r>
              <w:rPr>
                <w:sz w:val="20"/>
              </w:rPr>
              <w:t>40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614D5AE1" w14:textId="77777777" w:rsidR="00E9375B" w:rsidRDefault="00000000">
            <w:pPr>
              <w:pStyle w:val="TableParagraph"/>
              <w:ind w:left="107"/>
              <w:rPr>
                <w:sz w:val="20"/>
              </w:rPr>
            </w:pPr>
            <w:r>
              <w:rPr>
                <w:sz w:val="20"/>
              </w:rPr>
              <w:t>35</w:t>
            </w:r>
          </w:p>
        </w:tc>
      </w:tr>
      <w:tr w:rsidR="00E9375B" w14:paraId="3051D8B3" w14:textId="77777777" w:rsidTr="004E2794">
        <w:trPr>
          <w:trHeight w:val="229"/>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0B7F396A" w14:textId="77777777" w:rsidR="00E9375B" w:rsidRDefault="00000000">
            <w:pPr>
              <w:pStyle w:val="TableParagraph"/>
              <w:ind w:right="762"/>
              <w:rPr>
                <w:sz w:val="20"/>
              </w:rPr>
            </w:pPr>
            <w:r>
              <w:rPr>
                <w:sz w:val="20"/>
              </w:rPr>
              <w:t>50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2ACA5CAB" w14:textId="77777777" w:rsidR="00E9375B" w:rsidRDefault="00000000">
            <w:pPr>
              <w:pStyle w:val="TableParagraph"/>
              <w:ind w:left="107"/>
              <w:rPr>
                <w:sz w:val="20"/>
              </w:rPr>
            </w:pPr>
            <w:r>
              <w:rPr>
                <w:sz w:val="20"/>
              </w:rPr>
              <w:t>35</w:t>
            </w:r>
          </w:p>
        </w:tc>
      </w:tr>
      <w:tr w:rsidR="00E9375B" w14:paraId="0D6D7585" w14:textId="77777777" w:rsidTr="004E2794">
        <w:trPr>
          <w:trHeight w:val="229"/>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4EF316EE" w14:textId="77777777" w:rsidR="00E9375B" w:rsidRDefault="00000000">
            <w:pPr>
              <w:pStyle w:val="TableParagraph"/>
              <w:ind w:right="762"/>
              <w:rPr>
                <w:sz w:val="20"/>
              </w:rPr>
            </w:pPr>
            <w:r>
              <w:rPr>
                <w:sz w:val="20"/>
              </w:rPr>
              <w:t>65</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5EC38260" w14:textId="77777777" w:rsidR="00E9375B" w:rsidRDefault="00000000">
            <w:pPr>
              <w:pStyle w:val="TableParagraph"/>
              <w:ind w:left="107"/>
              <w:rPr>
                <w:sz w:val="20"/>
              </w:rPr>
            </w:pPr>
            <w:r>
              <w:rPr>
                <w:sz w:val="20"/>
              </w:rPr>
              <w:t>40</w:t>
            </w:r>
          </w:p>
        </w:tc>
      </w:tr>
      <w:tr w:rsidR="00E9375B" w14:paraId="561F81EE" w14:textId="77777777" w:rsidTr="004E2794">
        <w:trPr>
          <w:trHeight w:val="229"/>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3B421E39" w14:textId="77777777" w:rsidR="00E9375B" w:rsidRDefault="00000000">
            <w:pPr>
              <w:pStyle w:val="TableParagraph"/>
              <w:ind w:right="762"/>
              <w:rPr>
                <w:sz w:val="20"/>
              </w:rPr>
            </w:pPr>
            <w:r>
              <w:rPr>
                <w:sz w:val="20"/>
              </w:rPr>
              <w:t>80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728E3F4E" w14:textId="77777777" w:rsidR="00E9375B" w:rsidRDefault="00000000">
            <w:pPr>
              <w:pStyle w:val="TableParagraph"/>
              <w:ind w:left="107"/>
              <w:rPr>
                <w:sz w:val="20"/>
              </w:rPr>
            </w:pPr>
            <w:r>
              <w:rPr>
                <w:sz w:val="20"/>
              </w:rPr>
              <w:t>45</w:t>
            </w:r>
          </w:p>
        </w:tc>
      </w:tr>
      <w:tr w:rsidR="00E9375B" w14:paraId="3BBF4DA5" w14:textId="77777777" w:rsidTr="004E2794">
        <w:trPr>
          <w:trHeight w:val="229"/>
          <w:jc w:val="center"/>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11C86533" w14:textId="77777777" w:rsidR="00E9375B" w:rsidRDefault="00000000">
            <w:pPr>
              <w:pStyle w:val="TableParagraph"/>
              <w:ind w:right="762"/>
              <w:rPr>
                <w:sz w:val="20"/>
              </w:rPr>
            </w:pPr>
            <w:r>
              <w:rPr>
                <w:sz w:val="20"/>
              </w:rPr>
              <w:t>100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4FDF11EB" w14:textId="77777777" w:rsidR="00E9375B" w:rsidRDefault="00000000">
            <w:pPr>
              <w:pStyle w:val="TableParagraph"/>
              <w:ind w:left="107"/>
              <w:rPr>
                <w:sz w:val="20"/>
              </w:rPr>
            </w:pPr>
            <w:r>
              <w:rPr>
                <w:sz w:val="20"/>
              </w:rPr>
              <w:t>50</w:t>
            </w:r>
          </w:p>
        </w:tc>
      </w:tr>
    </w:tbl>
    <w:p w14:paraId="351294A6" w14:textId="77777777" w:rsidR="00E9375B" w:rsidRDefault="00E9375B">
      <w:pPr>
        <w:pStyle w:val="Tretekstu"/>
        <w:spacing w:before="9"/>
        <w:ind w:left="0"/>
        <w:rPr>
          <w:sz w:val="19"/>
        </w:rPr>
      </w:pPr>
    </w:p>
    <w:p w14:paraId="24DD78C0" w14:textId="77777777" w:rsidR="00E9375B" w:rsidRDefault="00000000">
      <w:pPr>
        <w:pStyle w:val="Tretekstu"/>
        <w:ind w:right="101"/>
        <w:jc w:val="both"/>
      </w:pPr>
      <w:r>
        <w:t>Uwaga – w przypadku zastosowania materiału o innym współczynniku – minimalną grubość obliczać zgodnie z powyższą normą. Izolacje powinny być wykonane w sposób zapewniający nierozprzestrzenianie ognia (zgodnie z zał. Nr 3 Rozporządzenia Ministra Infrastruktury w sprawie warunków technicznych, jakim powinny odpowiadać budynki i ich usytuowanie).</w:t>
      </w:r>
    </w:p>
    <w:p w14:paraId="5F6E2C6C" w14:textId="77777777" w:rsidR="00E9375B" w:rsidRDefault="00E9375B">
      <w:pPr>
        <w:pStyle w:val="Tretekstu"/>
        <w:spacing w:before="11"/>
        <w:ind w:left="0"/>
        <w:rPr>
          <w:sz w:val="19"/>
        </w:rPr>
      </w:pPr>
    </w:p>
    <w:p w14:paraId="20AB20CD" w14:textId="77777777" w:rsidR="00E9375B" w:rsidRDefault="00000000">
      <w:pPr>
        <w:pStyle w:val="Tretekstu"/>
        <w:ind w:right="98"/>
        <w:jc w:val="both"/>
      </w:pPr>
      <w:r>
        <w:t>Mocowanie rurociągów – przy wykorzystaniu systemowych podpór/obejm. Pomiędzy rurami a elementami mocowania – zastosować uszczelki z materiału plastycznego. Rurociągi montować tak, aby nie doprowadzać do szkodliwych/nieestetycznych ugięć. Przy montażu rurociągów i urządzeń zwrócić uwagę na zapewnienie odpowiednich odległości między nimi i ścianami aby można było łatwo i estetycznie wykonać izolację termiczną. Uwzględnić należy również uwagi na rysunkach. Zapewnić swobodne rozszerzanie przewodów bez powodowania uszkodzeń.</w:t>
      </w:r>
    </w:p>
    <w:p w14:paraId="48CC9B56" w14:textId="4CBC41EA" w:rsidR="00E9375B" w:rsidRDefault="00000000" w:rsidP="00C93415">
      <w:pPr>
        <w:pStyle w:val="Tretekstu"/>
        <w:ind w:right="103"/>
        <w:jc w:val="both"/>
      </w:pPr>
      <w:r>
        <w:t>Rozstaw podpór – w zależności od średnic rurociągów (w rejonie kolan, urządzeń rozstaw musi być zmniejszony):</w:t>
      </w:r>
    </w:p>
    <w:p w14:paraId="76E1AC20" w14:textId="77777777" w:rsidR="004E2794" w:rsidRDefault="004E2794">
      <w:pPr>
        <w:pStyle w:val="Tretekstu"/>
        <w:spacing w:before="4"/>
        <w:ind w:left="0"/>
      </w:pPr>
    </w:p>
    <w:tbl>
      <w:tblPr>
        <w:tblStyle w:val="TableNormal"/>
        <w:tblW w:w="6379" w:type="dxa"/>
        <w:tblInd w:w="155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2412"/>
        <w:gridCol w:w="3967"/>
      </w:tblGrid>
      <w:tr w:rsidR="00E9375B" w14:paraId="1D204F0E"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6C7017FE" w14:textId="77777777" w:rsidR="00E9375B" w:rsidRDefault="00000000">
            <w:pPr>
              <w:pStyle w:val="TableParagraph"/>
              <w:ind w:left="765" w:right="762"/>
              <w:rPr>
                <w:b/>
                <w:sz w:val="20"/>
              </w:rPr>
            </w:pPr>
            <w:r>
              <w:rPr>
                <w:b/>
                <w:sz w:val="20"/>
              </w:rPr>
              <w:t>DN [mm]</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23555EBD" w14:textId="77777777" w:rsidR="00E9375B" w:rsidRDefault="00000000">
            <w:pPr>
              <w:pStyle w:val="TableParagraph"/>
              <w:ind w:left="108"/>
              <w:rPr>
                <w:b/>
                <w:sz w:val="20"/>
              </w:rPr>
            </w:pPr>
            <w:r>
              <w:rPr>
                <w:b/>
                <w:sz w:val="20"/>
              </w:rPr>
              <w:t>Rozstaw elementów mocujących [m]</w:t>
            </w:r>
          </w:p>
        </w:tc>
      </w:tr>
      <w:tr w:rsidR="00E9375B" w14:paraId="100C6EDA"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7B85901E" w14:textId="77777777" w:rsidR="00E9375B" w:rsidRDefault="00000000">
            <w:pPr>
              <w:pStyle w:val="TableParagraph"/>
              <w:ind w:right="762"/>
              <w:rPr>
                <w:sz w:val="20"/>
              </w:rPr>
            </w:pPr>
            <w:r>
              <w:rPr>
                <w:sz w:val="20"/>
              </w:rPr>
              <w:t>20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4DF6CC67" w14:textId="77777777" w:rsidR="00E9375B" w:rsidRDefault="00000000">
            <w:pPr>
              <w:pStyle w:val="TableParagraph"/>
              <w:ind w:left="105"/>
              <w:rPr>
                <w:sz w:val="20"/>
              </w:rPr>
            </w:pPr>
            <w:r>
              <w:rPr>
                <w:sz w:val="20"/>
              </w:rPr>
              <w:t>1,5</w:t>
            </w:r>
          </w:p>
        </w:tc>
      </w:tr>
      <w:tr w:rsidR="00C93415" w14:paraId="7B3DDA91"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2B4E4DC4" w14:textId="2362C02B" w:rsidR="00C93415" w:rsidRDefault="00C93415" w:rsidP="00C93415">
            <w:pPr>
              <w:pStyle w:val="TableParagraph"/>
              <w:ind w:right="762"/>
              <w:rPr>
                <w:sz w:val="20"/>
              </w:rPr>
            </w:pPr>
            <w:r>
              <w:rPr>
                <w:sz w:val="20"/>
              </w:rPr>
              <w:t>25</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760A1112" w14:textId="1E72EB18" w:rsidR="00C93415" w:rsidRDefault="00C93415" w:rsidP="00C93415">
            <w:pPr>
              <w:pStyle w:val="TableParagraph"/>
              <w:ind w:left="105"/>
              <w:rPr>
                <w:sz w:val="20"/>
              </w:rPr>
            </w:pPr>
            <w:r>
              <w:rPr>
                <w:sz w:val="20"/>
              </w:rPr>
              <w:t>2,2</w:t>
            </w:r>
          </w:p>
        </w:tc>
      </w:tr>
      <w:tr w:rsidR="00C93415" w14:paraId="1DEB51AB"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38DB4D4F" w14:textId="67A8C40B" w:rsidR="00C93415" w:rsidRDefault="00C93415" w:rsidP="00C93415">
            <w:pPr>
              <w:pStyle w:val="TableParagraph"/>
              <w:ind w:right="762"/>
              <w:rPr>
                <w:sz w:val="20"/>
              </w:rPr>
            </w:pPr>
            <w:r>
              <w:rPr>
                <w:sz w:val="20"/>
              </w:rPr>
              <w:t>32</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5031B4A1" w14:textId="5075B94E" w:rsidR="00C93415" w:rsidRDefault="00C93415" w:rsidP="00C93415">
            <w:pPr>
              <w:pStyle w:val="TableParagraph"/>
              <w:ind w:left="105"/>
              <w:rPr>
                <w:sz w:val="20"/>
              </w:rPr>
            </w:pPr>
            <w:r>
              <w:rPr>
                <w:sz w:val="20"/>
              </w:rPr>
              <w:t>2,6</w:t>
            </w:r>
          </w:p>
        </w:tc>
      </w:tr>
      <w:tr w:rsidR="00C93415" w14:paraId="0101AE4C"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0F1DCD96" w14:textId="3888436C" w:rsidR="00C93415" w:rsidRDefault="00C93415" w:rsidP="00C93415">
            <w:pPr>
              <w:pStyle w:val="TableParagraph"/>
              <w:ind w:right="762"/>
              <w:rPr>
                <w:sz w:val="20"/>
              </w:rPr>
            </w:pPr>
            <w:r>
              <w:rPr>
                <w:sz w:val="20"/>
              </w:rPr>
              <w:t>40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0564A459" w14:textId="5E8F4759" w:rsidR="00C93415" w:rsidRDefault="00C93415" w:rsidP="00C93415">
            <w:pPr>
              <w:pStyle w:val="TableParagraph"/>
              <w:ind w:left="105"/>
              <w:rPr>
                <w:sz w:val="20"/>
              </w:rPr>
            </w:pPr>
            <w:r>
              <w:rPr>
                <w:sz w:val="20"/>
              </w:rPr>
              <w:t>3,0</w:t>
            </w:r>
          </w:p>
        </w:tc>
      </w:tr>
      <w:tr w:rsidR="00C93415" w14:paraId="74DE5313"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6D67DA54" w14:textId="1025E38F" w:rsidR="00C93415" w:rsidRDefault="00C93415" w:rsidP="00C93415">
            <w:pPr>
              <w:pStyle w:val="TableParagraph"/>
              <w:ind w:right="762"/>
              <w:rPr>
                <w:sz w:val="20"/>
              </w:rPr>
            </w:pPr>
            <w:r>
              <w:rPr>
                <w:sz w:val="20"/>
              </w:rPr>
              <w:t>50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442FB277" w14:textId="1897AEE8" w:rsidR="00C93415" w:rsidRDefault="00C93415" w:rsidP="00C93415">
            <w:pPr>
              <w:pStyle w:val="TableParagraph"/>
              <w:ind w:left="105"/>
              <w:rPr>
                <w:sz w:val="20"/>
              </w:rPr>
            </w:pPr>
            <w:r>
              <w:rPr>
                <w:sz w:val="20"/>
              </w:rPr>
              <w:t>3,5</w:t>
            </w:r>
          </w:p>
        </w:tc>
      </w:tr>
      <w:tr w:rsidR="00C93415" w14:paraId="149085DA"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5B7D5A8F" w14:textId="076BA961" w:rsidR="00C93415" w:rsidRDefault="00C93415" w:rsidP="00C93415">
            <w:pPr>
              <w:pStyle w:val="TableParagraph"/>
              <w:ind w:right="762"/>
              <w:rPr>
                <w:sz w:val="20"/>
              </w:rPr>
            </w:pPr>
            <w:r>
              <w:rPr>
                <w:sz w:val="20"/>
              </w:rPr>
              <w:t>65</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7307FD62" w14:textId="484DB605" w:rsidR="00C93415" w:rsidRDefault="00C93415" w:rsidP="00C93415">
            <w:pPr>
              <w:pStyle w:val="TableParagraph"/>
              <w:ind w:left="105"/>
              <w:rPr>
                <w:sz w:val="20"/>
              </w:rPr>
            </w:pPr>
            <w:r>
              <w:rPr>
                <w:sz w:val="20"/>
              </w:rPr>
              <w:t>3,8</w:t>
            </w:r>
          </w:p>
        </w:tc>
      </w:tr>
      <w:tr w:rsidR="00C93415" w14:paraId="559FE311"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41A64320" w14:textId="71D6ECF9" w:rsidR="00C93415" w:rsidRDefault="00C93415" w:rsidP="00C93415">
            <w:pPr>
              <w:pStyle w:val="TableParagraph"/>
              <w:ind w:right="762"/>
              <w:rPr>
                <w:sz w:val="20"/>
              </w:rPr>
            </w:pPr>
            <w:r>
              <w:rPr>
                <w:sz w:val="20"/>
              </w:rPr>
              <w:t>80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2269F31A" w14:textId="5D4DF894" w:rsidR="00C93415" w:rsidRDefault="00C93415" w:rsidP="00C93415">
            <w:pPr>
              <w:pStyle w:val="TableParagraph"/>
              <w:ind w:left="105"/>
              <w:rPr>
                <w:sz w:val="20"/>
              </w:rPr>
            </w:pPr>
            <w:r>
              <w:rPr>
                <w:sz w:val="20"/>
              </w:rPr>
              <w:t>4,0</w:t>
            </w:r>
          </w:p>
        </w:tc>
      </w:tr>
      <w:tr w:rsidR="00C93415" w14:paraId="4F5A95E7"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7844F672" w14:textId="6135AE42" w:rsidR="00C93415" w:rsidRDefault="00C93415" w:rsidP="00C93415">
            <w:pPr>
              <w:pStyle w:val="TableParagraph"/>
              <w:ind w:right="762"/>
              <w:rPr>
                <w:sz w:val="20"/>
              </w:rPr>
            </w:pPr>
            <w:r>
              <w:rPr>
                <w:sz w:val="20"/>
              </w:rPr>
              <w:t>100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08AF7CFC" w14:textId="636B1708" w:rsidR="00C93415" w:rsidRDefault="00C93415" w:rsidP="00C93415">
            <w:pPr>
              <w:pStyle w:val="TableParagraph"/>
              <w:ind w:left="105"/>
              <w:rPr>
                <w:sz w:val="20"/>
              </w:rPr>
            </w:pPr>
            <w:r>
              <w:rPr>
                <w:sz w:val="20"/>
              </w:rPr>
              <w:t>4,5</w:t>
            </w:r>
          </w:p>
        </w:tc>
      </w:tr>
      <w:tr w:rsidR="00C93415" w14:paraId="2739FF86"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251D85FC" w14:textId="770C703F" w:rsidR="00C93415" w:rsidRDefault="00C93415" w:rsidP="00C93415">
            <w:pPr>
              <w:pStyle w:val="TableParagraph"/>
              <w:ind w:right="762"/>
              <w:rPr>
                <w:sz w:val="20"/>
              </w:rPr>
            </w:pPr>
            <w:r>
              <w:rPr>
                <w:sz w:val="20"/>
              </w:rPr>
              <w:t>125</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78A9DAC0" w14:textId="333B2669" w:rsidR="00C93415" w:rsidRDefault="00C93415" w:rsidP="00C93415">
            <w:pPr>
              <w:pStyle w:val="TableParagraph"/>
              <w:ind w:left="105"/>
              <w:rPr>
                <w:sz w:val="20"/>
              </w:rPr>
            </w:pPr>
            <w:r>
              <w:rPr>
                <w:sz w:val="20"/>
              </w:rPr>
              <w:t>4,5</w:t>
            </w:r>
          </w:p>
        </w:tc>
      </w:tr>
      <w:tr w:rsidR="00C93415" w14:paraId="0A366C0C"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28DAEB61" w14:textId="64DBCEB7" w:rsidR="00C93415" w:rsidRDefault="00C93415" w:rsidP="00C93415">
            <w:pPr>
              <w:pStyle w:val="TableParagraph"/>
              <w:ind w:right="762"/>
              <w:rPr>
                <w:sz w:val="20"/>
              </w:rPr>
            </w:pPr>
            <w:r>
              <w:rPr>
                <w:sz w:val="20"/>
              </w:rPr>
              <w:t>150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7184AEE5" w14:textId="5F9631D3" w:rsidR="00C93415" w:rsidRDefault="00C93415" w:rsidP="00C93415">
            <w:pPr>
              <w:pStyle w:val="TableParagraph"/>
              <w:ind w:left="105"/>
              <w:rPr>
                <w:sz w:val="20"/>
              </w:rPr>
            </w:pPr>
            <w:r>
              <w:rPr>
                <w:sz w:val="20"/>
              </w:rPr>
              <w:t>5,0</w:t>
            </w:r>
          </w:p>
        </w:tc>
      </w:tr>
      <w:tr w:rsidR="00C93415" w14:paraId="54816711" w14:textId="77777777" w:rsidTr="00C93415">
        <w:trPr>
          <w:trHeight w:val="229"/>
        </w:trPr>
        <w:tc>
          <w:tcPr>
            <w:tcW w:w="2412" w:type="dxa"/>
            <w:tcBorders>
              <w:top w:val="single" w:sz="4" w:space="0" w:color="000001"/>
              <w:left w:val="single" w:sz="4" w:space="0" w:color="000001"/>
              <w:bottom w:val="single" w:sz="4" w:space="0" w:color="000001"/>
              <w:right w:val="single" w:sz="4" w:space="0" w:color="000001"/>
            </w:tcBorders>
            <w:tcMar>
              <w:left w:w="0" w:type="dxa"/>
            </w:tcMar>
          </w:tcPr>
          <w:p w14:paraId="5C5FC365" w14:textId="035BD896" w:rsidR="00C93415" w:rsidRDefault="00C93415" w:rsidP="00C93415">
            <w:pPr>
              <w:pStyle w:val="TableParagraph"/>
              <w:ind w:right="762"/>
              <w:rPr>
                <w:sz w:val="20"/>
              </w:rPr>
            </w:pPr>
            <w:r>
              <w:rPr>
                <w:sz w:val="20"/>
              </w:rPr>
              <w:t>200</w:t>
            </w:r>
          </w:p>
        </w:tc>
        <w:tc>
          <w:tcPr>
            <w:tcW w:w="3967" w:type="dxa"/>
            <w:tcBorders>
              <w:top w:val="single" w:sz="4" w:space="0" w:color="000001"/>
              <w:left w:val="single" w:sz="4" w:space="0" w:color="000001"/>
              <w:bottom w:val="single" w:sz="4" w:space="0" w:color="000001"/>
              <w:right w:val="single" w:sz="4" w:space="0" w:color="000001"/>
            </w:tcBorders>
            <w:tcMar>
              <w:left w:w="0" w:type="dxa"/>
            </w:tcMar>
          </w:tcPr>
          <w:p w14:paraId="60D7DE8B" w14:textId="7590AB0F" w:rsidR="00C93415" w:rsidRDefault="00C93415" w:rsidP="00C93415">
            <w:pPr>
              <w:pStyle w:val="TableParagraph"/>
              <w:ind w:left="105"/>
              <w:rPr>
                <w:sz w:val="20"/>
              </w:rPr>
            </w:pPr>
            <w:r>
              <w:rPr>
                <w:sz w:val="20"/>
              </w:rPr>
              <w:t>5,5</w:t>
            </w:r>
          </w:p>
        </w:tc>
      </w:tr>
    </w:tbl>
    <w:p w14:paraId="0FC4B9B4" w14:textId="77777777" w:rsidR="00E9375B" w:rsidRDefault="00E9375B">
      <w:pPr>
        <w:pStyle w:val="Tretekstu"/>
        <w:spacing w:before="10"/>
        <w:ind w:left="0"/>
        <w:rPr>
          <w:sz w:val="7"/>
        </w:rPr>
      </w:pPr>
    </w:p>
    <w:p w14:paraId="675C7418" w14:textId="77777777" w:rsidR="00E9375B" w:rsidRDefault="00E9375B">
      <w:pPr>
        <w:pStyle w:val="Tretekstu"/>
        <w:spacing w:before="2"/>
        <w:ind w:left="0"/>
        <w:rPr>
          <w:sz w:val="22"/>
        </w:rPr>
      </w:pPr>
    </w:p>
    <w:p w14:paraId="60DEB008" w14:textId="00016316" w:rsidR="00E9375B" w:rsidRDefault="00000000">
      <w:pPr>
        <w:pStyle w:val="Tretekstu"/>
        <w:spacing w:before="93"/>
        <w:ind w:right="100"/>
        <w:jc w:val="both"/>
      </w:pPr>
      <w:r>
        <w:t xml:space="preserve">Na rurociągach zachować odpowiednie spadki – minimum 3‰ dla umożliwienia właściwego odwodnienia i odpowietrzenia instalacji. W najniższych jej punktach należy montować odwodnienia, natomiast w miejscach najwyższych odpowietrzenia. </w:t>
      </w:r>
    </w:p>
    <w:p w14:paraId="5A1411A6" w14:textId="77777777" w:rsidR="00E9375B" w:rsidRDefault="00E9375B">
      <w:pPr>
        <w:pStyle w:val="Tretekstu"/>
        <w:spacing w:before="1"/>
        <w:ind w:left="0"/>
      </w:pPr>
    </w:p>
    <w:p w14:paraId="4EF5F8FA" w14:textId="77777777" w:rsidR="00E9375B" w:rsidRDefault="00000000">
      <w:pPr>
        <w:pStyle w:val="Tretekstu"/>
        <w:ind w:right="104"/>
        <w:jc w:val="both"/>
      </w:pPr>
      <w:r>
        <w:t>Rurociągi oznakować wg oznaczeń zakładowych lub wg normy PN-70/M-01270 poprzez malowanie pasków identyfikacyjnych i kierunków</w:t>
      </w:r>
      <w:r>
        <w:rPr>
          <w:spacing w:val="-5"/>
        </w:rPr>
        <w:t xml:space="preserve"> </w:t>
      </w:r>
      <w:r>
        <w:t>przepływu.</w:t>
      </w:r>
    </w:p>
    <w:p w14:paraId="4D5D6955" w14:textId="77777777" w:rsidR="00E9375B" w:rsidRDefault="00E9375B">
      <w:pPr>
        <w:pStyle w:val="Tretekstu"/>
        <w:spacing w:before="10"/>
        <w:ind w:left="0"/>
        <w:rPr>
          <w:sz w:val="19"/>
        </w:rPr>
      </w:pPr>
    </w:p>
    <w:p w14:paraId="139ECBE8" w14:textId="77777777" w:rsidR="00E9375B" w:rsidRDefault="00000000">
      <w:pPr>
        <w:pStyle w:val="Tretekstu"/>
        <w:ind w:right="98"/>
        <w:jc w:val="both"/>
      </w:pPr>
      <w:r>
        <w:t xml:space="preserve">Całość robót wykonać zgodnie z projektem, Warunkami Technicznymi COBRTI </w:t>
      </w:r>
      <w:proofErr w:type="spellStart"/>
      <w:r>
        <w:t>Instal</w:t>
      </w:r>
      <w:proofErr w:type="spellEnd"/>
      <w:r>
        <w:t xml:space="preserve"> Zeszyt 6 Warunki wykonania i odbioru instalacji ogrzewczych, obowiązującymi przepisami i normami oraz zasadami sztuki budowlanej.</w:t>
      </w:r>
    </w:p>
    <w:p w14:paraId="4E013795" w14:textId="77777777" w:rsidR="00E9375B" w:rsidRDefault="00E9375B">
      <w:pPr>
        <w:pStyle w:val="Tretekstu"/>
        <w:spacing w:before="9"/>
        <w:ind w:left="0"/>
      </w:pPr>
    </w:p>
    <w:p w14:paraId="1FBE20BA" w14:textId="09928FCD" w:rsidR="00E9375B" w:rsidRDefault="00000000">
      <w:pPr>
        <w:pStyle w:val="Nagwek3"/>
        <w:numPr>
          <w:ilvl w:val="2"/>
          <w:numId w:val="50"/>
        </w:numPr>
        <w:tabs>
          <w:tab w:val="left" w:pos="716"/>
        </w:tabs>
        <w:ind w:hanging="558"/>
      </w:pPr>
      <w:r>
        <w:t>Instalacja CT</w:t>
      </w:r>
    </w:p>
    <w:p w14:paraId="57D47EBC" w14:textId="33079F32" w:rsidR="008B77E1" w:rsidRDefault="008B77E1">
      <w:pPr>
        <w:pStyle w:val="Tretekstu"/>
        <w:ind w:left="300" w:right="98"/>
        <w:jc w:val="both"/>
      </w:pPr>
      <w:r w:rsidRPr="008B77E1">
        <w:t xml:space="preserve">Instalacja ciepła technologicznego będzie zasilać nagrzewnice </w:t>
      </w:r>
      <w:r w:rsidR="000B3762">
        <w:t>oraz aparaty wentylacyjne.</w:t>
      </w:r>
    </w:p>
    <w:p w14:paraId="2D284F9F" w14:textId="445A2161" w:rsidR="00E9375B" w:rsidRDefault="00000000">
      <w:pPr>
        <w:pStyle w:val="Tretekstu"/>
        <w:ind w:left="300" w:right="98"/>
        <w:jc w:val="both"/>
      </w:pPr>
      <w:r>
        <w:t>Obieg wody grzewczej w instalacji będzie zapewniony przez zespół pomp obiegowych z płynną regulacją obrotów</w:t>
      </w:r>
      <w:r w:rsidR="00436243">
        <w:t>.</w:t>
      </w:r>
    </w:p>
    <w:p w14:paraId="7E835223" w14:textId="0430A80B" w:rsidR="00E9375B" w:rsidRDefault="00000000">
      <w:pPr>
        <w:pStyle w:val="Tretekstu"/>
        <w:ind w:left="300" w:right="102"/>
        <w:jc w:val="both"/>
      </w:pPr>
      <w:r>
        <w:t>Przewody rozdzielcz</w:t>
      </w:r>
      <w:r w:rsidR="00205781">
        <w:t>e</w:t>
      </w:r>
      <w:r>
        <w:t xml:space="preserve"> instalacji c.t. do poszczególnych pionów instalacyjnych budynku zostaną poprowadzone pod stropem kondygnacji. Od pionów na poszczególnych kondygnacjach będą odchodziły poziomy zasilające</w:t>
      </w:r>
      <w:r w:rsidR="000B3762">
        <w:t>.</w:t>
      </w:r>
    </w:p>
    <w:p w14:paraId="0EF2FE95" w14:textId="77777777" w:rsidR="00E9375B" w:rsidRDefault="00000000">
      <w:pPr>
        <w:pStyle w:val="Tretekstu"/>
        <w:spacing w:line="229" w:lineRule="exact"/>
        <w:ind w:left="300"/>
        <w:jc w:val="both"/>
      </w:pPr>
      <w:r>
        <w:t>Jako armaturę zaprojektowano:</w:t>
      </w:r>
    </w:p>
    <w:p w14:paraId="1B1D42F8" w14:textId="617DCBF6" w:rsidR="00E9375B" w:rsidRDefault="00000000">
      <w:pPr>
        <w:pStyle w:val="Akapitzlist"/>
        <w:numPr>
          <w:ilvl w:val="0"/>
          <w:numId w:val="49"/>
        </w:numPr>
        <w:tabs>
          <w:tab w:val="left" w:pos="423"/>
        </w:tabs>
        <w:ind w:left="422"/>
        <w:jc w:val="both"/>
        <w:rPr>
          <w:sz w:val="20"/>
        </w:rPr>
      </w:pPr>
      <w:r>
        <w:rPr>
          <w:sz w:val="20"/>
        </w:rPr>
        <w:t>w węźle ciepła: zawory</w:t>
      </w:r>
      <w:r>
        <w:rPr>
          <w:spacing w:val="-3"/>
          <w:sz w:val="20"/>
        </w:rPr>
        <w:t xml:space="preserve"> </w:t>
      </w:r>
      <w:r>
        <w:rPr>
          <w:sz w:val="20"/>
        </w:rPr>
        <w:t>odcinające</w:t>
      </w:r>
      <w:r w:rsidR="008B77E1">
        <w:rPr>
          <w:sz w:val="20"/>
        </w:rPr>
        <w:t xml:space="preserve">, </w:t>
      </w:r>
    </w:p>
    <w:p w14:paraId="4C9ED758" w14:textId="3021C8AA" w:rsidR="00E9375B" w:rsidRDefault="00000000">
      <w:pPr>
        <w:pStyle w:val="Akapitzlist"/>
        <w:numPr>
          <w:ilvl w:val="0"/>
          <w:numId w:val="49"/>
        </w:numPr>
        <w:tabs>
          <w:tab w:val="left" w:pos="423"/>
        </w:tabs>
        <w:ind w:left="422"/>
        <w:jc w:val="both"/>
        <w:rPr>
          <w:sz w:val="20"/>
        </w:rPr>
      </w:pPr>
      <w:r>
        <w:rPr>
          <w:sz w:val="20"/>
        </w:rPr>
        <w:t>na odgałęzieniu poziomu: zawory</w:t>
      </w:r>
      <w:r>
        <w:rPr>
          <w:spacing w:val="-7"/>
          <w:sz w:val="20"/>
        </w:rPr>
        <w:t xml:space="preserve"> </w:t>
      </w:r>
      <w:r>
        <w:rPr>
          <w:sz w:val="20"/>
        </w:rPr>
        <w:t>odcinające,</w:t>
      </w:r>
    </w:p>
    <w:p w14:paraId="04B82E1A" w14:textId="77777777" w:rsidR="00E9375B" w:rsidRDefault="00000000" w:rsidP="008B77E1">
      <w:pPr>
        <w:pStyle w:val="Akapitzlist"/>
        <w:numPr>
          <w:ilvl w:val="0"/>
          <w:numId w:val="49"/>
        </w:numPr>
        <w:tabs>
          <w:tab w:val="left" w:pos="423"/>
        </w:tabs>
        <w:spacing w:before="1" w:line="229" w:lineRule="exact"/>
        <w:ind w:left="422"/>
        <w:jc w:val="both"/>
        <w:rPr>
          <w:sz w:val="20"/>
        </w:rPr>
      </w:pPr>
      <w:r>
        <w:rPr>
          <w:sz w:val="20"/>
        </w:rPr>
        <w:t>przy każdej nagrzewnicy centrali</w:t>
      </w:r>
      <w:r>
        <w:rPr>
          <w:spacing w:val="-5"/>
          <w:sz w:val="20"/>
        </w:rPr>
        <w:t xml:space="preserve"> </w:t>
      </w:r>
      <w:r>
        <w:rPr>
          <w:sz w:val="20"/>
        </w:rPr>
        <w:t>wentylacyjnej:</w:t>
      </w:r>
    </w:p>
    <w:p w14:paraId="692290D7" w14:textId="592D8ECE" w:rsidR="00E9375B" w:rsidRDefault="00000000" w:rsidP="008B77E1">
      <w:pPr>
        <w:pStyle w:val="Tretekstu"/>
        <w:ind w:left="300"/>
        <w:jc w:val="both"/>
      </w:pPr>
      <w:r>
        <w:t xml:space="preserve">na zasilaniu: zawór odcinający, zawór trójdrogowy regulacyjny o zadanym </w:t>
      </w:r>
      <w:proofErr w:type="spellStart"/>
      <w:r>
        <w:t>kvs</w:t>
      </w:r>
      <w:proofErr w:type="spellEnd"/>
      <w:r>
        <w:t xml:space="preserve"> [m3/h] </w:t>
      </w:r>
      <w:r w:rsidR="008B77E1">
        <w:br/>
      </w:r>
      <w:r>
        <w:t>z siłownikiem 0-10V (</w:t>
      </w:r>
      <w:proofErr w:type="spellStart"/>
      <w:r>
        <w:t>beznapięciowo</w:t>
      </w:r>
      <w:proofErr w:type="spellEnd"/>
      <w:r>
        <w:t xml:space="preserve"> otwarty), pompa obiegowa elektroniczna: zawór równoważący z nastawą wstępną, zawór</w:t>
      </w:r>
      <w:r>
        <w:rPr>
          <w:spacing w:val="-28"/>
        </w:rPr>
        <w:t xml:space="preserve"> </w:t>
      </w:r>
      <w:r>
        <w:t>odcinający, na obiegu centrali: zawór odcinający, zwrotny, równoważący,</w:t>
      </w:r>
    </w:p>
    <w:p w14:paraId="6E1B84C9" w14:textId="77777777" w:rsidR="00E9375B" w:rsidRDefault="00000000">
      <w:pPr>
        <w:pStyle w:val="Akapitzlist"/>
        <w:numPr>
          <w:ilvl w:val="0"/>
          <w:numId w:val="49"/>
        </w:numPr>
        <w:tabs>
          <w:tab w:val="left" w:pos="423"/>
        </w:tabs>
        <w:spacing w:before="1"/>
        <w:ind w:left="422"/>
        <w:rPr>
          <w:sz w:val="20"/>
        </w:rPr>
      </w:pPr>
      <w:r>
        <w:rPr>
          <w:sz w:val="20"/>
        </w:rPr>
        <w:t>połączenie central z instalacją poprzez króćce</w:t>
      </w:r>
      <w:r>
        <w:rPr>
          <w:spacing w:val="-31"/>
          <w:sz w:val="20"/>
        </w:rPr>
        <w:t xml:space="preserve"> </w:t>
      </w:r>
      <w:r>
        <w:rPr>
          <w:sz w:val="20"/>
        </w:rPr>
        <w:t>elastyczne,</w:t>
      </w:r>
    </w:p>
    <w:p w14:paraId="30C1F673" w14:textId="77777777" w:rsidR="00E9375B" w:rsidRDefault="00000000">
      <w:pPr>
        <w:pStyle w:val="Akapitzlist"/>
        <w:numPr>
          <w:ilvl w:val="0"/>
          <w:numId w:val="49"/>
        </w:numPr>
        <w:tabs>
          <w:tab w:val="left" w:pos="423"/>
        </w:tabs>
        <w:spacing w:line="229" w:lineRule="exact"/>
        <w:ind w:left="422"/>
        <w:rPr>
          <w:sz w:val="20"/>
        </w:rPr>
      </w:pPr>
      <w:r>
        <w:rPr>
          <w:sz w:val="20"/>
        </w:rPr>
        <w:t>kompensatory mieszkowe dla rur</w:t>
      </w:r>
      <w:r>
        <w:rPr>
          <w:spacing w:val="-6"/>
          <w:sz w:val="20"/>
        </w:rPr>
        <w:t xml:space="preserve"> </w:t>
      </w:r>
      <w:r>
        <w:rPr>
          <w:sz w:val="20"/>
        </w:rPr>
        <w:t>stalowych,</w:t>
      </w:r>
    </w:p>
    <w:p w14:paraId="1C18751E" w14:textId="77777777" w:rsidR="00E9375B" w:rsidRDefault="00000000">
      <w:pPr>
        <w:pStyle w:val="Akapitzlist"/>
        <w:numPr>
          <w:ilvl w:val="0"/>
          <w:numId w:val="49"/>
        </w:numPr>
        <w:tabs>
          <w:tab w:val="left" w:pos="423"/>
        </w:tabs>
        <w:spacing w:line="229" w:lineRule="exact"/>
        <w:ind w:left="422"/>
        <w:rPr>
          <w:sz w:val="20"/>
        </w:rPr>
      </w:pPr>
      <w:r>
        <w:rPr>
          <w:sz w:val="20"/>
        </w:rPr>
        <w:t>w najwyższych punktach instalacji odpowietrzniki</w:t>
      </w:r>
      <w:r>
        <w:rPr>
          <w:spacing w:val="-5"/>
          <w:sz w:val="20"/>
        </w:rPr>
        <w:t xml:space="preserve"> </w:t>
      </w:r>
      <w:r>
        <w:rPr>
          <w:sz w:val="20"/>
        </w:rPr>
        <w:t>automatyczne,</w:t>
      </w:r>
    </w:p>
    <w:p w14:paraId="7151C37B" w14:textId="77777777" w:rsidR="00E9375B" w:rsidRDefault="00000000">
      <w:pPr>
        <w:pStyle w:val="Akapitzlist"/>
        <w:numPr>
          <w:ilvl w:val="0"/>
          <w:numId w:val="49"/>
        </w:numPr>
        <w:tabs>
          <w:tab w:val="left" w:pos="423"/>
        </w:tabs>
        <w:ind w:left="422"/>
        <w:jc w:val="both"/>
        <w:rPr>
          <w:sz w:val="20"/>
        </w:rPr>
      </w:pPr>
      <w:r>
        <w:rPr>
          <w:sz w:val="20"/>
        </w:rPr>
        <w:t>w najniższych punktach instalacji kurki odwadniające</w:t>
      </w:r>
      <w:r>
        <w:rPr>
          <w:spacing w:val="-7"/>
          <w:sz w:val="20"/>
        </w:rPr>
        <w:t xml:space="preserve"> </w:t>
      </w:r>
      <w:r>
        <w:rPr>
          <w:sz w:val="20"/>
        </w:rPr>
        <w:t>DN20.</w:t>
      </w:r>
    </w:p>
    <w:p w14:paraId="68C53FBD" w14:textId="77777777" w:rsidR="00E9375B" w:rsidRDefault="00000000">
      <w:pPr>
        <w:pStyle w:val="Akapitzlist"/>
        <w:numPr>
          <w:ilvl w:val="0"/>
          <w:numId w:val="49"/>
        </w:numPr>
        <w:tabs>
          <w:tab w:val="left" w:pos="457"/>
        </w:tabs>
        <w:spacing w:before="1"/>
        <w:ind w:right="101" w:firstLine="0"/>
        <w:jc w:val="both"/>
        <w:rPr>
          <w:sz w:val="20"/>
        </w:rPr>
      </w:pPr>
      <w:r>
        <w:rPr>
          <w:sz w:val="20"/>
        </w:rPr>
        <w:t>armatura odcinająca i regulacyjna stosowana w instalacji musi posiadać minimalne parametry pracy p=10bar, t=100°C.</w:t>
      </w:r>
    </w:p>
    <w:p w14:paraId="722B31D0" w14:textId="77777777" w:rsidR="00E9375B" w:rsidRDefault="00000000">
      <w:pPr>
        <w:pStyle w:val="Tretekstu"/>
        <w:spacing w:before="1"/>
        <w:ind w:left="300" w:right="104"/>
        <w:jc w:val="both"/>
      </w:pPr>
      <w:r>
        <w:t>Przewiduje się regulację wydajności nagrzewnic ilościową, realizowaną za pośrednictwem dwudrogowego zaworu</w:t>
      </w:r>
      <w:r>
        <w:rPr>
          <w:spacing w:val="-1"/>
        </w:rPr>
        <w:t xml:space="preserve"> </w:t>
      </w:r>
      <w:r>
        <w:t>regulacyjnego.</w:t>
      </w:r>
    </w:p>
    <w:p w14:paraId="1F0B6DB7" w14:textId="77777777" w:rsidR="008B77E1" w:rsidRDefault="00000000" w:rsidP="008B77E1">
      <w:pPr>
        <w:pStyle w:val="Tretekstu"/>
        <w:ind w:left="300" w:right="102"/>
        <w:jc w:val="both"/>
      </w:pPr>
      <w:r>
        <w:t xml:space="preserve">Instalację wykonać z rur </w:t>
      </w:r>
      <w:r w:rsidR="00A91570">
        <w:t>ze stali węglowej zewnętrznie ocynkowanych łączonych na zacisk.</w:t>
      </w:r>
    </w:p>
    <w:p w14:paraId="10885867" w14:textId="77777777" w:rsidR="008B77E1" w:rsidRDefault="008B77E1" w:rsidP="008B77E1">
      <w:pPr>
        <w:pStyle w:val="Tretekstu"/>
        <w:ind w:left="300" w:right="102"/>
        <w:jc w:val="both"/>
      </w:pPr>
    </w:p>
    <w:p w14:paraId="58DA71B2" w14:textId="77777777" w:rsidR="00E9375B" w:rsidRDefault="00E9375B">
      <w:pPr>
        <w:pStyle w:val="Tretekstu"/>
        <w:spacing w:before="8"/>
        <w:ind w:left="0"/>
      </w:pPr>
    </w:p>
    <w:p w14:paraId="4F489A65" w14:textId="77777777" w:rsidR="00E9375B" w:rsidRDefault="00000000">
      <w:pPr>
        <w:pStyle w:val="Nagwek3"/>
        <w:numPr>
          <w:ilvl w:val="0"/>
          <w:numId w:val="51"/>
        </w:numPr>
        <w:tabs>
          <w:tab w:val="left" w:pos="585"/>
          <w:tab w:val="left" w:pos="586"/>
        </w:tabs>
        <w:jc w:val="left"/>
      </w:pPr>
      <w:r>
        <w:lastRenderedPageBreak/>
        <w:t>KONTROLA JAKOŚCI</w:t>
      </w:r>
      <w:r>
        <w:rPr>
          <w:spacing w:val="-6"/>
        </w:rPr>
        <w:t xml:space="preserve"> </w:t>
      </w:r>
      <w:r>
        <w:t>ROBÓT</w:t>
      </w:r>
    </w:p>
    <w:p w14:paraId="5D524CF0" w14:textId="30493C36" w:rsidR="00FA7C14" w:rsidRPr="00FA7C14" w:rsidRDefault="00FA7C14" w:rsidP="00B9305D">
      <w:pPr>
        <w:autoSpaceDE w:val="0"/>
        <w:spacing w:line="276" w:lineRule="auto"/>
        <w:ind w:left="142"/>
        <w:jc w:val="both"/>
        <w:rPr>
          <w:sz w:val="20"/>
          <w:szCs w:val="20"/>
        </w:rPr>
      </w:pPr>
      <w:r w:rsidRPr="00FA7C14">
        <w:rPr>
          <w:sz w:val="20"/>
          <w:szCs w:val="20"/>
        </w:rPr>
        <w:t>Do obowi</w:t>
      </w:r>
      <w:r w:rsidRPr="00FA7C14">
        <w:rPr>
          <w:rFonts w:eastAsia="TimesNewRoman"/>
          <w:sz w:val="20"/>
          <w:szCs w:val="20"/>
        </w:rPr>
        <w:t>ą</w:t>
      </w:r>
      <w:r w:rsidRPr="00FA7C14">
        <w:rPr>
          <w:sz w:val="20"/>
          <w:szCs w:val="20"/>
        </w:rPr>
        <w:t>zków Wykonawcy nale</w:t>
      </w:r>
      <w:r w:rsidRPr="00FA7C14">
        <w:rPr>
          <w:rFonts w:eastAsia="TimesNewRoman"/>
          <w:sz w:val="20"/>
          <w:szCs w:val="20"/>
        </w:rPr>
        <w:t>ż</w:t>
      </w:r>
      <w:r w:rsidRPr="00FA7C14">
        <w:rPr>
          <w:sz w:val="20"/>
          <w:szCs w:val="20"/>
        </w:rPr>
        <w:t>y opracowanie i przedstawienie do aprobaty Inspektora Nadzoru Programu Zapewnienia Jako</w:t>
      </w:r>
      <w:r w:rsidRPr="00FA7C14">
        <w:rPr>
          <w:rFonts w:eastAsia="TimesNewRoman"/>
          <w:sz w:val="20"/>
          <w:szCs w:val="20"/>
        </w:rPr>
        <w:t>ś</w:t>
      </w:r>
      <w:r w:rsidRPr="00FA7C14">
        <w:rPr>
          <w:sz w:val="20"/>
          <w:szCs w:val="20"/>
        </w:rPr>
        <w:t>ci, w którym przedstawi on zamierzony sposób wykonania Robót, mo</w:t>
      </w:r>
      <w:r w:rsidRPr="00FA7C14">
        <w:rPr>
          <w:rFonts w:eastAsia="TimesNewRoman"/>
          <w:sz w:val="20"/>
          <w:szCs w:val="20"/>
        </w:rPr>
        <w:t>ż</w:t>
      </w:r>
      <w:r w:rsidRPr="00FA7C14">
        <w:rPr>
          <w:sz w:val="20"/>
          <w:szCs w:val="20"/>
        </w:rPr>
        <w:t>liwo</w:t>
      </w:r>
      <w:r w:rsidRPr="00FA7C14">
        <w:rPr>
          <w:rFonts w:eastAsia="TimesNewRoman"/>
          <w:sz w:val="20"/>
          <w:szCs w:val="20"/>
        </w:rPr>
        <w:t>ś</w:t>
      </w:r>
      <w:r w:rsidRPr="00FA7C14">
        <w:rPr>
          <w:sz w:val="20"/>
          <w:szCs w:val="20"/>
        </w:rPr>
        <w:t>ci techniczne, kadrowe i organizacyjne gwarantuj</w:t>
      </w:r>
      <w:r w:rsidRPr="00FA7C14">
        <w:rPr>
          <w:rFonts w:eastAsia="TimesNewRoman"/>
          <w:sz w:val="20"/>
          <w:szCs w:val="20"/>
        </w:rPr>
        <w:t>ą</w:t>
      </w:r>
      <w:r w:rsidRPr="00FA7C14">
        <w:rPr>
          <w:sz w:val="20"/>
          <w:szCs w:val="20"/>
        </w:rPr>
        <w:t>ce wykonanie Robót zgodnie z Dokumentacj</w:t>
      </w:r>
      <w:r w:rsidRPr="00FA7C14">
        <w:rPr>
          <w:rFonts w:eastAsia="TimesNewRoman"/>
          <w:sz w:val="20"/>
          <w:szCs w:val="20"/>
        </w:rPr>
        <w:t xml:space="preserve">ą </w:t>
      </w:r>
      <w:r w:rsidRPr="00FA7C14">
        <w:rPr>
          <w:sz w:val="20"/>
          <w:szCs w:val="20"/>
        </w:rPr>
        <w:t>Projektow</w:t>
      </w:r>
      <w:r w:rsidRPr="00FA7C14">
        <w:rPr>
          <w:rFonts w:eastAsia="TimesNewRoman"/>
          <w:sz w:val="20"/>
          <w:szCs w:val="20"/>
        </w:rPr>
        <w:t>ą</w:t>
      </w:r>
      <w:r w:rsidRPr="00FA7C14">
        <w:rPr>
          <w:sz w:val="20"/>
          <w:szCs w:val="20"/>
        </w:rPr>
        <w:t>, ST oraz polecenia i ustaleniami przekazanymi przez Inspektora Nadzoru.</w:t>
      </w:r>
    </w:p>
    <w:p w14:paraId="395E6B6B" w14:textId="681D122D" w:rsidR="00FA7C14" w:rsidRPr="00FA7C14" w:rsidRDefault="00FA7C14" w:rsidP="00FA7C14">
      <w:pPr>
        <w:autoSpaceDE w:val="0"/>
        <w:spacing w:line="276" w:lineRule="auto"/>
        <w:jc w:val="both"/>
        <w:rPr>
          <w:sz w:val="20"/>
          <w:szCs w:val="20"/>
        </w:rPr>
      </w:pPr>
      <w:r w:rsidRPr="00FA7C14">
        <w:rPr>
          <w:sz w:val="20"/>
          <w:szCs w:val="20"/>
        </w:rPr>
        <w:t>Program Zapewnienia Jako</w:t>
      </w:r>
      <w:r w:rsidRPr="00FA7C14">
        <w:rPr>
          <w:rFonts w:eastAsia="TimesNewRoman"/>
          <w:sz w:val="20"/>
          <w:szCs w:val="20"/>
        </w:rPr>
        <w:t>ś</w:t>
      </w:r>
      <w:r w:rsidRPr="00FA7C14">
        <w:rPr>
          <w:sz w:val="20"/>
          <w:szCs w:val="20"/>
        </w:rPr>
        <w:t>ci b</w:t>
      </w:r>
      <w:r w:rsidRPr="00FA7C14">
        <w:rPr>
          <w:rFonts w:eastAsia="TimesNewRoman"/>
          <w:sz w:val="20"/>
          <w:szCs w:val="20"/>
        </w:rPr>
        <w:t>ę</w:t>
      </w:r>
      <w:r w:rsidRPr="00FA7C14">
        <w:rPr>
          <w:sz w:val="20"/>
          <w:szCs w:val="20"/>
        </w:rPr>
        <w:t>dzie zawiera</w:t>
      </w:r>
      <w:r w:rsidRPr="00FA7C14">
        <w:rPr>
          <w:rFonts w:eastAsia="TimesNewRoman"/>
          <w:sz w:val="20"/>
          <w:szCs w:val="20"/>
        </w:rPr>
        <w:t>ć</w:t>
      </w:r>
      <w:r w:rsidRPr="00FA7C14">
        <w:rPr>
          <w:sz w:val="20"/>
          <w:szCs w:val="20"/>
        </w:rPr>
        <w:t>:</w:t>
      </w:r>
    </w:p>
    <w:p w14:paraId="764BA9F4" w14:textId="77777777" w:rsidR="00FA7C14" w:rsidRPr="00FA7C14" w:rsidRDefault="00FA7C14" w:rsidP="00FA7C14">
      <w:pPr>
        <w:autoSpaceDE w:val="0"/>
        <w:spacing w:line="276" w:lineRule="auto"/>
        <w:jc w:val="both"/>
        <w:rPr>
          <w:sz w:val="20"/>
          <w:szCs w:val="20"/>
        </w:rPr>
      </w:pPr>
      <w:r w:rsidRPr="00FA7C14">
        <w:rPr>
          <w:sz w:val="20"/>
          <w:szCs w:val="20"/>
        </w:rPr>
        <w:t>a) cz</w:t>
      </w:r>
      <w:r w:rsidRPr="00FA7C14">
        <w:rPr>
          <w:rFonts w:eastAsia="TimesNewRoman"/>
          <w:sz w:val="20"/>
          <w:szCs w:val="20"/>
        </w:rPr>
        <w:t xml:space="preserve">ęść </w:t>
      </w:r>
      <w:r w:rsidRPr="00FA7C14">
        <w:rPr>
          <w:sz w:val="20"/>
          <w:szCs w:val="20"/>
        </w:rPr>
        <w:t>ogóln</w:t>
      </w:r>
      <w:r w:rsidRPr="00FA7C14">
        <w:rPr>
          <w:rFonts w:eastAsia="TimesNewRoman"/>
          <w:sz w:val="20"/>
          <w:szCs w:val="20"/>
        </w:rPr>
        <w:t xml:space="preserve">ą </w:t>
      </w:r>
      <w:r w:rsidRPr="00FA7C14">
        <w:rPr>
          <w:sz w:val="20"/>
          <w:szCs w:val="20"/>
        </w:rPr>
        <w:t>opisuj</w:t>
      </w:r>
      <w:r w:rsidRPr="00FA7C14">
        <w:rPr>
          <w:rFonts w:eastAsia="TimesNewRoman"/>
          <w:sz w:val="20"/>
          <w:szCs w:val="20"/>
        </w:rPr>
        <w:t>ą</w:t>
      </w:r>
      <w:r w:rsidRPr="00FA7C14">
        <w:rPr>
          <w:sz w:val="20"/>
          <w:szCs w:val="20"/>
        </w:rPr>
        <w:t>c</w:t>
      </w:r>
      <w:r w:rsidRPr="00FA7C14">
        <w:rPr>
          <w:rFonts w:eastAsia="TimesNewRoman"/>
          <w:sz w:val="20"/>
          <w:szCs w:val="20"/>
        </w:rPr>
        <w:t>ą</w:t>
      </w:r>
      <w:r w:rsidRPr="00FA7C14">
        <w:rPr>
          <w:sz w:val="20"/>
          <w:szCs w:val="20"/>
        </w:rPr>
        <w:t>:</w:t>
      </w:r>
    </w:p>
    <w:p w14:paraId="4FC3FDC9" w14:textId="77777777" w:rsidR="00FA7C14" w:rsidRPr="00FA7C14" w:rsidRDefault="00FA7C14" w:rsidP="00FA7C14">
      <w:pPr>
        <w:autoSpaceDE w:val="0"/>
        <w:spacing w:line="276" w:lineRule="auto"/>
        <w:jc w:val="both"/>
        <w:rPr>
          <w:sz w:val="20"/>
          <w:szCs w:val="20"/>
        </w:rPr>
      </w:pPr>
      <w:r w:rsidRPr="00FA7C14">
        <w:rPr>
          <w:sz w:val="20"/>
          <w:szCs w:val="20"/>
        </w:rPr>
        <w:t>- organizacj</w:t>
      </w:r>
      <w:r w:rsidRPr="00FA7C14">
        <w:rPr>
          <w:rFonts w:eastAsia="TimesNewRoman"/>
          <w:sz w:val="20"/>
          <w:szCs w:val="20"/>
        </w:rPr>
        <w:t xml:space="preserve">ę </w:t>
      </w:r>
      <w:r w:rsidRPr="00FA7C14">
        <w:rPr>
          <w:sz w:val="20"/>
          <w:szCs w:val="20"/>
        </w:rPr>
        <w:t>wykonania Robót, w tym terminy i sposób prowadzenia Robót</w:t>
      </w:r>
    </w:p>
    <w:p w14:paraId="2CEBE382" w14:textId="77777777" w:rsidR="00FA7C14" w:rsidRPr="00FA7C14" w:rsidRDefault="00FA7C14" w:rsidP="00FA7C14">
      <w:pPr>
        <w:autoSpaceDE w:val="0"/>
        <w:spacing w:line="276" w:lineRule="auto"/>
        <w:jc w:val="both"/>
        <w:rPr>
          <w:sz w:val="20"/>
          <w:szCs w:val="20"/>
        </w:rPr>
      </w:pPr>
      <w:r w:rsidRPr="00FA7C14">
        <w:rPr>
          <w:sz w:val="20"/>
          <w:szCs w:val="20"/>
        </w:rPr>
        <w:t>- organizacj</w:t>
      </w:r>
      <w:r w:rsidRPr="00FA7C14">
        <w:rPr>
          <w:rFonts w:eastAsia="TimesNewRoman"/>
          <w:sz w:val="20"/>
          <w:szCs w:val="20"/>
        </w:rPr>
        <w:t xml:space="preserve">ę </w:t>
      </w:r>
      <w:r w:rsidRPr="00FA7C14">
        <w:rPr>
          <w:sz w:val="20"/>
          <w:szCs w:val="20"/>
        </w:rPr>
        <w:t>ruchu na budowie wraz z oznakowaniem Robót,</w:t>
      </w:r>
    </w:p>
    <w:p w14:paraId="7083C3BF" w14:textId="77777777" w:rsidR="00FA7C14" w:rsidRPr="00FA7C14" w:rsidRDefault="00FA7C14" w:rsidP="00FA7C14">
      <w:pPr>
        <w:autoSpaceDE w:val="0"/>
        <w:spacing w:line="276" w:lineRule="auto"/>
        <w:jc w:val="both"/>
        <w:rPr>
          <w:sz w:val="20"/>
          <w:szCs w:val="20"/>
        </w:rPr>
      </w:pPr>
      <w:r w:rsidRPr="00FA7C14">
        <w:rPr>
          <w:sz w:val="20"/>
          <w:szCs w:val="20"/>
        </w:rPr>
        <w:t>- metody zapewnienia bezpiecze</w:t>
      </w:r>
      <w:r w:rsidRPr="00FA7C14">
        <w:rPr>
          <w:rFonts w:eastAsia="TimesNewRoman"/>
          <w:sz w:val="20"/>
          <w:szCs w:val="20"/>
        </w:rPr>
        <w:t>ń</w:t>
      </w:r>
      <w:r w:rsidRPr="00FA7C14">
        <w:rPr>
          <w:sz w:val="20"/>
          <w:szCs w:val="20"/>
        </w:rPr>
        <w:t>stwa pracy pracownikom i osobom postronnym,</w:t>
      </w:r>
    </w:p>
    <w:p w14:paraId="09F96835" w14:textId="77777777" w:rsidR="00FA7C14" w:rsidRPr="00FA7C14" w:rsidRDefault="00FA7C14" w:rsidP="00FA7C14">
      <w:pPr>
        <w:autoSpaceDE w:val="0"/>
        <w:spacing w:line="276" w:lineRule="auto"/>
        <w:jc w:val="both"/>
        <w:rPr>
          <w:sz w:val="20"/>
          <w:szCs w:val="20"/>
        </w:rPr>
      </w:pPr>
      <w:r w:rsidRPr="00FA7C14">
        <w:rPr>
          <w:sz w:val="20"/>
          <w:szCs w:val="20"/>
        </w:rPr>
        <w:t>- wykaz zespołów roboczych, ich kwalifikacje i przygotowanie,</w:t>
      </w:r>
    </w:p>
    <w:p w14:paraId="401F696F" w14:textId="77777777" w:rsidR="00FA7C14" w:rsidRPr="00FA7C14" w:rsidRDefault="00FA7C14" w:rsidP="00FA7C14">
      <w:pPr>
        <w:autoSpaceDE w:val="0"/>
        <w:spacing w:line="276" w:lineRule="auto"/>
        <w:jc w:val="both"/>
        <w:rPr>
          <w:sz w:val="20"/>
          <w:szCs w:val="20"/>
        </w:rPr>
      </w:pPr>
      <w:r w:rsidRPr="00FA7C14">
        <w:rPr>
          <w:sz w:val="20"/>
          <w:szCs w:val="20"/>
        </w:rPr>
        <w:t>- wykaz osób odpowiedzialnych za jako</w:t>
      </w:r>
      <w:r w:rsidRPr="00FA7C14">
        <w:rPr>
          <w:rFonts w:eastAsia="TimesNewRoman"/>
          <w:sz w:val="20"/>
          <w:szCs w:val="20"/>
        </w:rPr>
        <w:t xml:space="preserve">ść </w:t>
      </w:r>
      <w:r w:rsidRPr="00FA7C14">
        <w:rPr>
          <w:sz w:val="20"/>
          <w:szCs w:val="20"/>
        </w:rPr>
        <w:t>i terminowo</w:t>
      </w:r>
      <w:r w:rsidRPr="00FA7C14">
        <w:rPr>
          <w:rFonts w:eastAsia="TimesNewRoman"/>
          <w:sz w:val="20"/>
          <w:szCs w:val="20"/>
        </w:rPr>
        <w:t xml:space="preserve">ść </w:t>
      </w:r>
      <w:r w:rsidRPr="00FA7C14">
        <w:rPr>
          <w:sz w:val="20"/>
          <w:szCs w:val="20"/>
        </w:rPr>
        <w:t>wykonania poszczególnych elementów Robót,</w:t>
      </w:r>
    </w:p>
    <w:p w14:paraId="101C994D" w14:textId="77777777" w:rsidR="00FA7C14" w:rsidRPr="00FA7C14" w:rsidRDefault="00FA7C14" w:rsidP="00FA7C14">
      <w:pPr>
        <w:autoSpaceDE w:val="0"/>
        <w:spacing w:line="276" w:lineRule="auto"/>
        <w:jc w:val="both"/>
        <w:rPr>
          <w:sz w:val="20"/>
          <w:szCs w:val="20"/>
        </w:rPr>
      </w:pPr>
      <w:r w:rsidRPr="00FA7C14">
        <w:rPr>
          <w:sz w:val="20"/>
          <w:szCs w:val="20"/>
        </w:rPr>
        <w:t>- system (sposób i procedur</w:t>
      </w:r>
      <w:r w:rsidRPr="00FA7C14">
        <w:rPr>
          <w:rFonts w:eastAsia="TimesNewRoman"/>
          <w:sz w:val="20"/>
          <w:szCs w:val="20"/>
        </w:rPr>
        <w:t>ę</w:t>
      </w:r>
      <w:r w:rsidRPr="00FA7C14">
        <w:rPr>
          <w:sz w:val="20"/>
          <w:szCs w:val="20"/>
        </w:rPr>
        <w:t>) proponowanej kontroli i sterowania jako</w:t>
      </w:r>
      <w:r w:rsidRPr="00FA7C14">
        <w:rPr>
          <w:rFonts w:eastAsia="TimesNewRoman"/>
          <w:sz w:val="20"/>
          <w:szCs w:val="20"/>
        </w:rPr>
        <w:t>ś</w:t>
      </w:r>
      <w:r w:rsidRPr="00FA7C14">
        <w:rPr>
          <w:sz w:val="20"/>
          <w:szCs w:val="20"/>
        </w:rPr>
        <w:t>ci</w:t>
      </w:r>
      <w:r w:rsidRPr="00FA7C14">
        <w:rPr>
          <w:rFonts w:eastAsia="TimesNewRoman"/>
          <w:sz w:val="20"/>
          <w:szCs w:val="20"/>
        </w:rPr>
        <w:t xml:space="preserve">ą </w:t>
      </w:r>
      <w:r w:rsidRPr="00FA7C14">
        <w:rPr>
          <w:sz w:val="20"/>
          <w:szCs w:val="20"/>
        </w:rPr>
        <w:t>wykonywania Robót,</w:t>
      </w:r>
    </w:p>
    <w:p w14:paraId="3431C783" w14:textId="77777777" w:rsidR="00FA7C14" w:rsidRPr="00FA7C14" w:rsidRDefault="00FA7C14" w:rsidP="00FA7C14">
      <w:pPr>
        <w:autoSpaceDE w:val="0"/>
        <w:spacing w:line="276" w:lineRule="auto"/>
        <w:jc w:val="both"/>
        <w:rPr>
          <w:sz w:val="20"/>
          <w:szCs w:val="20"/>
        </w:rPr>
      </w:pPr>
      <w:r w:rsidRPr="00FA7C14">
        <w:rPr>
          <w:sz w:val="20"/>
          <w:szCs w:val="20"/>
        </w:rPr>
        <w:t>- wyposa</w:t>
      </w:r>
      <w:r w:rsidRPr="00FA7C14">
        <w:rPr>
          <w:rFonts w:eastAsia="TimesNewRoman"/>
          <w:sz w:val="20"/>
          <w:szCs w:val="20"/>
        </w:rPr>
        <w:t>ż</w:t>
      </w:r>
      <w:r w:rsidRPr="00FA7C14">
        <w:rPr>
          <w:sz w:val="20"/>
          <w:szCs w:val="20"/>
        </w:rPr>
        <w:t>enie w sprz</w:t>
      </w:r>
      <w:r w:rsidRPr="00FA7C14">
        <w:rPr>
          <w:rFonts w:eastAsia="TimesNewRoman"/>
          <w:sz w:val="20"/>
          <w:szCs w:val="20"/>
        </w:rPr>
        <w:t>ę</w:t>
      </w:r>
      <w:r w:rsidRPr="00FA7C14">
        <w:rPr>
          <w:sz w:val="20"/>
          <w:szCs w:val="20"/>
        </w:rPr>
        <w:t>t i urz</w:t>
      </w:r>
      <w:r w:rsidRPr="00FA7C14">
        <w:rPr>
          <w:rFonts w:eastAsia="TimesNewRoman"/>
          <w:sz w:val="20"/>
          <w:szCs w:val="20"/>
        </w:rPr>
        <w:t>ą</w:t>
      </w:r>
      <w:r w:rsidRPr="00FA7C14">
        <w:rPr>
          <w:sz w:val="20"/>
          <w:szCs w:val="20"/>
        </w:rPr>
        <w:t>dzenia do pomiarów i kontroli (opis laboratorium własnego lub laboratorium, któremu Wykonawca zamierza zleci</w:t>
      </w:r>
      <w:r w:rsidRPr="00FA7C14">
        <w:rPr>
          <w:rFonts w:eastAsia="TimesNewRoman"/>
          <w:sz w:val="20"/>
          <w:szCs w:val="20"/>
        </w:rPr>
        <w:t xml:space="preserve">ć </w:t>
      </w:r>
      <w:r w:rsidRPr="00FA7C14">
        <w:rPr>
          <w:sz w:val="20"/>
          <w:szCs w:val="20"/>
        </w:rPr>
        <w:t>prowadzenia bada</w:t>
      </w:r>
      <w:r w:rsidRPr="00FA7C14">
        <w:rPr>
          <w:rFonts w:eastAsia="TimesNewRoman"/>
          <w:sz w:val="20"/>
          <w:szCs w:val="20"/>
        </w:rPr>
        <w:t>ń</w:t>
      </w:r>
      <w:r w:rsidRPr="00FA7C14">
        <w:rPr>
          <w:sz w:val="20"/>
          <w:szCs w:val="20"/>
        </w:rPr>
        <w:t>), o sposób i form</w:t>
      </w:r>
      <w:r w:rsidRPr="00FA7C14">
        <w:rPr>
          <w:rFonts w:eastAsia="TimesNewRoman"/>
          <w:sz w:val="20"/>
          <w:szCs w:val="20"/>
        </w:rPr>
        <w:t xml:space="preserve">ę </w:t>
      </w:r>
      <w:r w:rsidRPr="00FA7C14">
        <w:rPr>
          <w:sz w:val="20"/>
          <w:szCs w:val="20"/>
        </w:rPr>
        <w:t>gromadzenia wyników bada</w:t>
      </w:r>
      <w:r w:rsidRPr="00FA7C14">
        <w:rPr>
          <w:rFonts w:eastAsia="TimesNewRoman"/>
          <w:sz w:val="20"/>
          <w:szCs w:val="20"/>
        </w:rPr>
        <w:t xml:space="preserve">ń </w:t>
      </w:r>
      <w:r w:rsidRPr="00FA7C14">
        <w:rPr>
          <w:sz w:val="20"/>
          <w:szCs w:val="20"/>
        </w:rPr>
        <w:t>laboratoryjnych, zapis pomiarów, nastaw mechanizmów steruj</w:t>
      </w:r>
      <w:r w:rsidRPr="00FA7C14">
        <w:rPr>
          <w:rFonts w:eastAsia="TimesNewRoman"/>
          <w:sz w:val="20"/>
          <w:szCs w:val="20"/>
        </w:rPr>
        <w:t>ą</w:t>
      </w:r>
      <w:r w:rsidRPr="00FA7C14">
        <w:rPr>
          <w:sz w:val="20"/>
          <w:szCs w:val="20"/>
        </w:rPr>
        <w:t>cych a tak</w:t>
      </w:r>
      <w:r w:rsidRPr="00FA7C14">
        <w:rPr>
          <w:rFonts w:eastAsia="TimesNewRoman"/>
          <w:sz w:val="20"/>
          <w:szCs w:val="20"/>
        </w:rPr>
        <w:t>ż</w:t>
      </w:r>
      <w:r w:rsidRPr="00FA7C14">
        <w:rPr>
          <w:sz w:val="20"/>
          <w:szCs w:val="20"/>
        </w:rPr>
        <w:t>e wyci</w:t>
      </w:r>
      <w:r w:rsidRPr="00FA7C14">
        <w:rPr>
          <w:rFonts w:eastAsia="TimesNewRoman"/>
          <w:sz w:val="20"/>
          <w:szCs w:val="20"/>
        </w:rPr>
        <w:t>ą</w:t>
      </w:r>
      <w:r w:rsidRPr="00FA7C14">
        <w:rPr>
          <w:sz w:val="20"/>
          <w:szCs w:val="20"/>
        </w:rPr>
        <w:t>ganych wniosków i zastosowanych korekt w procesie technologicznym, proponowany sposób i form</w:t>
      </w:r>
      <w:r w:rsidRPr="00FA7C14">
        <w:rPr>
          <w:rFonts w:eastAsia="TimesNewRoman"/>
          <w:sz w:val="20"/>
          <w:szCs w:val="20"/>
        </w:rPr>
        <w:t xml:space="preserve">ę </w:t>
      </w:r>
      <w:r w:rsidRPr="00FA7C14">
        <w:rPr>
          <w:sz w:val="20"/>
          <w:szCs w:val="20"/>
        </w:rPr>
        <w:t>przekazywania tych informacji Inspektorowi Nadzoru.</w:t>
      </w:r>
    </w:p>
    <w:p w14:paraId="74BFAA54" w14:textId="77777777" w:rsidR="00FA7C14" w:rsidRPr="00FA7C14" w:rsidRDefault="00FA7C14" w:rsidP="00FA7C14">
      <w:pPr>
        <w:autoSpaceDE w:val="0"/>
        <w:spacing w:line="276" w:lineRule="auto"/>
        <w:jc w:val="both"/>
        <w:rPr>
          <w:sz w:val="20"/>
          <w:szCs w:val="20"/>
        </w:rPr>
      </w:pPr>
      <w:r w:rsidRPr="00FA7C14">
        <w:rPr>
          <w:sz w:val="20"/>
          <w:szCs w:val="20"/>
        </w:rPr>
        <w:t>b) cz</w:t>
      </w:r>
      <w:r w:rsidRPr="00FA7C14">
        <w:rPr>
          <w:rFonts w:eastAsia="TimesNewRoman"/>
          <w:sz w:val="20"/>
          <w:szCs w:val="20"/>
        </w:rPr>
        <w:t xml:space="preserve">ęść </w:t>
      </w:r>
      <w:r w:rsidRPr="00FA7C14">
        <w:rPr>
          <w:sz w:val="20"/>
          <w:szCs w:val="20"/>
        </w:rPr>
        <w:t>szczegółow</w:t>
      </w:r>
      <w:r w:rsidRPr="00FA7C14">
        <w:rPr>
          <w:rFonts w:eastAsia="TimesNewRoman"/>
          <w:sz w:val="20"/>
          <w:szCs w:val="20"/>
        </w:rPr>
        <w:t xml:space="preserve">ą </w:t>
      </w:r>
      <w:r w:rsidRPr="00FA7C14">
        <w:rPr>
          <w:sz w:val="20"/>
          <w:szCs w:val="20"/>
        </w:rPr>
        <w:t>opisuj</w:t>
      </w:r>
      <w:r w:rsidRPr="00FA7C14">
        <w:rPr>
          <w:rFonts w:eastAsia="TimesNewRoman"/>
          <w:sz w:val="20"/>
          <w:szCs w:val="20"/>
        </w:rPr>
        <w:t>ą</w:t>
      </w:r>
      <w:r w:rsidRPr="00FA7C14">
        <w:rPr>
          <w:sz w:val="20"/>
          <w:szCs w:val="20"/>
        </w:rPr>
        <w:t>c</w:t>
      </w:r>
      <w:r w:rsidRPr="00FA7C14">
        <w:rPr>
          <w:rFonts w:eastAsia="TimesNewRoman"/>
          <w:sz w:val="20"/>
          <w:szCs w:val="20"/>
        </w:rPr>
        <w:t xml:space="preserve">ą </w:t>
      </w:r>
      <w:r w:rsidRPr="00FA7C14">
        <w:rPr>
          <w:sz w:val="20"/>
          <w:szCs w:val="20"/>
        </w:rPr>
        <w:t>dla ka</w:t>
      </w:r>
      <w:r w:rsidRPr="00FA7C14">
        <w:rPr>
          <w:rFonts w:eastAsia="TimesNewRoman"/>
          <w:sz w:val="20"/>
          <w:szCs w:val="20"/>
        </w:rPr>
        <w:t>ż</w:t>
      </w:r>
      <w:r w:rsidRPr="00FA7C14">
        <w:rPr>
          <w:sz w:val="20"/>
          <w:szCs w:val="20"/>
        </w:rPr>
        <w:t>dego asortymentu Robót:</w:t>
      </w:r>
    </w:p>
    <w:p w14:paraId="77F64C20" w14:textId="77777777" w:rsidR="00FA7C14" w:rsidRPr="00FA7C14" w:rsidRDefault="00FA7C14" w:rsidP="00FA7C14">
      <w:pPr>
        <w:autoSpaceDE w:val="0"/>
        <w:spacing w:line="276" w:lineRule="auto"/>
        <w:jc w:val="both"/>
        <w:rPr>
          <w:sz w:val="20"/>
          <w:szCs w:val="20"/>
        </w:rPr>
      </w:pPr>
      <w:r w:rsidRPr="00FA7C14">
        <w:rPr>
          <w:sz w:val="20"/>
          <w:szCs w:val="20"/>
        </w:rPr>
        <w:t>- wykaz maszyn i urz</w:t>
      </w:r>
      <w:r w:rsidRPr="00FA7C14">
        <w:rPr>
          <w:rFonts w:eastAsia="TimesNewRoman"/>
          <w:sz w:val="20"/>
          <w:szCs w:val="20"/>
        </w:rPr>
        <w:t>ą</w:t>
      </w:r>
      <w:r w:rsidRPr="00FA7C14">
        <w:rPr>
          <w:sz w:val="20"/>
          <w:szCs w:val="20"/>
        </w:rPr>
        <w:t>dze</w:t>
      </w:r>
      <w:r w:rsidRPr="00FA7C14">
        <w:rPr>
          <w:rFonts w:eastAsia="TimesNewRoman"/>
          <w:sz w:val="20"/>
          <w:szCs w:val="20"/>
        </w:rPr>
        <w:t xml:space="preserve">ń </w:t>
      </w:r>
      <w:r w:rsidRPr="00FA7C14">
        <w:rPr>
          <w:sz w:val="20"/>
          <w:szCs w:val="20"/>
        </w:rPr>
        <w:t>stosowanych na budowie z ich parametrami technicznymi oraz wyposa</w:t>
      </w:r>
      <w:r w:rsidRPr="00FA7C14">
        <w:rPr>
          <w:rFonts w:eastAsia="TimesNewRoman"/>
          <w:sz w:val="20"/>
          <w:szCs w:val="20"/>
        </w:rPr>
        <w:t>ż</w:t>
      </w:r>
      <w:r w:rsidRPr="00FA7C14">
        <w:rPr>
          <w:sz w:val="20"/>
          <w:szCs w:val="20"/>
        </w:rPr>
        <w:t>enie w mechanizmy sterowania i urz</w:t>
      </w:r>
      <w:r w:rsidRPr="00FA7C14">
        <w:rPr>
          <w:rFonts w:eastAsia="TimesNewRoman"/>
          <w:sz w:val="20"/>
          <w:szCs w:val="20"/>
        </w:rPr>
        <w:t>ą</w:t>
      </w:r>
      <w:r w:rsidRPr="00FA7C14">
        <w:rPr>
          <w:sz w:val="20"/>
          <w:szCs w:val="20"/>
        </w:rPr>
        <w:t>dzenia pomiarowo-kontrolne o rodzaje i ilo</w:t>
      </w:r>
      <w:r w:rsidRPr="00FA7C14">
        <w:rPr>
          <w:rFonts w:eastAsia="TimesNewRoman"/>
          <w:sz w:val="20"/>
          <w:szCs w:val="20"/>
        </w:rPr>
        <w:t>ść ś</w:t>
      </w:r>
      <w:r w:rsidRPr="00FA7C14">
        <w:rPr>
          <w:sz w:val="20"/>
          <w:szCs w:val="20"/>
        </w:rPr>
        <w:t>rodków transportu i urz</w:t>
      </w:r>
      <w:r w:rsidRPr="00FA7C14">
        <w:rPr>
          <w:rFonts w:eastAsia="TimesNewRoman"/>
          <w:sz w:val="20"/>
          <w:szCs w:val="20"/>
        </w:rPr>
        <w:t>ą</w:t>
      </w:r>
      <w:r w:rsidRPr="00FA7C14">
        <w:rPr>
          <w:sz w:val="20"/>
          <w:szCs w:val="20"/>
        </w:rPr>
        <w:t>dze</w:t>
      </w:r>
      <w:r w:rsidRPr="00FA7C14">
        <w:rPr>
          <w:rFonts w:eastAsia="TimesNewRoman"/>
          <w:sz w:val="20"/>
          <w:szCs w:val="20"/>
        </w:rPr>
        <w:t xml:space="preserve">ń </w:t>
      </w:r>
      <w:r w:rsidRPr="00FA7C14">
        <w:rPr>
          <w:sz w:val="20"/>
          <w:szCs w:val="20"/>
        </w:rPr>
        <w:t>do magazynowania i załadunku materiałów, spoiw, lepiszczy,</w:t>
      </w:r>
    </w:p>
    <w:p w14:paraId="3ED37251" w14:textId="77777777" w:rsidR="00FA7C14" w:rsidRPr="00FA7C14" w:rsidRDefault="00FA7C14" w:rsidP="00FA7C14">
      <w:pPr>
        <w:autoSpaceDE w:val="0"/>
        <w:spacing w:line="276" w:lineRule="auto"/>
        <w:jc w:val="both"/>
        <w:rPr>
          <w:sz w:val="20"/>
          <w:szCs w:val="20"/>
        </w:rPr>
      </w:pPr>
      <w:r w:rsidRPr="00FA7C14">
        <w:rPr>
          <w:sz w:val="20"/>
          <w:szCs w:val="20"/>
        </w:rPr>
        <w:t>kruszyw itp.,</w:t>
      </w:r>
    </w:p>
    <w:p w14:paraId="50D56FA8" w14:textId="77777777" w:rsidR="00FA7C14" w:rsidRPr="00FA7C14" w:rsidRDefault="00FA7C14" w:rsidP="00FA7C14">
      <w:pPr>
        <w:autoSpaceDE w:val="0"/>
        <w:spacing w:line="276" w:lineRule="auto"/>
        <w:jc w:val="both"/>
        <w:rPr>
          <w:sz w:val="20"/>
          <w:szCs w:val="20"/>
        </w:rPr>
      </w:pPr>
      <w:r w:rsidRPr="00FA7C14">
        <w:rPr>
          <w:sz w:val="20"/>
          <w:szCs w:val="20"/>
        </w:rPr>
        <w:t>- sposób zabezpieczenia i ochrony ładunków przed utrat</w:t>
      </w:r>
      <w:r w:rsidRPr="00FA7C14">
        <w:rPr>
          <w:rFonts w:eastAsia="TimesNewRoman"/>
          <w:sz w:val="20"/>
          <w:szCs w:val="20"/>
        </w:rPr>
        <w:t xml:space="preserve">ą </w:t>
      </w:r>
      <w:r w:rsidRPr="00FA7C14">
        <w:rPr>
          <w:sz w:val="20"/>
          <w:szCs w:val="20"/>
        </w:rPr>
        <w:t>ich wła</w:t>
      </w:r>
      <w:r w:rsidRPr="00FA7C14">
        <w:rPr>
          <w:rFonts w:eastAsia="TimesNewRoman"/>
          <w:sz w:val="20"/>
          <w:szCs w:val="20"/>
        </w:rPr>
        <w:t>ś</w:t>
      </w:r>
      <w:r w:rsidRPr="00FA7C14">
        <w:rPr>
          <w:sz w:val="20"/>
          <w:szCs w:val="20"/>
        </w:rPr>
        <w:t>ciwo</w:t>
      </w:r>
      <w:r w:rsidRPr="00FA7C14">
        <w:rPr>
          <w:rFonts w:eastAsia="TimesNewRoman"/>
          <w:sz w:val="20"/>
          <w:szCs w:val="20"/>
        </w:rPr>
        <w:t>ś</w:t>
      </w:r>
      <w:r w:rsidRPr="00FA7C14">
        <w:rPr>
          <w:sz w:val="20"/>
          <w:szCs w:val="20"/>
        </w:rPr>
        <w:t>ci podczas transportu,</w:t>
      </w:r>
    </w:p>
    <w:p w14:paraId="27295EE4" w14:textId="77777777" w:rsidR="00FA7C14" w:rsidRPr="00FA7C14" w:rsidRDefault="00FA7C14" w:rsidP="00FA7C14">
      <w:pPr>
        <w:autoSpaceDE w:val="0"/>
        <w:spacing w:line="276" w:lineRule="auto"/>
        <w:jc w:val="both"/>
        <w:rPr>
          <w:sz w:val="20"/>
          <w:szCs w:val="20"/>
        </w:rPr>
      </w:pPr>
      <w:r w:rsidRPr="00FA7C14">
        <w:rPr>
          <w:sz w:val="20"/>
          <w:szCs w:val="20"/>
        </w:rPr>
        <w:t>- sposób i procedur</w:t>
      </w:r>
      <w:r w:rsidRPr="00FA7C14">
        <w:rPr>
          <w:rFonts w:eastAsia="TimesNewRoman"/>
          <w:sz w:val="20"/>
          <w:szCs w:val="20"/>
        </w:rPr>
        <w:t xml:space="preserve">ę </w:t>
      </w:r>
      <w:r w:rsidRPr="00FA7C14">
        <w:rPr>
          <w:sz w:val="20"/>
          <w:szCs w:val="20"/>
        </w:rPr>
        <w:t>pomiarów i bada</w:t>
      </w:r>
      <w:r w:rsidRPr="00FA7C14">
        <w:rPr>
          <w:rFonts w:eastAsia="TimesNewRoman"/>
          <w:sz w:val="20"/>
          <w:szCs w:val="20"/>
        </w:rPr>
        <w:t xml:space="preserve">ń </w:t>
      </w:r>
      <w:r w:rsidRPr="00FA7C14">
        <w:rPr>
          <w:sz w:val="20"/>
          <w:szCs w:val="20"/>
        </w:rPr>
        <w:t>(rodzaj i cz</w:t>
      </w:r>
      <w:r w:rsidRPr="00FA7C14">
        <w:rPr>
          <w:rFonts w:eastAsia="TimesNewRoman"/>
          <w:sz w:val="20"/>
          <w:szCs w:val="20"/>
        </w:rPr>
        <w:t>ę</w:t>
      </w:r>
      <w:r w:rsidRPr="00FA7C14">
        <w:rPr>
          <w:sz w:val="20"/>
          <w:szCs w:val="20"/>
        </w:rPr>
        <w:t>stotliwo</w:t>
      </w:r>
      <w:r w:rsidRPr="00FA7C14">
        <w:rPr>
          <w:rFonts w:eastAsia="TimesNewRoman"/>
          <w:sz w:val="20"/>
          <w:szCs w:val="20"/>
        </w:rPr>
        <w:t>ść</w:t>
      </w:r>
      <w:r w:rsidRPr="00FA7C14">
        <w:rPr>
          <w:sz w:val="20"/>
          <w:szCs w:val="20"/>
        </w:rPr>
        <w:t>, pobieranie próbek, legalizacja i sprawdzenia urz</w:t>
      </w:r>
      <w:r w:rsidRPr="00FA7C14">
        <w:rPr>
          <w:rFonts w:eastAsia="TimesNewRoman"/>
          <w:sz w:val="20"/>
          <w:szCs w:val="20"/>
        </w:rPr>
        <w:t>ą</w:t>
      </w:r>
      <w:r w:rsidRPr="00FA7C14">
        <w:rPr>
          <w:sz w:val="20"/>
          <w:szCs w:val="20"/>
        </w:rPr>
        <w:t>dze</w:t>
      </w:r>
      <w:r w:rsidRPr="00FA7C14">
        <w:rPr>
          <w:rFonts w:eastAsia="TimesNewRoman"/>
          <w:sz w:val="20"/>
          <w:szCs w:val="20"/>
        </w:rPr>
        <w:t xml:space="preserve">ń </w:t>
      </w:r>
      <w:r w:rsidRPr="00FA7C14">
        <w:rPr>
          <w:sz w:val="20"/>
          <w:szCs w:val="20"/>
        </w:rPr>
        <w:t>itp.) prowadzonych podczas dostaw materiałów, wytwarzania mieszanek i wykonywania poszczególnych elementów Robót,</w:t>
      </w:r>
    </w:p>
    <w:p w14:paraId="792A2904" w14:textId="77777777" w:rsidR="00FA7C14" w:rsidRPr="00FA7C14" w:rsidRDefault="00FA7C14" w:rsidP="00FA7C14">
      <w:pPr>
        <w:autoSpaceDE w:val="0"/>
        <w:spacing w:line="276" w:lineRule="auto"/>
        <w:jc w:val="both"/>
        <w:rPr>
          <w:b/>
          <w:bCs/>
          <w:sz w:val="20"/>
          <w:szCs w:val="20"/>
        </w:rPr>
      </w:pPr>
      <w:r w:rsidRPr="00FA7C14">
        <w:rPr>
          <w:sz w:val="20"/>
          <w:szCs w:val="20"/>
        </w:rPr>
        <w:t>- sposób post</w:t>
      </w:r>
      <w:r w:rsidRPr="00FA7C14">
        <w:rPr>
          <w:rFonts w:eastAsia="TimesNewRoman"/>
          <w:sz w:val="20"/>
          <w:szCs w:val="20"/>
        </w:rPr>
        <w:t>ę</w:t>
      </w:r>
      <w:r w:rsidRPr="00FA7C14">
        <w:rPr>
          <w:sz w:val="20"/>
          <w:szCs w:val="20"/>
        </w:rPr>
        <w:t>powania z materiałami i robotami nie odpowiadaj</w:t>
      </w:r>
      <w:r w:rsidRPr="00FA7C14">
        <w:rPr>
          <w:rFonts w:eastAsia="TimesNewRoman"/>
          <w:sz w:val="20"/>
          <w:szCs w:val="20"/>
        </w:rPr>
        <w:t>ą</w:t>
      </w:r>
      <w:r w:rsidRPr="00FA7C14">
        <w:rPr>
          <w:sz w:val="20"/>
          <w:szCs w:val="20"/>
        </w:rPr>
        <w:t>cymi wymaganiom.</w:t>
      </w:r>
    </w:p>
    <w:p w14:paraId="617476A3" w14:textId="77777777" w:rsidR="00FA7C14" w:rsidRPr="00FA7C14" w:rsidRDefault="00FA7C14" w:rsidP="00FA7C14">
      <w:pPr>
        <w:autoSpaceDE w:val="0"/>
        <w:spacing w:line="276" w:lineRule="auto"/>
        <w:jc w:val="both"/>
        <w:rPr>
          <w:b/>
          <w:bCs/>
          <w:sz w:val="20"/>
          <w:szCs w:val="20"/>
        </w:rPr>
      </w:pPr>
    </w:p>
    <w:p w14:paraId="4BF8328A" w14:textId="62CE40BE" w:rsidR="00FA7C14" w:rsidRPr="00FA7C14" w:rsidRDefault="00FA7C14" w:rsidP="00FA7C14">
      <w:pPr>
        <w:autoSpaceDE w:val="0"/>
        <w:spacing w:line="276" w:lineRule="auto"/>
        <w:jc w:val="both"/>
        <w:rPr>
          <w:sz w:val="20"/>
          <w:szCs w:val="20"/>
        </w:rPr>
      </w:pPr>
      <w:r w:rsidRPr="00FA7C14">
        <w:rPr>
          <w:b/>
          <w:bCs/>
          <w:sz w:val="20"/>
          <w:szCs w:val="20"/>
        </w:rPr>
        <w:t>ZASADY KONTROLI JAKO</w:t>
      </w:r>
      <w:r w:rsidRPr="00FA7C14">
        <w:rPr>
          <w:rFonts w:eastAsia="TimesNewRoman"/>
          <w:b/>
          <w:bCs/>
          <w:sz w:val="20"/>
          <w:szCs w:val="20"/>
        </w:rPr>
        <w:t>Ś</w:t>
      </w:r>
      <w:r w:rsidRPr="00FA7C14">
        <w:rPr>
          <w:b/>
          <w:bCs/>
          <w:sz w:val="20"/>
          <w:szCs w:val="20"/>
        </w:rPr>
        <w:t>CI ROBÓT</w:t>
      </w:r>
    </w:p>
    <w:p w14:paraId="0BB7C47C" w14:textId="77777777" w:rsidR="00FA7C14" w:rsidRPr="00FA7C14" w:rsidRDefault="00FA7C14" w:rsidP="00FA7C14">
      <w:pPr>
        <w:autoSpaceDE w:val="0"/>
        <w:spacing w:line="276" w:lineRule="auto"/>
        <w:jc w:val="both"/>
        <w:rPr>
          <w:sz w:val="20"/>
          <w:szCs w:val="20"/>
        </w:rPr>
      </w:pPr>
      <w:r w:rsidRPr="00FA7C14">
        <w:rPr>
          <w:sz w:val="20"/>
          <w:szCs w:val="20"/>
        </w:rPr>
        <w:t>1. Celem kontroli Robót b</w:t>
      </w:r>
      <w:r w:rsidRPr="00FA7C14">
        <w:rPr>
          <w:rFonts w:eastAsia="TimesNewRoman"/>
          <w:sz w:val="20"/>
          <w:szCs w:val="20"/>
        </w:rPr>
        <w:t>ę</w:t>
      </w:r>
      <w:r w:rsidRPr="00FA7C14">
        <w:rPr>
          <w:sz w:val="20"/>
          <w:szCs w:val="20"/>
        </w:rPr>
        <w:t>dzie takie sterowanie ich przygotowaniem i wykonaniem, aby osi</w:t>
      </w:r>
      <w:r w:rsidRPr="00FA7C14">
        <w:rPr>
          <w:rFonts w:eastAsia="TimesNewRoman"/>
          <w:sz w:val="20"/>
          <w:szCs w:val="20"/>
        </w:rPr>
        <w:t>ą</w:t>
      </w:r>
      <w:r w:rsidRPr="00FA7C14">
        <w:rPr>
          <w:sz w:val="20"/>
          <w:szCs w:val="20"/>
        </w:rPr>
        <w:t>gn</w:t>
      </w:r>
      <w:r w:rsidRPr="00FA7C14">
        <w:rPr>
          <w:rFonts w:eastAsia="TimesNewRoman"/>
          <w:sz w:val="20"/>
          <w:szCs w:val="20"/>
        </w:rPr>
        <w:t xml:space="preserve">ąć </w:t>
      </w:r>
      <w:r w:rsidRPr="00FA7C14">
        <w:rPr>
          <w:sz w:val="20"/>
          <w:szCs w:val="20"/>
        </w:rPr>
        <w:t>zało</w:t>
      </w:r>
      <w:r w:rsidRPr="00FA7C14">
        <w:rPr>
          <w:rFonts w:eastAsia="TimesNewRoman"/>
          <w:sz w:val="20"/>
          <w:szCs w:val="20"/>
        </w:rPr>
        <w:t>ż</w:t>
      </w:r>
      <w:r w:rsidRPr="00FA7C14">
        <w:rPr>
          <w:sz w:val="20"/>
          <w:szCs w:val="20"/>
        </w:rPr>
        <w:t>on</w:t>
      </w:r>
      <w:r w:rsidRPr="00FA7C14">
        <w:rPr>
          <w:rFonts w:eastAsia="TimesNewRoman"/>
          <w:sz w:val="20"/>
          <w:szCs w:val="20"/>
        </w:rPr>
        <w:t xml:space="preserve">ą </w:t>
      </w:r>
      <w:r w:rsidRPr="00FA7C14">
        <w:rPr>
          <w:sz w:val="20"/>
          <w:szCs w:val="20"/>
        </w:rPr>
        <w:t>jako</w:t>
      </w:r>
      <w:r w:rsidRPr="00FA7C14">
        <w:rPr>
          <w:rFonts w:eastAsia="TimesNewRoman"/>
          <w:sz w:val="20"/>
          <w:szCs w:val="20"/>
        </w:rPr>
        <w:t xml:space="preserve">ść </w:t>
      </w:r>
      <w:r w:rsidRPr="00FA7C14">
        <w:rPr>
          <w:sz w:val="20"/>
          <w:szCs w:val="20"/>
        </w:rPr>
        <w:t>Robót.</w:t>
      </w:r>
    </w:p>
    <w:p w14:paraId="23F96F30" w14:textId="77777777" w:rsidR="00FA7C14" w:rsidRPr="00FA7C14" w:rsidRDefault="00FA7C14" w:rsidP="00FA7C14">
      <w:pPr>
        <w:autoSpaceDE w:val="0"/>
        <w:spacing w:line="276" w:lineRule="auto"/>
        <w:jc w:val="both"/>
        <w:rPr>
          <w:sz w:val="20"/>
          <w:szCs w:val="20"/>
        </w:rPr>
      </w:pPr>
      <w:r w:rsidRPr="00FA7C14">
        <w:rPr>
          <w:sz w:val="20"/>
          <w:szCs w:val="20"/>
        </w:rPr>
        <w:t>2. Wykonawca jest odpowiedzialny za pełn</w:t>
      </w:r>
      <w:r w:rsidRPr="00FA7C14">
        <w:rPr>
          <w:rFonts w:eastAsia="TimesNewRoman"/>
          <w:sz w:val="20"/>
          <w:szCs w:val="20"/>
        </w:rPr>
        <w:t xml:space="preserve">ą </w:t>
      </w:r>
      <w:r w:rsidRPr="00FA7C14">
        <w:rPr>
          <w:sz w:val="20"/>
          <w:szCs w:val="20"/>
        </w:rPr>
        <w:t>kontrol</w:t>
      </w:r>
      <w:r w:rsidRPr="00FA7C14">
        <w:rPr>
          <w:rFonts w:eastAsia="TimesNewRoman"/>
          <w:sz w:val="20"/>
          <w:szCs w:val="20"/>
        </w:rPr>
        <w:t xml:space="preserve">ę </w:t>
      </w:r>
      <w:r w:rsidRPr="00FA7C14">
        <w:rPr>
          <w:sz w:val="20"/>
          <w:szCs w:val="20"/>
        </w:rPr>
        <w:t>Robót i jako</w:t>
      </w:r>
      <w:r w:rsidRPr="00FA7C14">
        <w:rPr>
          <w:rFonts w:eastAsia="TimesNewRoman"/>
          <w:sz w:val="20"/>
          <w:szCs w:val="20"/>
        </w:rPr>
        <w:t>ś</w:t>
      </w:r>
      <w:r w:rsidRPr="00FA7C14">
        <w:rPr>
          <w:sz w:val="20"/>
          <w:szCs w:val="20"/>
        </w:rPr>
        <w:t>ci materiałów. Wykonawca zapewni odpowiedni system kontroli, wł</w:t>
      </w:r>
      <w:r w:rsidRPr="00FA7C14">
        <w:rPr>
          <w:rFonts w:eastAsia="TimesNewRoman"/>
          <w:sz w:val="20"/>
          <w:szCs w:val="20"/>
        </w:rPr>
        <w:t>ą</w:t>
      </w:r>
      <w:r w:rsidRPr="00FA7C14">
        <w:rPr>
          <w:sz w:val="20"/>
          <w:szCs w:val="20"/>
        </w:rPr>
        <w:t>czaj</w:t>
      </w:r>
      <w:r w:rsidRPr="00FA7C14">
        <w:rPr>
          <w:rFonts w:eastAsia="TimesNewRoman"/>
          <w:sz w:val="20"/>
          <w:szCs w:val="20"/>
        </w:rPr>
        <w:t>ą</w:t>
      </w:r>
      <w:r w:rsidRPr="00FA7C14">
        <w:rPr>
          <w:sz w:val="20"/>
          <w:szCs w:val="20"/>
        </w:rPr>
        <w:t>c personel, sprz</w:t>
      </w:r>
      <w:r w:rsidRPr="00FA7C14">
        <w:rPr>
          <w:rFonts w:eastAsia="TimesNewRoman"/>
          <w:sz w:val="20"/>
          <w:szCs w:val="20"/>
        </w:rPr>
        <w:t>ę</w:t>
      </w:r>
      <w:r w:rsidRPr="00FA7C14">
        <w:rPr>
          <w:sz w:val="20"/>
          <w:szCs w:val="20"/>
        </w:rPr>
        <w:t>t, zaopatrzenia i wszystkie urz</w:t>
      </w:r>
      <w:r w:rsidRPr="00FA7C14">
        <w:rPr>
          <w:rFonts w:eastAsia="TimesNewRoman"/>
          <w:sz w:val="20"/>
          <w:szCs w:val="20"/>
        </w:rPr>
        <w:t>ą</w:t>
      </w:r>
      <w:r w:rsidRPr="00FA7C14">
        <w:rPr>
          <w:sz w:val="20"/>
          <w:szCs w:val="20"/>
        </w:rPr>
        <w:t>dzenia niezb</w:t>
      </w:r>
      <w:r w:rsidRPr="00FA7C14">
        <w:rPr>
          <w:rFonts w:eastAsia="TimesNewRoman"/>
          <w:sz w:val="20"/>
          <w:szCs w:val="20"/>
        </w:rPr>
        <w:t>ę</w:t>
      </w:r>
      <w:r w:rsidRPr="00FA7C14">
        <w:rPr>
          <w:sz w:val="20"/>
          <w:szCs w:val="20"/>
        </w:rPr>
        <w:t>dne do pobierania próbek i bada</w:t>
      </w:r>
      <w:r w:rsidRPr="00FA7C14">
        <w:rPr>
          <w:rFonts w:eastAsia="TimesNewRoman"/>
          <w:sz w:val="20"/>
          <w:szCs w:val="20"/>
        </w:rPr>
        <w:t xml:space="preserve">ń </w:t>
      </w:r>
      <w:r w:rsidRPr="00FA7C14">
        <w:rPr>
          <w:sz w:val="20"/>
          <w:szCs w:val="20"/>
        </w:rPr>
        <w:t>materiałów i Robót.</w:t>
      </w:r>
    </w:p>
    <w:p w14:paraId="332B495F" w14:textId="77777777" w:rsidR="00FA7C14" w:rsidRPr="00FA7C14" w:rsidRDefault="00FA7C14" w:rsidP="00FA7C14">
      <w:pPr>
        <w:autoSpaceDE w:val="0"/>
        <w:spacing w:line="276" w:lineRule="auto"/>
        <w:jc w:val="both"/>
        <w:rPr>
          <w:sz w:val="20"/>
          <w:szCs w:val="20"/>
        </w:rPr>
      </w:pPr>
      <w:r w:rsidRPr="00FA7C14">
        <w:rPr>
          <w:sz w:val="20"/>
          <w:szCs w:val="20"/>
        </w:rPr>
        <w:t>3. Przed zatwierdzeniem systemu kontroli Inspektor Nadzoru mo</w:t>
      </w:r>
      <w:r w:rsidRPr="00FA7C14">
        <w:rPr>
          <w:rFonts w:eastAsia="TimesNewRoman"/>
          <w:sz w:val="20"/>
          <w:szCs w:val="20"/>
        </w:rPr>
        <w:t>ż</w:t>
      </w:r>
      <w:r w:rsidRPr="00FA7C14">
        <w:rPr>
          <w:sz w:val="20"/>
          <w:szCs w:val="20"/>
        </w:rPr>
        <w:t>e za</w:t>
      </w:r>
      <w:r w:rsidRPr="00FA7C14">
        <w:rPr>
          <w:rFonts w:eastAsia="TimesNewRoman"/>
          <w:sz w:val="20"/>
          <w:szCs w:val="20"/>
        </w:rPr>
        <w:t>żą</w:t>
      </w:r>
      <w:r w:rsidRPr="00FA7C14">
        <w:rPr>
          <w:sz w:val="20"/>
          <w:szCs w:val="20"/>
        </w:rPr>
        <w:t>da</w:t>
      </w:r>
      <w:r w:rsidRPr="00FA7C14">
        <w:rPr>
          <w:rFonts w:eastAsia="TimesNewRoman"/>
          <w:sz w:val="20"/>
          <w:szCs w:val="20"/>
        </w:rPr>
        <w:t xml:space="preserve">ć </w:t>
      </w:r>
      <w:r w:rsidRPr="00FA7C14">
        <w:rPr>
          <w:sz w:val="20"/>
          <w:szCs w:val="20"/>
        </w:rPr>
        <w:t>od Wykonawcy przeprowadzenia bada</w:t>
      </w:r>
      <w:r w:rsidRPr="00FA7C14">
        <w:rPr>
          <w:rFonts w:eastAsia="TimesNewRoman"/>
          <w:sz w:val="20"/>
          <w:szCs w:val="20"/>
        </w:rPr>
        <w:t xml:space="preserve">ń </w:t>
      </w:r>
      <w:r w:rsidRPr="00FA7C14">
        <w:rPr>
          <w:sz w:val="20"/>
          <w:szCs w:val="20"/>
        </w:rPr>
        <w:t xml:space="preserve">w celu zademonstrowania, </w:t>
      </w:r>
      <w:r w:rsidRPr="00FA7C14">
        <w:rPr>
          <w:rFonts w:eastAsia="TimesNewRoman"/>
          <w:sz w:val="20"/>
          <w:szCs w:val="20"/>
        </w:rPr>
        <w:t>z</w:t>
      </w:r>
      <w:r w:rsidRPr="00FA7C14">
        <w:rPr>
          <w:sz w:val="20"/>
          <w:szCs w:val="20"/>
        </w:rPr>
        <w:t>e poziom ich wykonania jest zadowalaj</w:t>
      </w:r>
      <w:r w:rsidRPr="00FA7C14">
        <w:rPr>
          <w:rFonts w:eastAsia="TimesNewRoman"/>
          <w:sz w:val="20"/>
          <w:szCs w:val="20"/>
        </w:rPr>
        <w:t>ą</w:t>
      </w:r>
      <w:r w:rsidRPr="00FA7C14">
        <w:rPr>
          <w:sz w:val="20"/>
          <w:szCs w:val="20"/>
        </w:rPr>
        <w:t>cy.</w:t>
      </w:r>
    </w:p>
    <w:p w14:paraId="1EAA9F8D" w14:textId="77777777" w:rsidR="00FA7C14" w:rsidRPr="00FA7C14" w:rsidRDefault="00FA7C14" w:rsidP="00FA7C14">
      <w:pPr>
        <w:autoSpaceDE w:val="0"/>
        <w:spacing w:line="276" w:lineRule="auto"/>
        <w:jc w:val="both"/>
        <w:rPr>
          <w:sz w:val="20"/>
          <w:szCs w:val="20"/>
        </w:rPr>
      </w:pPr>
      <w:r w:rsidRPr="00FA7C14">
        <w:rPr>
          <w:sz w:val="20"/>
          <w:szCs w:val="20"/>
        </w:rPr>
        <w:t>4. Wykonawca b</w:t>
      </w:r>
      <w:r w:rsidRPr="00FA7C14">
        <w:rPr>
          <w:rFonts w:eastAsia="TimesNewRoman"/>
          <w:sz w:val="20"/>
          <w:szCs w:val="20"/>
        </w:rPr>
        <w:t>ę</w:t>
      </w:r>
      <w:r w:rsidRPr="00FA7C14">
        <w:rPr>
          <w:sz w:val="20"/>
          <w:szCs w:val="20"/>
        </w:rPr>
        <w:t>dzie prowadzi</w:t>
      </w:r>
      <w:r w:rsidRPr="00FA7C14">
        <w:rPr>
          <w:rFonts w:eastAsia="TimesNewRoman"/>
          <w:sz w:val="20"/>
          <w:szCs w:val="20"/>
        </w:rPr>
        <w:t xml:space="preserve">ć </w:t>
      </w:r>
      <w:r w:rsidRPr="00FA7C14">
        <w:rPr>
          <w:sz w:val="20"/>
          <w:szCs w:val="20"/>
        </w:rPr>
        <w:t>pomiary i badania materiałów i Robót z cz</w:t>
      </w:r>
      <w:r w:rsidRPr="00FA7C14">
        <w:rPr>
          <w:rFonts w:eastAsia="TimesNewRoman"/>
          <w:sz w:val="20"/>
          <w:szCs w:val="20"/>
        </w:rPr>
        <w:t>ę</w:t>
      </w:r>
      <w:r w:rsidRPr="00FA7C14">
        <w:rPr>
          <w:sz w:val="20"/>
          <w:szCs w:val="20"/>
        </w:rPr>
        <w:t>stotliwo</w:t>
      </w:r>
      <w:r w:rsidRPr="00FA7C14">
        <w:rPr>
          <w:rFonts w:eastAsia="TimesNewRoman"/>
          <w:sz w:val="20"/>
          <w:szCs w:val="20"/>
        </w:rPr>
        <w:t>ś</w:t>
      </w:r>
      <w:r w:rsidRPr="00FA7C14">
        <w:rPr>
          <w:sz w:val="20"/>
          <w:szCs w:val="20"/>
        </w:rPr>
        <w:t>ci</w:t>
      </w:r>
      <w:r w:rsidRPr="00FA7C14">
        <w:rPr>
          <w:rFonts w:eastAsia="TimesNewRoman"/>
          <w:sz w:val="20"/>
          <w:szCs w:val="20"/>
        </w:rPr>
        <w:t xml:space="preserve">ą </w:t>
      </w:r>
      <w:r w:rsidRPr="00FA7C14">
        <w:rPr>
          <w:sz w:val="20"/>
          <w:szCs w:val="20"/>
        </w:rPr>
        <w:t>zapewniaj</w:t>
      </w:r>
      <w:r w:rsidRPr="00FA7C14">
        <w:rPr>
          <w:rFonts w:eastAsia="TimesNewRoman"/>
          <w:sz w:val="20"/>
          <w:szCs w:val="20"/>
        </w:rPr>
        <w:t>ą</w:t>
      </w:r>
      <w:r w:rsidRPr="00FA7C14">
        <w:rPr>
          <w:sz w:val="20"/>
          <w:szCs w:val="20"/>
        </w:rPr>
        <w:t>c</w:t>
      </w:r>
      <w:r w:rsidRPr="00FA7C14">
        <w:rPr>
          <w:rFonts w:eastAsia="TimesNewRoman"/>
          <w:sz w:val="20"/>
          <w:szCs w:val="20"/>
        </w:rPr>
        <w:t xml:space="preserve">ą </w:t>
      </w:r>
      <w:r w:rsidRPr="00FA7C14">
        <w:rPr>
          <w:sz w:val="20"/>
          <w:szCs w:val="20"/>
        </w:rPr>
        <w:t xml:space="preserve">stwierdzenie, </w:t>
      </w:r>
      <w:r w:rsidRPr="00FA7C14">
        <w:rPr>
          <w:rFonts w:eastAsia="TimesNewRoman"/>
          <w:sz w:val="20"/>
          <w:szCs w:val="20"/>
        </w:rPr>
        <w:t>z</w:t>
      </w:r>
      <w:r w:rsidRPr="00FA7C14">
        <w:rPr>
          <w:sz w:val="20"/>
          <w:szCs w:val="20"/>
        </w:rPr>
        <w:t>e roboty wykonano zgodnie z wymaganiami zawartymi w Dokumentacji Projektowej i ST.</w:t>
      </w:r>
    </w:p>
    <w:p w14:paraId="12B79621" w14:textId="77777777" w:rsidR="00FA7C14" w:rsidRPr="00FA7C14" w:rsidRDefault="00FA7C14" w:rsidP="00FA7C14">
      <w:pPr>
        <w:autoSpaceDE w:val="0"/>
        <w:spacing w:line="276" w:lineRule="auto"/>
        <w:jc w:val="both"/>
        <w:rPr>
          <w:sz w:val="20"/>
          <w:szCs w:val="20"/>
        </w:rPr>
      </w:pPr>
      <w:r w:rsidRPr="00FA7C14">
        <w:rPr>
          <w:sz w:val="20"/>
          <w:szCs w:val="20"/>
        </w:rPr>
        <w:t>5. Minimalne wymagania co do zakresu bada</w:t>
      </w:r>
      <w:r w:rsidRPr="00FA7C14">
        <w:rPr>
          <w:rFonts w:eastAsia="TimesNewRoman"/>
          <w:sz w:val="20"/>
          <w:szCs w:val="20"/>
        </w:rPr>
        <w:t xml:space="preserve">ń </w:t>
      </w:r>
      <w:r w:rsidRPr="00FA7C14">
        <w:rPr>
          <w:sz w:val="20"/>
          <w:szCs w:val="20"/>
        </w:rPr>
        <w:t>i cz</w:t>
      </w:r>
      <w:r w:rsidRPr="00FA7C14">
        <w:rPr>
          <w:rFonts w:eastAsia="TimesNewRoman"/>
          <w:sz w:val="20"/>
          <w:szCs w:val="20"/>
        </w:rPr>
        <w:t>ę</w:t>
      </w:r>
      <w:r w:rsidRPr="00FA7C14">
        <w:rPr>
          <w:sz w:val="20"/>
          <w:szCs w:val="20"/>
        </w:rPr>
        <w:t>stotliwo</w:t>
      </w:r>
      <w:r w:rsidRPr="00FA7C14">
        <w:rPr>
          <w:rFonts w:eastAsia="TimesNewRoman"/>
          <w:sz w:val="20"/>
          <w:szCs w:val="20"/>
        </w:rPr>
        <w:t>ś</w:t>
      </w:r>
      <w:r w:rsidRPr="00FA7C14">
        <w:rPr>
          <w:sz w:val="20"/>
          <w:szCs w:val="20"/>
        </w:rPr>
        <w:t>ci s</w:t>
      </w:r>
      <w:r w:rsidRPr="00FA7C14">
        <w:rPr>
          <w:rFonts w:eastAsia="TimesNewRoman"/>
          <w:sz w:val="20"/>
          <w:szCs w:val="20"/>
        </w:rPr>
        <w:t xml:space="preserve">ą </w:t>
      </w:r>
      <w:r w:rsidRPr="00FA7C14">
        <w:rPr>
          <w:sz w:val="20"/>
          <w:szCs w:val="20"/>
        </w:rPr>
        <w:t>okre</w:t>
      </w:r>
      <w:r w:rsidRPr="00FA7C14">
        <w:rPr>
          <w:rFonts w:eastAsia="TimesNewRoman"/>
          <w:sz w:val="20"/>
          <w:szCs w:val="20"/>
        </w:rPr>
        <w:t>ś</w:t>
      </w:r>
      <w:r w:rsidRPr="00FA7C14">
        <w:rPr>
          <w:sz w:val="20"/>
          <w:szCs w:val="20"/>
        </w:rPr>
        <w:t>lone w ST, normach i wytycznych. W przypadku, gdy nie zostały one tam okre</w:t>
      </w:r>
      <w:r w:rsidRPr="00FA7C14">
        <w:rPr>
          <w:rFonts w:eastAsia="TimesNewRoman"/>
          <w:sz w:val="20"/>
          <w:szCs w:val="20"/>
        </w:rPr>
        <w:t>ś</w:t>
      </w:r>
      <w:r w:rsidRPr="00FA7C14">
        <w:rPr>
          <w:sz w:val="20"/>
          <w:szCs w:val="20"/>
        </w:rPr>
        <w:t>lone, Inspektor Nadzoru ustali jaki zakres kontroli jest konieczny, aby zapewni</w:t>
      </w:r>
      <w:r w:rsidRPr="00FA7C14">
        <w:rPr>
          <w:rFonts w:eastAsia="TimesNewRoman"/>
          <w:sz w:val="20"/>
          <w:szCs w:val="20"/>
        </w:rPr>
        <w:t xml:space="preserve">ć </w:t>
      </w:r>
      <w:r w:rsidRPr="00FA7C14">
        <w:rPr>
          <w:sz w:val="20"/>
          <w:szCs w:val="20"/>
        </w:rPr>
        <w:t>wykonanie Robót zgodnie z Kontraktem.</w:t>
      </w:r>
    </w:p>
    <w:p w14:paraId="2807226B" w14:textId="77777777" w:rsidR="00FA7C14" w:rsidRPr="00FA7C14" w:rsidRDefault="00FA7C14" w:rsidP="002B539D">
      <w:pPr>
        <w:autoSpaceDE w:val="0"/>
        <w:spacing w:line="276" w:lineRule="auto"/>
        <w:jc w:val="both"/>
        <w:rPr>
          <w:sz w:val="20"/>
          <w:szCs w:val="20"/>
        </w:rPr>
      </w:pPr>
      <w:r w:rsidRPr="00FA7C14">
        <w:rPr>
          <w:sz w:val="20"/>
          <w:szCs w:val="20"/>
        </w:rPr>
        <w:t xml:space="preserve">6. Wykonawca dostarczy Inspektorowi Nadzoru </w:t>
      </w:r>
      <w:r w:rsidRPr="00FA7C14">
        <w:rPr>
          <w:rFonts w:eastAsia="TimesNewRoman"/>
          <w:sz w:val="20"/>
          <w:szCs w:val="20"/>
        </w:rPr>
        <w:t>ś</w:t>
      </w:r>
      <w:r w:rsidRPr="00FA7C14">
        <w:rPr>
          <w:sz w:val="20"/>
          <w:szCs w:val="20"/>
        </w:rPr>
        <w:t xml:space="preserve">wiadectwa, </w:t>
      </w:r>
      <w:r w:rsidRPr="00FA7C14">
        <w:rPr>
          <w:rFonts w:eastAsia="TimesNewRoman"/>
          <w:sz w:val="20"/>
          <w:szCs w:val="20"/>
        </w:rPr>
        <w:t>ż</w:t>
      </w:r>
      <w:r w:rsidRPr="00FA7C14">
        <w:rPr>
          <w:sz w:val="20"/>
          <w:szCs w:val="20"/>
        </w:rPr>
        <w:t>e wszystkie stosowane urz</w:t>
      </w:r>
      <w:r w:rsidRPr="00FA7C14">
        <w:rPr>
          <w:rFonts w:eastAsia="TimesNewRoman"/>
          <w:sz w:val="20"/>
          <w:szCs w:val="20"/>
        </w:rPr>
        <w:t>ą</w:t>
      </w:r>
      <w:r w:rsidRPr="00FA7C14">
        <w:rPr>
          <w:sz w:val="20"/>
          <w:szCs w:val="20"/>
        </w:rPr>
        <w:t>dzenia i sprz</w:t>
      </w:r>
      <w:r w:rsidRPr="00FA7C14">
        <w:rPr>
          <w:rFonts w:eastAsia="TimesNewRoman"/>
          <w:sz w:val="20"/>
          <w:szCs w:val="20"/>
        </w:rPr>
        <w:t>ę</w:t>
      </w:r>
      <w:r w:rsidRPr="00FA7C14">
        <w:rPr>
          <w:sz w:val="20"/>
          <w:szCs w:val="20"/>
        </w:rPr>
        <w:t>t badawczy posiadaj</w:t>
      </w:r>
      <w:r w:rsidRPr="00FA7C14">
        <w:rPr>
          <w:rFonts w:eastAsia="TimesNewRoman"/>
          <w:sz w:val="20"/>
          <w:szCs w:val="20"/>
        </w:rPr>
        <w:t xml:space="preserve">ą </w:t>
      </w:r>
      <w:r w:rsidRPr="00FA7C14">
        <w:rPr>
          <w:sz w:val="20"/>
          <w:szCs w:val="20"/>
        </w:rPr>
        <w:t>wa</w:t>
      </w:r>
      <w:r w:rsidRPr="00FA7C14">
        <w:rPr>
          <w:rFonts w:eastAsia="TimesNewRoman"/>
          <w:sz w:val="20"/>
          <w:szCs w:val="20"/>
        </w:rPr>
        <w:t>ż</w:t>
      </w:r>
      <w:r w:rsidRPr="00FA7C14">
        <w:rPr>
          <w:sz w:val="20"/>
          <w:szCs w:val="20"/>
        </w:rPr>
        <w:t>n</w:t>
      </w:r>
      <w:r w:rsidRPr="00FA7C14">
        <w:rPr>
          <w:rFonts w:eastAsia="TimesNewRoman"/>
          <w:sz w:val="20"/>
          <w:szCs w:val="20"/>
        </w:rPr>
        <w:t xml:space="preserve">ą </w:t>
      </w:r>
      <w:r w:rsidRPr="00FA7C14">
        <w:rPr>
          <w:sz w:val="20"/>
          <w:szCs w:val="20"/>
        </w:rPr>
        <w:t>legitymacj</w:t>
      </w:r>
      <w:r w:rsidRPr="00FA7C14">
        <w:rPr>
          <w:rFonts w:eastAsia="TimesNewRoman"/>
          <w:sz w:val="20"/>
          <w:szCs w:val="20"/>
        </w:rPr>
        <w:t>ę</w:t>
      </w:r>
      <w:r w:rsidRPr="00FA7C14">
        <w:rPr>
          <w:sz w:val="20"/>
          <w:szCs w:val="20"/>
        </w:rPr>
        <w:t>, zostały prawidłowo wykalibrowane i odpowiadaj</w:t>
      </w:r>
      <w:r w:rsidRPr="00FA7C14">
        <w:rPr>
          <w:rFonts w:eastAsia="TimesNewRoman"/>
          <w:sz w:val="20"/>
          <w:szCs w:val="20"/>
        </w:rPr>
        <w:t xml:space="preserve">ą </w:t>
      </w:r>
      <w:r w:rsidRPr="00FA7C14">
        <w:rPr>
          <w:sz w:val="20"/>
          <w:szCs w:val="20"/>
        </w:rPr>
        <w:t>wymaganiom norm okre</w:t>
      </w:r>
      <w:r w:rsidRPr="00FA7C14">
        <w:rPr>
          <w:rFonts w:eastAsia="TimesNewRoman"/>
          <w:sz w:val="20"/>
          <w:szCs w:val="20"/>
        </w:rPr>
        <w:t>ś</w:t>
      </w:r>
      <w:r w:rsidRPr="00FA7C14">
        <w:rPr>
          <w:sz w:val="20"/>
          <w:szCs w:val="20"/>
        </w:rPr>
        <w:t>laj</w:t>
      </w:r>
      <w:r w:rsidRPr="00FA7C14">
        <w:rPr>
          <w:rFonts w:eastAsia="TimesNewRoman"/>
          <w:sz w:val="20"/>
          <w:szCs w:val="20"/>
        </w:rPr>
        <w:t>ą</w:t>
      </w:r>
      <w:r w:rsidRPr="00FA7C14">
        <w:rPr>
          <w:sz w:val="20"/>
          <w:szCs w:val="20"/>
        </w:rPr>
        <w:t>cych procedury bada</w:t>
      </w:r>
      <w:r w:rsidRPr="00FA7C14">
        <w:rPr>
          <w:rFonts w:eastAsia="TimesNewRoman"/>
          <w:sz w:val="20"/>
          <w:szCs w:val="20"/>
        </w:rPr>
        <w:t>ń</w:t>
      </w:r>
      <w:r w:rsidRPr="00FA7C14">
        <w:rPr>
          <w:sz w:val="20"/>
          <w:szCs w:val="20"/>
        </w:rPr>
        <w:t>.</w:t>
      </w:r>
    </w:p>
    <w:p w14:paraId="34C01FB7" w14:textId="77777777" w:rsidR="00FA7C14" w:rsidRPr="00FA7C14" w:rsidRDefault="00FA7C14" w:rsidP="002B539D">
      <w:pPr>
        <w:autoSpaceDE w:val="0"/>
        <w:spacing w:line="276" w:lineRule="auto"/>
        <w:jc w:val="both"/>
        <w:rPr>
          <w:sz w:val="20"/>
          <w:szCs w:val="20"/>
        </w:rPr>
      </w:pPr>
      <w:r w:rsidRPr="00FA7C14">
        <w:rPr>
          <w:sz w:val="20"/>
          <w:szCs w:val="20"/>
        </w:rPr>
        <w:t>7. Inspektor Nadzoru b</w:t>
      </w:r>
      <w:r w:rsidRPr="00FA7C14">
        <w:rPr>
          <w:rFonts w:eastAsia="TimesNewRoman"/>
          <w:sz w:val="20"/>
          <w:szCs w:val="20"/>
        </w:rPr>
        <w:t>ę</w:t>
      </w:r>
      <w:r w:rsidRPr="00FA7C14">
        <w:rPr>
          <w:sz w:val="20"/>
          <w:szCs w:val="20"/>
        </w:rPr>
        <w:t>dzie mie</w:t>
      </w:r>
      <w:r w:rsidRPr="00FA7C14">
        <w:rPr>
          <w:rFonts w:eastAsia="TimesNewRoman"/>
          <w:sz w:val="20"/>
          <w:szCs w:val="20"/>
        </w:rPr>
        <w:t xml:space="preserve">ć </w:t>
      </w:r>
      <w:r w:rsidRPr="00FA7C14">
        <w:rPr>
          <w:sz w:val="20"/>
          <w:szCs w:val="20"/>
        </w:rPr>
        <w:t>nieograniczony dost</w:t>
      </w:r>
      <w:r w:rsidRPr="00FA7C14">
        <w:rPr>
          <w:rFonts w:eastAsia="TimesNewRoman"/>
          <w:sz w:val="20"/>
          <w:szCs w:val="20"/>
        </w:rPr>
        <w:t>ę</w:t>
      </w:r>
      <w:r w:rsidRPr="00FA7C14">
        <w:rPr>
          <w:sz w:val="20"/>
          <w:szCs w:val="20"/>
        </w:rPr>
        <w:t>p do pomieszcze</w:t>
      </w:r>
      <w:r w:rsidRPr="00FA7C14">
        <w:rPr>
          <w:rFonts w:eastAsia="TimesNewRoman"/>
          <w:sz w:val="20"/>
          <w:szCs w:val="20"/>
        </w:rPr>
        <w:t xml:space="preserve">ń </w:t>
      </w:r>
      <w:r w:rsidRPr="00FA7C14">
        <w:rPr>
          <w:sz w:val="20"/>
          <w:szCs w:val="20"/>
        </w:rPr>
        <w:t>laboratoryjnych, w celu ich inspekcji.</w:t>
      </w:r>
    </w:p>
    <w:p w14:paraId="498D75D6" w14:textId="77777777" w:rsidR="00FA7C14" w:rsidRPr="00FA7C14" w:rsidRDefault="00FA7C14" w:rsidP="002B539D">
      <w:pPr>
        <w:autoSpaceDE w:val="0"/>
        <w:spacing w:line="276" w:lineRule="auto"/>
        <w:jc w:val="both"/>
        <w:rPr>
          <w:sz w:val="20"/>
          <w:szCs w:val="20"/>
        </w:rPr>
      </w:pPr>
      <w:r w:rsidRPr="00FA7C14">
        <w:rPr>
          <w:sz w:val="20"/>
          <w:szCs w:val="20"/>
        </w:rPr>
        <w:t>8. Inspektor Nadzoru b</w:t>
      </w:r>
      <w:r w:rsidRPr="00FA7C14">
        <w:rPr>
          <w:rFonts w:eastAsia="TimesNewRoman"/>
          <w:sz w:val="20"/>
          <w:szCs w:val="20"/>
        </w:rPr>
        <w:t>ę</w:t>
      </w:r>
      <w:r w:rsidRPr="00FA7C14">
        <w:rPr>
          <w:sz w:val="20"/>
          <w:szCs w:val="20"/>
        </w:rPr>
        <w:t>dzie przekazywa</w:t>
      </w:r>
      <w:r w:rsidRPr="00FA7C14">
        <w:rPr>
          <w:rFonts w:eastAsia="TimesNewRoman"/>
          <w:sz w:val="20"/>
          <w:szCs w:val="20"/>
        </w:rPr>
        <w:t xml:space="preserve">ć </w:t>
      </w:r>
      <w:r w:rsidRPr="00FA7C14">
        <w:rPr>
          <w:sz w:val="20"/>
          <w:szCs w:val="20"/>
        </w:rPr>
        <w:t>Wykonawcy pisemne informacje o jakichkolwiek niedoci</w:t>
      </w:r>
      <w:r w:rsidRPr="00FA7C14">
        <w:rPr>
          <w:rFonts w:eastAsia="TimesNewRoman"/>
          <w:sz w:val="20"/>
          <w:szCs w:val="20"/>
        </w:rPr>
        <w:t>ą</w:t>
      </w:r>
      <w:r w:rsidRPr="00FA7C14">
        <w:rPr>
          <w:sz w:val="20"/>
          <w:szCs w:val="20"/>
        </w:rPr>
        <w:t>gni</w:t>
      </w:r>
      <w:r w:rsidRPr="00FA7C14">
        <w:rPr>
          <w:rFonts w:eastAsia="TimesNewRoman"/>
          <w:sz w:val="20"/>
          <w:szCs w:val="20"/>
        </w:rPr>
        <w:t>ę</w:t>
      </w:r>
      <w:r w:rsidRPr="00FA7C14">
        <w:rPr>
          <w:sz w:val="20"/>
          <w:szCs w:val="20"/>
        </w:rPr>
        <w:t>ciach dotycz</w:t>
      </w:r>
      <w:r w:rsidRPr="00FA7C14">
        <w:rPr>
          <w:rFonts w:eastAsia="TimesNewRoman"/>
          <w:sz w:val="20"/>
          <w:szCs w:val="20"/>
        </w:rPr>
        <w:t>ą</w:t>
      </w:r>
      <w:r w:rsidRPr="00FA7C14">
        <w:rPr>
          <w:sz w:val="20"/>
          <w:szCs w:val="20"/>
        </w:rPr>
        <w:t>cych urz</w:t>
      </w:r>
      <w:r w:rsidRPr="00FA7C14">
        <w:rPr>
          <w:rFonts w:eastAsia="TimesNewRoman"/>
          <w:sz w:val="20"/>
          <w:szCs w:val="20"/>
        </w:rPr>
        <w:t>ą</w:t>
      </w:r>
      <w:r w:rsidRPr="00FA7C14">
        <w:rPr>
          <w:sz w:val="20"/>
          <w:szCs w:val="20"/>
        </w:rPr>
        <w:t>dze</w:t>
      </w:r>
      <w:r w:rsidRPr="00FA7C14">
        <w:rPr>
          <w:rFonts w:eastAsia="TimesNewRoman"/>
          <w:sz w:val="20"/>
          <w:szCs w:val="20"/>
        </w:rPr>
        <w:t xml:space="preserve">ń </w:t>
      </w:r>
      <w:r w:rsidRPr="00FA7C14">
        <w:rPr>
          <w:sz w:val="20"/>
          <w:szCs w:val="20"/>
        </w:rPr>
        <w:t>laboratoryjnych, sprz</w:t>
      </w:r>
      <w:r w:rsidRPr="00FA7C14">
        <w:rPr>
          <w:rFonts w:eastAsia="TimesNewRoman"/>
          <w:sz w:val="20"/>
          <w:szCs w:val="20"/>
        </w:rPr>
        <w:t>ę</w:t>
      </w:r>
      <w:r w:rsidRPr="00FA7C14">
        <w:rPr>
          <w:sz w:val="20"/>
          <w:szCs w:val="20"/>
        </w:rPr>
        <w:t>tu, zaopatrzenia laboratorium, pracy personelu lub metod badawczych. je</w:t>
      </w:r>
      <w:r w:rsidRPr="00FA7C14">
        <w:rPr>
          <w:rFonts w:eastAsia="TimesNewRoman"/>
          <w:sz w:val="20"/>
          <w:szCs w:val="20"/>
        </w:rPr>
        <w:t>ż</w:t>
      </w:r>
      <w:r w:rsidRPr="00FA7C14">
        <w:rPr>
          <w:sz w:val="20"/>
          <w:szCs w:val="20"/>
        </w:rPr>
        <w:t>eli niedoci</w:t>
      </w:r>
      <w:r w:rsidRPr="00FA7C14">
        <w:rPr>
          <w:rFonts w:eastAsia="TimesNewRoman"/>
          <w:sz w:val="20"/>
          <w:szCs w:val="20"/>
        </w:rPr>
        <w:t>ą</w:t>
      </w:r>
      <w:r w:rsidRPr="00FA7C14">
        <w:rPr>
          <w:sz w:val="20"/>
          <w:szCs w:val="20"/>
        </w:rPr>
        <w:t>gni</w:t>
      </w:r>
      <w:r w:rsidRPr="00FA7C14">
        <w:rPr>
          <w:rFonts w:eastAsia="TimesNewRoman"/>
          <w:sz w:val="20"/>
          <w:szCs w:val="20"/>
        </w:rPr>
        <w:t>ę</w:t>
      </w:r>
      <w:r w:rsidRPr="00FA7C14">
        <w:rPr>
          <w:sz w:val="20"/>
          <w:szCs w:val="20"/>
        </w:rPr>
        <w:t>cia te b</w:t>
      </w:r>
      <w:r w:rsidRPr="00FA7C14">
        <w:rPr>
          <w:rFonts w:eastAsia="TimesNewRoman"/>
          <w:sz w:val="20"/>
          <w:szCs w:val="20"/>
        </w:rPr>
        <w:t>ę</w:t>
      </w:r>
      <w:r w:rsidRPr="00FA7C14">
        <w:rPr>
          <w:sz w:val="20"/>
          <w:szCs w:val="20"/>
        </w:rPr>
        <w:t>d</w:t>
      </w:r>
      <w:r w:rsidRPr="00FA7C14">
        <w:rPr>
          <w:rFonts w:eastAsia="TimesNewRoman"/>
          <w:sz w:val="20"/>
          <w:szCs w:val="20"/>
        </w:rPr>
        <w:t xml:space="preserve">ą </w:t>
      </w:r>
      <w:r w:rsidRPr="00FA7C14">
        <w:rPr>
          <w:sz w:val="20"/>
          <w:szCs w:val="20"/>
        </w:rPr>
        <w:t>tak powa</w:t>
      </w:r>
      <w:r w:rsidRPr="00FA7C14">
        <w:rPr>
          <w:rFonts w:eastAsia="TimesNewRoman"/>
          <w:sz w:val="20"/>
          <w:szCs w:val="20"/>
        </w:rPr>
        <w:t>ż</w:t>
      </w:r>
      <w:r w:rsidRPr="00FA7C14">
        <w:rPr>
          <w:sz w:val="20"/>
          <w:szCs w:val="20"/>
        </w:rPr>
        <w:t xml:space="preserve">ne, </w:t>
      </w:r>
      <w:r w:rsidRPr="00FA7C14">
        <w:rPr>
          <w:rFonts w:eastAsia="TimesNewRoman"/>
          <w:sz w:val="20"/>
          <w:szCs w:val="20"/>
        </w:rPr>
        <w:t>ż</w:t>
      </w:r>
      <w:r w:rsidRPr="00FA7C14">
        <w:rPr>
          <w:sz w:val="20"/>
          <w:szCs w:val="20"/>
        </w:rPr>
        <w:t>e mog</w:t>
      </w:r>
      <w:r w:rsidRPr="00FA7C14">
        <w:rPr>
          <w:rFonts w:eastAsia="TimesNewRoman"/>
          <w:sz w:val="20"/>
          <w:szCs w:val="20"/>
        </w:rPr>
        <w:t xml:space="preserve">ą </w:t>
      </w:r>
      <w:r w:rsidRPr="00FA7C14">
        <w:rPr>
          <w:sz w:val="20"/>
          <w:szCs w:val="20"/>
        </w:rPr>
        <w:t>wpłyn</w:t>
      </w:r>
      <w:r w:rsidRPr="00FA7C14">
        <w:rPr>
          <w:rFonts w:eastAsia="TimesNewRoman"/>
          <w:sz w:val="20"/>
          <w:szCs w:val="20"/>
        </w:rPr>
        <w:t xml:space="preserve">ąć </w:t>
      </w:r>
      <w:r w:rsidRPr="00FA7C14">
        <w:rPr>
          <w:sz w:val="20"/>
          <w:szCs w:val="20"/>
        </w:rPr>
        <w:t>ujemnie na rzetelno</w:t>
      </w:r>
      <w:r w:rsidRPr="00FA7C14">
        <w:rPr>
          <w:rFonts w:eastAsia="TimesNewRoman"/>
          <w:sz w:val="20"/>
          <w:szCs w:val="20"/>
        </w:rPr>
        <w:t xml:space="preserve">ść </w:t>
      </w:r>
      <w:r w:rsidRPr="00FA7C14">
        <w:rPr>
          <w:sz w:val="20"/>
          <w:szCs w:val="20"/>
        </w:rPr>
        <w:t>wyników bada</w:t>
      </w:r>
      <w:r w:rsidRPr="00FA7C14">
        <w:rPr>
          <w:rFonts w:eastAsia="TimesNewRoman"/>
          <w:sz w:val="20"/>
          <w:szCs w:val="20"/>
        </w:rPr>
        <w:t xml:space="preserve">ń </w:t>
      </w:r>
      <w:r w:rsidRPr="00FA7C14">
        <w:rPr>
          <w:sz w:val="20"/>
          <w:szCs w:val="20"/>
        </w:rPr>
        <w:t>Inspektor Nadzoru natychmiast wstrzyma u</w:t>
      </w:r>
      <w:r w:rsidRPr="00FA7C14">
        <w:rPr>
          <w:rFonts w:eastAsia="TimesNewRoman"/>
          <w:sz w:val="20"/>
          <w:szCs w:val="20"/>
        </w:rPr>
        <w:t>ż</w:t>
      </w:r>
      <w:r w:rsidRPr="00FA7C14">
        <w:rPr>
          <w:sz w:val="20"/>
          <w:szCs w:val="20"/>
        </w:rPr>
        <w:t>ycie do Robót badanych materiałów i dopu</w:t>
      </w:r>
      <w:r w:rsidRPr="00FA7C14">
        <w:rPr>
          <w:rFonts w:eastAsia="TimesNewRoman"/>
          <w:sz w:val="20"/>
          <w:szCs w:val="20"/>
        </w:rPr>
        <w:t>ś</w:t>
      </w:r>
      <w:r w:rsidRPr="00FA7C14">
        <w:rPr>
          <w:sz w:val="20"/>
          <w:szCs w:val="20"/>
        </w:rPr>
        <w:t>ci je do u</w:t>
      </w:r>
      <w:r w:rsidRPr="00FA7C14">
        <w:rPr>
          <w:rFonts w:eastAsia="TimesNewRoman"/>
          <w:sz w:val="20"/>
          <w:szCs w:val="20"/>
        </w:rPr>
        <w:t>ż</w:t>
      </w:r>
      <w:r w:rsidRPr="00FA7C14">
        <w:rPr>
          <w:sz w:val="20"/>
          <w:szCs w:val="20"/>
        </w:rPr>
        <w:t>ycia dopiero wtedy, gdy niedoci</w:t>
      </w:r>
      <w:r w:rsidRPr="00FA7C14">
        <w:rPr>
          <w:rFonts w:eastAsia="TimesNewRoman"/>
          <w:sz w:val="20"/>
          <w:szCs w:val="20"/>
        </w:rPr>
        <w:t>ą</w:t>
      </w:r>
      <w:r w:rsidRPr="00FA7C14">
        <w:rPr>
          <w:sz w:val="20"/>
          <w:szCs w:val="20"/>
        </w:rPr>
        <w:t>gni</w:t>
      </w:r>
      <w:r w:rsidRPr="00FA7C14">
        <w:rPr>
          <w:rFonts w:eastAsia="TimesNewRoman"/>
          <w:sz w:val="20"/>
          <w:szCs w:val="20"/>
        </w:rPr>
        <w:t>ę</w:t>
      </w:r>
      <w:r w:rsidRPr="00FA7C14">
        <w:rPr>
          <w:sz w:val="20"/>
          <w:szCs w:val="20"/>
        </w:rPr>
        <w:t>cia w pracy Wykonawcy zostan</w:t>
      </w:r>
      <w:r w:rsidRPr="00FA7C14">
        <w:rPr>
          <w:rFonts w:eastAsia="TimesNewRoman"/>
          <w:sz w:val="20"/>
          <w:szCs w:val="20"/>
        </w:rPr>
        <w:t xml:space="preserve">ą </w:t>
      </w:r>
      <w:r w:rsidRPr="00FA7C14">
        <w:rPr>
          <w:sz w:val="20"/>
          <w:szCs w:val="20"/>
        </w:rPr>
        <w:t>usuni</w:t>
      </w:r>
      <w:r w:rsidRPr="00FA7C14">
        <w:rPr>
          <w:rFonts w:eastAsia="TimesNewRoman"/>
          <w:sz w:val="20"/>
          <w:szCs w:val="20"/>
        </w:rPr>
        <w:t>ę</w:t>
      </w:r>
      <w:r w:rsidRPr="00FA7C14">
        <w:rPr>
          <w:sz w:val="20"/>
          <w:szCs w:val="20"/>
        </w:rPr>
        <w:t>te i stwierdzona zostanie odpowiednia jako</w:t>
      </w:r>
      <w:r w:rsidRPr="00FA7C14">
        <w:rPr>
          <w:rFonts w:eastAsia="TimesNewRoman"/>
          <w:sz w:val="20"/>
          <w:szCs w:val="20"/>
        </w:rPr>
        <w:t xml:space="preserve">ść </w:t>
      </w:r>
      <w:r w:rsidRPr="00FA7C14">
        <w:rPr>
          <w:sz w:val="20"/>
          <w:szCs w:val="20"/>
        </w:rPr>
        <w:t>tych materiałów.</w:t>
      </w:r>
    </w:p>
    <w:p w14:paraId="583515F8" w14:textId="606ADA3F" w:rsidR="002B539D" w:rsidRDefault="00FA7C14" w:rsidP="00205781">
      <w:pPr>
        <w:autoSpaceDE w:val="0"/>
        <w:spacing w:line="276" w:lineRule="auto"/>
        <w:jc w:val="both"/>
      </w:pPr>
      <w:r w:rsidRPr="00FA7C14">
        <w:rPr>
          <w:sz w:val="20"/>
          <w:szCs w:val="20"/>
        </w:rPr>
        <w:t>9. Wszystkie koszty zwi</w:t>
      </w:r>
      <w:r w:rsidRPr="00FA7C14">
        <w:rPr>
          <w:rFonts w:eastAsia="TimesNewRoman"/>
          <w:sz w:val="20"/>
          <w:szCs w:val="20"/>
        </w:rPr>
        <w:t>ą</w:t>
      </w:r>
      <w:r w:rsidRPr="00FA7C14">
        <w:rPr>
          <w:sz w:val="20"/>
          <w:szCs w:val="20"/>
        </w:rPr>
        <w:t>zane z organizowaniem i prowadzeniem bada</w:t>
      </w:r>
      <w:r w:rsidRPr="00FA7C14">
        <w:rPr>
          <w:rFonts w:eastAsia="TimesNewRoman"/>
          <w:sz w:val="20"/>
          <w:szCs w:val="20"/>
        </w:rPr>
        <w:t xml:space="preserve">ń </w:t>
      </w:r>
      <w:r w:rsidRPr="00FA7C14">
        <w:rPr>
          <w:sz w:val="20"/>
          <w:szCs w:val="20"/>
        </w:rPr>
        <w:t>materiałów ponosi Wykonawca.</w:t>
      </w:r>
    </w:p>
    <w:p w14:paraId="069A4F63" w14:textId="77777777" w:rsidR="002B539D" w:rsidRDefault="002B539D">
      <w:pPr>
        <w:pStyle w:val="Tretekstu"/>
        <w:spacing w:before="8"/>
        <w:ind w:left="0"/>
      </w:pPr>
    </w:p>
    <w:p w14:paraId="6494B7C6" w14:textId="77777777" w:rsidR="00E9375B" w:rsidRDefault="00000000">
      <w:pPr>
        <w:pStyle w:val="Nagwek1"/>
        <w:numPr>
          <w:ilvl w:val="1"/>
          <w:numId w:val="48"/>
        </w:numPr>
        <w:tabs>
          <w:tab w:val="left" w:pos="586"/>
        </w:tabs>
      </w:pPr>
      <w:r>
        <w:t>Materiały</w:t>
      </w:r>
    </w:p>
    <w:p w14:paraId="385B07F6" w14:textId="77777777" w:rsidR="00E9375B" w:rsidRDefault="00000000" w:rsidP="000D7B39">
      <w:pPr>
        <w:pStyle w:val="Tretekstu"/>
        <w:spacing w:before="61"/>
        <w:ind w:right="166"/>
        <w:jc w:val="both"/>
      </w:pPr>
      <w:r>
        <w:t>Badanie materiałów użytych do wykonania robót zgodnych z S.T. Badanie to następuje poprzez porównanie cech materiałów z wymogami Dokumentacji Projektowej i odpowiednich norm materiałowych. Wykonawca powinien przedłożyć Inżynierowi wszystkie próby i atesty gwarancji producenta dla stosowanych materiałów i urządzeń, że zastosowane materiały spełniają wymagane normami warunki techniczne.</w:t>
      </w:r>
    </w:p>
    <w:p w14:paraId="174D4AD3" w14:textId="77777777" w:rsidR="00E9375B" w:rsidRDefault="00E9375B">
      <w:pPr>
        <w:pStyle w:val="Tretekstu"/>
        <w:spacing w:before="8"/>
        <w:ind w:left="0"/>
      </w:pPr>
    </w:p>
    <w:p w14:paraId="0B3C4E0F" w14:textId="77777777" w:rsidR="00E9375B" w:rsidRDefault="00000000">
      <w:pPr>
        <w:pStyle w:val="Nagwek1"/>
        <w:numPr>
          <w:ilvl w:val="1"/>
          <w:numId w:val="48"/>
        </w:numPr>
        <w:tabs>
          <w:tab w:val="left" w:pos="586"/>
        </w:tabs>
      </w:pPr>
      <w:r>
        <w:t>Kontrola jakości wykonanych</w:t>
      </w:r>
      <w:r>
        <w:rPr>
          <w:spacing w:val="-6"/>
        </w:rPr>
        <w:t xml:space="preserve"> </w:t>
      </w:r>
      <w:r>
        <w:t>robót</w:t>
      </w:r>
    </w:p>
    <w:p w14:paraId="238B3AEA" w14:textId="77777777" w:rsidR="00E9375B" w:rsidRDefault="00000000">
      <w:pPr>
        <w:pStyle w:val="Tretekstu"/>
        <w:spacing w:before="63"/>
      </w:pPr>
      <w:r>
        <w:t>Kontroli jakości wykonanych robót należy dokonać poprzez porównanie wykonania robót z Dokumentacją Projektową oraz z Warunkami technicznymi.</w:t>
      </w:r>
    </w:p>
    <w:p w14:paraId="2F5FF5F4" w14:textId="77777777" w:rsidR="00E9375B" w:rsidRDefault="00000000">
      <w:pPr>
        <w:pStyle w:val="Tretekstu"/>
        <w:spacing w:before="1"/>
      </w:pPr>
      <w:r>
        <w:t>Kontroli podlega na badaniu:</w:t>
      </w:r>
    </w:p>
    <w:p w14:paraId="0F6B6E68" w14:textId="77777777" w:rsidR="00E9375B" w:rsidRDefault="00E9375B">
      <w:pPr>
        <w:pStyle w:val="Tretekstu"/>
        <w:spacing w:before="3"/>
        <w:ind w:left="0"/>
        <w:rPr>
          <w:sz w:val="24"/>
        </w:rPr>
      </w:pPr>
    </w:p>
    <w:p w14:paraId="27773A50" w14:textId="3D37B998" w:rsidR="00E9375B" w:rsidRDefault="002B539D" w:rsidP="002B539D">
      <w:pPr>
        <w:pStyle w:val="Akapitzlist"/>
        <w:numPr>
          <w:ilvl w:val="2"/>
          <w:numId w:val="48"/>
        </w:numPr>
        <w:ind w:left="567" w:right="-15" w:hanging="283"/>
        <w:rPr>
          <w:sz w:val="20"/>
        </w:rPr>
      </w:pPr>
      <w:r>
        <w:rPr>
          <w:sz w:val="20"/>
        </w:rPr>
        <w:t>Szczelności instalacji centralnego ogrzewania i ciepła technologicznego wraz z zamontowaną armaturą,</w:t>
      </w:r>
    </w:p>
    <w:p w14:paraId="2404E130" w14:textId="212F59EB" w:rsidR="00E9375B" w:rsidRDefault="002B539D" w:rsidP="002B539D">
      <w:pPr>
        <w:pStyle w:val="Akapitzlist"/>
        <w:numPr>
          <w:ilvl w:val="2"/>
          <w:numId w:val="48"/>
        </w:numPr>
        <w:spacing w:before="1" w:line="229" w:lineRule="exact"/>
        <w:ind w:left="567" w:hanging="283"/>
        <w:rPr>
          <w:sz w:val="20"/>
        </w:rPr>
      </w:pPr>
      <w:r>
        <w:rPr>
          <w:sz w:val="20"/>
        </w:rPr>
        <w:t>Zgodności wykonania instalacji z dokumentacją</w:t>
      </w:r>
      <w:r>
        <w:rPr>
          <w:spacing w:val="50"/>
          <w:sz w:val="20"/>
        </w:rPr>
        <w:t xml:space="preserve"> </w:t>
      </w:r>
      <w:r>
        <w:rPr>
          <w:sz w:val="20"/>
        </w:rPr>
        <w:t>projektową,</w:t>
      </w:r>
    </w:p>
    <w:p w14:paraId="6A3FA4E8" w14:textId="30993DC0" w:rsidR="00E9375B" w:rsidRDefault="002B539D" w:rsidP="002B539D">
      <w:pPr>
        <w:pStyle w:val="Akapitzlist"/>
        <w:numPr>
          <w:ilvl w:val="2"/>
          <w:numId w:val="48"/>
        </w:numPr>
        <w:spacing w:line="229" w:lineRule="exact"/>
        <w:ind w:left="567" w:hanging="283"/>
        <w:rPr>
          <w:sz w:val="20"/>
        </w:rPr>
      </w:pPr>
      <w:r>
        <w:rPr>
          <w:sz w:val="20"/>
        </w:rPr>
        <w:t>Poprawności zamontowania</w:t>
      </w:r>
      <w:r>
        <w:rPr>
          <w:spacing w:val="-1"/>
          <w:sz w:val="20"/>
        </w:rPr>
        <w:t xml:space="preserve"> </w:t>
      </w:r>
      <w:r>
        <w:rPr>
          <w:sz w:val="20"/>
        </w:rPr>
        <w:t>urządzeń,</w:t>
      </w:r>
    </w:p>
    <w:p w14:paraId="26A65A82" w14:textId="77777777" w:rsidR="00E9375B" w:rsidRDefault="00E9375B">
      <w:pPr>
        <w:pStyle w:val="Tretekstu"/>
        <w:spacing w:before="3"/>
        <w:ind w:left="0"/>
        <w:rPr>
          <w:sz w:val="24"/>
        </w:rPr>
      </w:pPr>
    </w:p>
    <w:p w14:paraId="56EAFB3A" w14:textId="77777777" w:rsidR="00E9375B" w:rsidRDefault="00000000">
      <w:pPr>
        <w:pStyle w:val="Nagwek3"/>
        <w:numPr>
          <w:ilvl w:val="2"/>
          <w:numId w:val="47"/>
        </w:numPr>
        <w:tabs>
          <w:tab w:val="left" w:pos="716"/>
        </w:tabs>
        <w:ind w:hanging="558"/>
        <w:jc w:val="left"/>
      </w:pPr>
      <w:r>
        <w:t>Próba szczelności</w:t>
      </w:r>
    </w:p>
    <w:p w14:paraId="0FB4BD49" w14:textId="77777777" w:rsidR="00E9375B" w:rsidRDefault="00000000" w:rsidP="002B539D">
      <w:pPr>
        <w:pStyle w:val="Tretekstu"/>
        <w:spacing w:before="63"/>
        <w:ind w:left="142"/>
      </w:pPr>
      <w:r>
        <w:t>Parametry pracy:</w:t>
      </w:r>
    </w:p>
    <w:p w14:paraId="32384B8E" w14:textId="25369CDE" w:rsidR="002B539D" w:rsidRDefault="00000000" w:rsidP="002B539D">
      <w:pPr>
        <w:pStyle w:val="Tretekstu"/>
        <w:numPr>
          <w:ilvl w:val="0"/>
          <w:numId w:val="58"/>
        </w:numPr>
        <w:ind w:left="567" w:right="4452" w:hanging="283"/>
      </w:pPr>
      <w:r>
        <w:t>Temperatura zasilania 70</w:t>
      </w:r>
      <w:r>
        <w:rPr>
          <w:vertAlign w:val="superscript"/>
        </w:rPr>
        <w:t>o</w:t>
      </w:r>
      <w:r>
        <w:t>C, temperatura powrotu 5</w:t>
      </w:r>
      <w:r w:rsidR="00B06AB8">
        <w:t>0</w:t>
      </w:r>
      <w:r>
        <w:t xml:space="preserve">°C. </w:t>
      </w:r>
    </w:p>
    <w:p w14:paraId="23CE4B80" w14:textId="0B2F5764" w:rsidR="00E9375B" w:rsidRDefault="00000000" w:rsidP="002B539D">
      <w:pPr>
        <w:pStyle w:val="Tretekstu"/>
        <w:numPr>
          <w:ilvl w:val="0"/>
          <w:numId w:val="58"/>
        </w:numPr>
        <w:ind w:left="567" w:right="4452" w:hanging="283"/>
      </w:pPr>
      <w:r>
        <w:t>Ciśnienie robocze 3 bar.</w:t>
      </w:r>
    </w:p>
    <w:p w14:paraId="3C3326E5" w14:textId="77777777" w:rsidR="00E9375B" w:rsidRDefault="00000000" w:rsidP="002B539D">
      <w:pPr>
        <w:pStyle w:val="Tretekstu"/>
        <w:numPr>
          <w:ilvl w:val="0"/>
          <w:numId w:val="58"/>
        </w:numPr>
        <w:spacing w:line="228" w:lineRule="exact"/>
        <w:ind w:left="567" w:hanging="283"/>
      </w:pPr>
      <w:r>
        <w:t>Ciśnienie próbne 4,5 bar.</w:t>
      </w:r>
    </w:p>
    <w:p w14:paraId="5D92B086" w14:textId="659301FF" w:rsidR="00E9375B" w:rsidRDefault="00000000" w:rsidP="002B539D">
      <w:pPr>
        <w:pStyle w:val="Tretekstu"/>
        <w:ind w:right="127"/>
        <w:jc w:val="both"/>
      </w:pPr>
      <w:r>
        <w:t>Sprawdzanie szczelności powinno być przeprowadzone przed nałożeniem izolacji na rurociąg.</w:t>
      </w:r>
      <w:r w:rsidR="002B539D">
        <w:t xml:space="preserve"> </w:t>
      </w:r>
      <w:r>
        <w:t>Przed rozpoczęciem tej próby na zimno należy dokonać zewnętrznych oględzin rurociągów i sprawdzić zgodność z dokumentacją.</w:t>
      </w:r>
    </w:p>
    <w:p w14:paraId="5F8AF080" w14:textId="77777777" w:rsidR="00E9375B" w:rsidRDefault="00000000" w:rsidP="002B539D">
      <w:pPr>
        <w:pStyle w:val="Tretekstu"/>
        <w:spacing w:before="1"/>
        <w:ind w:right="127"/>
        <w:jc w:val="both"/>
      </w:pPr>
      <w:r>
        <w:t>Następnie należy instalację przepłukać, dokładnie odpowietrzyć i napełnić na okres 24 godz. Badanie szczelności na zimno należy przeprowadzić przed zakryciem bruzd i kanałów, przed pomalowaniem elementów instalacji oraz przed wykonaniem izolacji termicznej.</w:t>
      </w:r>
    </w:p>
    <w:p w14:paraId="703946F3" w14:textId="77777777" w:rsidR="00E9375B" w:rsidRDefault="00000000" w:rsidP="002B539D">
      <w:pPr>
        <w:pStyle w:val="Tretekstu"/>
        <w:ind w:right="127"/>
        <w:jc w:val="both"/>
      </w:pPr>
      <w:r>
        <w:t xml:space="preserve">Po stwierdzeniu gotowości zładu do podjęcia badania szczelności instalacji, należy odłączyć naczynie </w:t>
      </w:r>
      <w:proofErr w:type="spellStart"/>
      <w:r>
        <w:t>wzbiorcze</w:t>
      </w:r>
      <w:proofErr w:type="spellEnd"/>
      <w:r>
        <w:t xml:space="preserve"> a następnie podnieść ciśnienie w najniższym punkcie do 4,5 </w:t>
      </w:r>
      <w:proofErr w:type="spellStart"/>
      <w:r>
        <w:t>bara</w:t>
      </w:r>
      <w:proofErr w:type="spellEnd"/>
      <w:r>
        <w:t>. Wyniki badań należy uznać za pozytywne jeżeli w ciągu 20 min.</w:t>
      </w:r>
      <w:r>
        <w:rPr>
          <w:spacing w:val="-6"/>
        </w:rPr>
        <w:t xml:space="preserve"> </w:t>
      </w:r>
      <w:r>
        <w:t>:</w:t>
      </w:r>
    </w:p>
    <w:p w14:paraId="6063BA0F" w14:textId="77777777" w:rsidR="00E9375B" w:rsidRDefault="00000000">
      <w:pPr>
        <w:pStyle w:val="Akapitzlist"/>
        <w:numPr>
          <w:ilvl w:val="3"/>
          <w:numId w:val="47"/>
        </w:numPr>
        <w:tabs>
          <w:tab w:val="left" w:pos="586"/>
        </w:tabs>
        <w:spacing w:before="1" w:line="244" w:lineRule="exact"/>
        <w:ind w:hanging="222"/>
        <w:jc w:val="both"/>
        <w:rPr>
          <w:sz w:val="20"/>
        </w:rPr>
      </w:pPr>
      <w:r>
        <w:rPr>
          <w:sz w:val="20"/>
        </w:rPr>
        <w:t>manometr nie wskaże spadku</w:t>
      </w:r>
      <w:r>
        <w:rPr>
          <w:spacing w:val="-2"/>
          <w:sz w:val="20"/>
        </w:rPr>
        <w:t xml:space="preserve"> </w:t>
      </w:r>
      <w:r>
        <w:rPr>
          <w:sz w:val="20"/>
        </w:rPr>
        <w:t>ciśnienia</w:t>
      </w:r>
    </w:p>
    <w:p w14:paraId="6CE5ACEF" w14:textId="77777777" w:rsidR="00E9375B" w:rsidRDefault="00000000">
      <w:pPr>
        <w:pStyle w:val="Akapitzlist"/>
        <w:numPr>
          <w:ilvl w:val="3"/>
          <w:numId w:val="47"/>
        </w:numPr>
        <w:tabs>
          <w:tab w:val="left" w:pos="586"/>
        </w:tabs>
        <w:spacing w:line="242" w:lineRule="exact"/>
        <w:ind w:hanging="222"/>
        <w:jc w:val="both"/>
        <w:rPr>
          <w:sz w:val="20"/>
        </w:rPr>
      </w:pPr>
      <w:r>
        <w:rPr>
          <w:sz w:val="20"/>
        </w:rPr>
        <w:t>nie stwierdzono przecieków na złączach i</w:t>
      </w:r>
      <w:r>
        <w:rPr>
          <w:spacing w:val="-3"/>
          <w:sz w:val="20"/>
        </w:rPr>
        <w:t xml:space="preserve"> </w:t>
      </w:r>
      <w:r>
        <w:rPr>
          <w:sz w:val="20"/>
        </w:rPr>
        <w:t>spawach</w:t>
      </w:r>
    </w:p>
    <w:p w14:paraId="422844B6" w14:textId="77777777" w:rsidR="00E9375B" w:rsidRDefault="00000000" w:rsidP="002B539D">
      <w:pPr>
        <w:pStyle w:val="Tretekstu"/>
        <w:ind w:right="127"/>
        <w:jc w:val="both"/>
      </w:pPr>
      <w:r>
        <w:t>Po uzyskaniu pozytywnego wyniku próby na zimno i usunięciu ewentualnych usterek oraz po uzyskaniu pozytywnych badań w zakresie zabezpieczenia instalacji można przeprowadzić próbę na gorąco.</w:t>
      </w:r>
    </w:p>
    <w:p w14:paraId="1DE0C593" w14:textId="77777777" w:rsidR="00E9375B" w:rsidRDefault="00000000" w:rsidP="002B539D">
      <w:pPr>
        <w:pStyle w:val="Tretekstu"/>
        <w:ind w:right="127" w:hanging="1"/>
        <w:jc w:val="both"/>
      </w:pPr>
      <w:r>
        <w:t>Próbę na gorąco przeprowadzić przy najwyższych parametrach roboczych czynnika grzewczego lecz nie przekraczających parametrów obliczeniowych.</w:t>
      </w:r>
    </w:p>
    <w:p w14:paraId="53084881" w14:textId="20616D0B" w:rsidR="00E9375B" w:rsidRDefault="00000000" w:rsidP="002B539D">
      <w:pPr>
        <w:pStyle w:val="Tretekstu"/>
        <w:ind w:right="127"/>
        <w:jc w:val="both"/>
      </w:pPr>
      <w:r>
        <w:t xml:space="preserve">Odbiór robót zanikających (ocena złączy i szczelności przewodu przed izolacją cieplną) należy zgłaszać Inżynierowi z odpowiednim wyprzedzeniem, aby nie spowodować przestoju w realizacji pozostałych robót Realizacja kontroli jakości na budowie powinna odbywać się w postaci kontroli bieżącej (wykonywanej zespołowo lub jednoosobowo zawsze z udziałem Inżyniera) lub odbioru, który powinien być dokonany zawsze komisyjnie, z obowiązkiem sporządzenia odpowiedniego </w:t>
      </w:r>
      <w:r w:rsidR="00792870">
        <w:t>protokołu</w:t>
      </w:r>
      <w:r>
        <w:t xml:space="preserve"> i wniesienia odpowiedniego wpisu do dziennika budowy.</w:t>
      </w:r>
    </w:p>
    <w:p w14:paraId="46DBA074" w14:textId="4217A8DD" w:rsidR="00E9375B" w:rsidRDefault="00000000" w:rsidP="00792870">
      <w:pPr>
        <w:pStyle w:val="Tretekstu"/>
        <w:tabs>
          <w:tab w:val="left" w:pos="2380"/>
          <w:tab w:val="left" w:pos="5500"/>
          <w:tab w:val="left" w:pos="7022"/>
        </w:tabs>
        <w:ind w:right="127"/>
        <w:jc w:val="both"/>
      </w:pPr>
      <w:r>
        <w:t xml:space="preserve">Każda czynność montażowa podlega kontroli jakości obejmującej prawidłowość i poprawność wykonania. Oceny  </w:t>
      </w:r>
      <w:r>
        <w:rPr>
          <w:spacing w:val="27"/>
        </w:rPr>
        <w:t xml:space="preserve"> </w:t>
      </w:r>
      <w:r>
        <w:t>prawidłowości</w:t>
      </w:r>
      <w:r>
        <w:tab/>
        <w:t xml:space="preserve">wykonania  </w:t>
      </w:r>
      <w:r>
        <w:rPr>
          <w:spacing w:val="28"/>
        </w:rPr>
        <w:t xml:space="preserve"> </w:t>
      </w:r>
      <w:r>
        <w:t xml:space="preserve">należy  </w:t>
      </w:r>
      <w:r>
        <w:rPr>
          <w:spacing w:val="26"/>
        </w:rPr>
        <w:t xml:space="preserve"> </w:t>
      </w:r>
      <w:r>
        <w:t>dokonywać</w:t>
      </w:r>
      <w:r>
        <w:rPr>
          <w:rFonts w:ascii="Times New Roman" w:hAnsi="Times New Roman"/>
        </w:rPr>
        <w:tab/>
      </w:r>
      <w:r>
        <w:t xml:space="preserve">na  </w:t>
      </w:r>
      <w:r>
        <w:rPr>
          <w:spacing w:val="28"/>
        </w:rPr>
        <w:t xml:space="preserve"> </w:t>
      </w:r>
      <w:r>
        <w:t>podstawie</w:t>
      </w:r>
      <w:r>
        <w:tab/>
        <w:t>wyników</w:t>
      </w:r>
      <w:r>
        <w:rPr>
          <w:spacing w:val="20"/>
        </w:rPr>
        <w:t xml:space="preserve"> </w:t>
      </w:r>
      <w:r>
        <w:t>przeprowadzonych</w:t>
      </w:r>
      <w:r w:rsidR="00792870">
        <w:t xml:space="preserve"> </w:t>
      </w:r>
      <w:r>
        <w:t>bezpośrednio pomiarów lub na podstawie dokumentu zawierającego wyniki wcześniej zrealizowanego pomiaru.</w:t>
      </w:r>
    </w:p>
    <w:p w14:paraId="72A765DE" w14:textId="77777777" w:rsidR="00E9375B" w:rsidRDefault="00000000">
      <w:pPr>
        <w:pStyle w:val="Tretekstu"/>
        <w:spacing w:before="1"/>
        <w:ind w:right="103"/>
        <w:jc w:val="both"/>
      </w:pPr>
      <w:r>
        <w:t>Poprawność wykonania jednej czynności montażowej należy uznać za osiągniętą, jeżeli wykonanie przebiega zgodnie z projektem technologii i organizacji montażu, z zasadami sztuki montażowej oraz z wymaganiami warunków technicznych wykonania i odbioru robót.</w:t>
      </w:r>
    </w:p>
    <w:p w14:paraId="1AFBECC9" w14:textId="77777777" w:rsidR="00E9375B" w:rsidRDefault="00E9375B">
      <w:pPr>
        <w:pStyle w:val="Tretekstu"/>
        <w:spacing w:before="7"/>
        <w:ind w:left="0"/>
      </w:pPr>
    </w:p>
    <w:p w14:paraId="4DB7ADAA" w14:textId="77777777" w:rsidR="00E9375B" w:rsidRDefault="00000000">
      <w:pPr>
        <w:pStyle w:val="Nagwek1"/>
        <w:numPr>
          <w:ilvl w:val="0"/>
          <w:numId w:val="46"/>
        </w:numPr>
        <w:tabs>
          <w:tab w:val="left" w:pos="585"/>
          <w:tab w:val="left" w:pos="586"/>
        </w:tabs>
      </w:pPr>
      <w:r>
        <w:t>OBMIAR ROBÓT</w:t>
      </w:r>
    </w:p>
    <w:p w14:paraId="1A8E3A03" w14:textId="19168B1D" w:rsidR="00E9375B" w:rsidRPr="00555B7D" w:rsidRDefault="00000000" w:rsidP="00792870">
      <w:pPr>
        <w:pStyle w:val="Tretekstu"/>
        <w:spacing w:before="123"/>
        <w:ind w:left="866" w:right="166" w:hanging="582"/>
      </w:pPr>
      <w:r w:rsidRPr="00555B7D">
        <w:t>Jednostkami obmiaru wykonanych robót są:</w:t>
      </w:r>
    </w:p>
    <w:p w14:paraId="5D54441A" w14:textId="77777777" w:rsidR="00E9375B" w:rsidRPr="00555B7D" w:rsidRDefault="00000000" w:rsidP="00792870">
      <w:pPr>
        <w:pStyle w:val="Tretekstu"/>
        <w:tabs>
          <w:tab w:val="left" w:pos="1576"/>
        </w:tabs>
        <w:spacing w:line="226" w:lineRule="exact"/>
        <w:ind w:left="866" w:hanging="582"/>
      </w:pPr>
      <w:r w:rsidRPr="00555B7D">
        <w:rPr>
          <w:b/>
        </w:rPr>
        <w:t>m:</w:t>
      </w:r>
      <w:r w:rsidRPr="00555B7D">
        <w:rPr>
          <w:b/>
        </w:rPr>
        <w:tab/>
      </w:r>
      <w:r w:rsidRPr="00555B7D">
        <w:t>- montażu rurociągu, na podstawie pomiaru w terenie</w:t>
      </w:r>
      <w:r w:rsidRPr="00555B7D">
        <w:rPr>
          <w:spacing w:val="-5"/>
        </w:rPr>
        <w:t xml:space="preserve"> </w:t>
      </w:r>
      <w:r w:rsidRPr="00555B7D">
        <w:t>,</w:t>
      </w:r>
    </w:p>
    <w:p w14:paraId="04C5906F" w14:textId="7E8419C6" w:rsidR="00E9375B" w:rsidRPr="00555B7D" w:rsidRDefault="00000000" w:rsidP="00792870">
      <w:pPr>
        <w:pStyle w:val="Tretekstu"/>
        <w:tabs>
          <w:tab w:val="left" w:pos="1641"/>
        </w:tabs>
        <w:spacing w:before="1"/>
        <w:ind w:left="866" w:hanging="582"/>
      </w:pPr>
      <w:proofErr w:type="spellStart"/>
      <w:r w:rsidRPr="00555B7D">
        <w:rPr>
          <w:b/>
        </w:rPr>
        <w:t>szt</w:t>
      </w:r>
      <w:proofErr w:type="spellEnd"/>
      <w:r w:rsidRPr="00555B7D">
        <w:rPr>
          <w:b/>
        </w:rPr>
        <w:tab/>
      </w:r>
      <w:r w:rsidRPr="00555B7D">
        <w:t>- na podstawie pomiaru w</w:t>
      </w:r>
      <w:r w:rsidRPr="00555B7D">
        <w:rPr>
          <w:spacing w:val="-6"/>
        </w:rPr>
        <w:t xml:space="preserve"> </w:t>
      </w:r>
      <w:r w:rsidRPr="00555B7D">
        <w:t>terenie</w:t>
      </w:r>
    </w:p>
    <w:p w14:paraId="24C84212" w14:textId="319B6842" w:rsidR="00792870" w:rsidRDefault="00000000" w:rsidP="00792870">
      <w:pPr>
        <w:tabs>
          <w:tab w:val="left" w:pos="1576"/>
        </w:tabs>
        <w:ind w:left="866" w:hanging="582"/>
        <w:rPr>
          <w:sz w:val="20"/>
        </w:rPr>
      </w:pPr>
      <w:proofErr w:type="spellStart"/>
      <w:r w:rsidRPr="00555B7D">
        <w:rPr>
          <w:b/>
          <w:sz w:val="20"/>
        </w:rPr>
        <w:t>kpl</w:t>
      </w:r>
      <w:proofErr w:type="spellEnd"/>
      <w:r w:rsidRPr="00555B7D">
        <w:rPr>
          <w:b/>
          <w:sz w:val="20"/>
        </w:rPr>
        <w:t>:</w:t>
      </w:r>
      <w:r w:rsidRPr="00555B7D">
        <w:rPr>
          <w:b/>
          <w:sz w:val="20"/>
        </w:rPr>
        <w:tab/>
      </w:r>
      <w:r w:rsidRPr="00555B7D">
        <w:rPr>
          <w:sz w:val="20"/>
        </w:rPr>
        <w:t>- pompy</w:t>
      </w:r>
    </w:p>
    <w:p w14:paraId="5C6EDDA8" w14:textId="77777777" w:rsidR="00E9375B" w:rsidRDefault="00E9375B">
      <w:pPr>
        <w:pStyle w:val="Tretekstu"/>
        <w:spacing w:before="11"/>
        <w:ind w:left="0"/>
      </w:pPr>
    </w:p>
    <w:p w14:paraId="3D64517C" w14:textId="77777777" w:rsidR="00B06AB8" w:rsidRDefault="00B06AB8">
      <w:pPr>
        <w:pStyle w:val="Tretekstu"/>
        <w:spacing w:before="11"/>
        <w:ind w:left="0"/>
      </w:pPr>
    </w:p>
    <w:p w14:paraId="30D2F632" w14:textId="3057FA0F" w:rsidR="00E9375B" w:rsidRDefault="00000000" w:rsidP="00792870">
      <w:pPr>
        <w:pStyle w:val="Nagwek1"/>
        <w:numPr>
          <w:ilvl w:val="0"/>
          <w:numId w:val="46"/>
        </w:numPr>
        <w:tabs>
          <w:tab w:val="left" w:pos="585"/>
          <w:tab w:val="left" w:pos="586"/>
        </w:tabs>
      </w:pPr>
      <w:r>
        <w:lastRenderedPageBreak/>
        <w:t>ODBIÓR ROBÓT</w:t>
      </w:r>
    </w:p>
    <w:p w14:paraId="283B9689" w14:textId="77777777" w:rsidR="00E9375B" w:rsidRDefault="00000000">
      <w:pPr>
        <w:pStyle w:val="Tretekstu"/>
        <w:spacing w:before="1"/>
      </w:pPr>
      <w:r>
        <w:t>Przy odbiorze robót powinny być dostarczone następujące dokumenty:</w:t>
      </w:r>
    </w:p>
    <w:p w14:paraId="110ACC5B" w14:textId="77777777" w:rsidR="00E9375B" w:rsidRDefault="00E9375B">
      <w:pPr>
        <w:pStyle w:val="Tretekstu"/>
        <w:spacing w:before="5"/>
        <w:ind w:left="0"/>
        <w:rPr>
          <w:sz w:val="24"/>
        </w:rPr>
      </w:pPr>
    </w:p>
    <w:p w14:paraId="664E7694" w14:textId="3A20F0FC" w:rsidR="00E9375B" w:rsidRDefault="00000000">
      <w:pPr>
        <w:pStyle w:val="Akapitzlist"/>
        <w:numPr>
          <w:ilvl w:val="1"/>
          <w:numId w:val="46"/>
        </w:numPr>
        <w:tabs>
          <w:tab w:val="left" w:pos="586"/>
        </w:tabs>
        <w:spacing w:line="229" w:lineRule="exact"/>
        <w:rPr>
          <w:sz w:val="20"/>
        </w:rPr>
      </w:pPr>
      <w:r>
        <w:rPr>
          <w:sz w:val="20"/>
        </w:rPr>
        <w:t>Dokumentacja Projektowa z naniesionymi zmianami i</w:t>
      </w:r>
      <w:r>
        <w:rPr>
          <w:spacing w:val="-6"/>
          <w:sz w:val="20"/>
        </w:rPr>
        <w:t xml:space="preserve"> </w:t>
      </w:r>
      <w:r>
        <w:rPr>
          <w:sz w:val="20"/>
        </w:rPr>
        <w:t>uzupełnieniami</w:t>
      </w:r>
      <w:r w:rsidR="00792870">
        <w:rPr>
          <w:sz w:val="20"/>
        </w:rPr>
        <w:t>.</w:t>
      </w:r>
    </w:p>
    <w:p w14:paraId="6B27FC75" w14:textId="02805BAB" w:rsidR="00E9375B" w:rsidRDefault="00000000">
      <w:pPr>
        <w:pStyle w:val="Akapitzlist"/>
        <w:numPr>
          <w:ilvl w:val="1"/>
          <w:numId w:val="46"/>
        </w:numPr>
        <w:tabs>
          <w:tab w:val="left" w:pos="586"/>
        </w:tabs>
        <w:spacing w:line="229" w:lineRule="exact"/>
        <w:rPr>
          <w:sz w:val="20"/>
        </w:rPr>
      </w:pPr>
      <w:r>
        <w:rPr>
          <w:sz w:val="20"/>
        </w:rPr>
        <w:t>Dziennik</w:t>
      </w:r>
      <w:r>
        <w:rPr>
          <w:spacing w:val="2"/>
          <w:sz w:val="20"/>
        </w:rPr>
        <w:t xml:space="preserve"> </w:t>
      </w:r>
      <w:r>
        <w:rPr>
          <w:sz w:val="20"/>
        </w:rPr>
        <w:t>Budowy</w:t>
      </w:r>
      <w:r w:rsidR="00792870">
        <w:rPr>
          <w:sz w:val="20"/>
        </w:rPr>
        <w:t>.</w:t>
      </w:r>
    </w:p>
    <w:p w14:paraId="780CF588" w14:textId="361794D9" w:rsidR="00E9375B" w:rsidRDefault="00792870">
      <w:pPr>
        <w:pStyle w:val="Akapitzlist"/>
        <w:numPr>
          <w:ilvl w:val="1"/>
          <w:numId w:val="46"/>
        </w:numPr>
        <w:tabs>
          <w:tab w:val="left" w:pos="586"/>
        </w:tabs>
        <w:rPr>
          <w:sz w:val="20"/>
        </w:rPr>
      </w:pPr>
      <w:r>
        <w:rPr>
          <w:sz w:val="20"/>
        </w:rPr>
        <w:t>Dokumenty uzasadniające uzupełnienia i zmiany wprowadzone w trakcie wykonywania</w:t>
      </w:r>
      <w:r>
        <w:rPr>
          <w:spacing w:val="-16"/>
          <w:sz w:val="20"/>
        </w:rPr>
        <w:t xml:space="preserve"> </w:t>
      </w:r>
      <w:r>
        <w:rPr>
          <w:sz w:val="20"/>
        </w:rPr>
        <w:t>robót.</w:t>
      </w:r>
    </w:p>
    <w:p w14:paraId="24346B4D" w14:textId="0264E93D" w:rsidR="00E9375B" w:rsidRDefault="00792870">
      <w:pPr>
        <w:pStyle w:val="Akapitzlist"/>
        <w:numPr>
          <w:ilvl w:val="1"/>
          <w:numId w:val="46"/>
        </w:numPr>
        <w:tabs>
          <w:tab w:val="left" w:pos="586"/>
        </w:tabs>
        <w:spacing w:before="1"/>
        <w:rPr>
          <w:sz w:val="20"/>
        </w:rPr>
      </w:pPr>
      <w:r>
        <w:rPr>
          <w:sz w:val="20"/>
        </w:rPr>
        <w:t>Protokoły częściowych odbiorów poprzednich faz</w:t>
      </w:r>
      <w:r>
        <w:rPr>
          <w:spacing w:val="-12"/>
          <w:sz w:val="20"/>
        </w:rPr>
        <w:t xml:space="preserve"> </w:t>
      </w:r>
      <w:r>
        <w:rPr>
          <w:sz w:val="20"/>
        </w:rPr>
        <w:t>robót.</w:t>
      </w:r>
    </w:p>
    <w:p w14:paraId="0A053D6C" w14:textId="275FC0F4" w:rsidR="00E9375B" w:rsidRDefault="00792870">
      <w:pPr>
        <w:pStyle w:val="Akapitzlist"/>
        <w:numPr>
          <w:ilvl w:val="1"/>
          <w:numId w:val="46"/>
        </w:numPr>
        <w:tabs>
          <w:tab w:val="left" w:pos="586"/>
        </w:tabs>
        <w:spacing w:line="229" w:lineRule="exact"/>
        <w:rPr>
          <w:sz w:val="20"/>
        </w:rPr>
      </w:pPr>
      <w:r>
        <w:rPr>
          <w:sz w:val="20"/>
        </w:rPr>
        <w:t>Protokół przeprowadzonych badań</w:t>
      </w:r>
      <w:r>
        <w:rPr>
          <w:spacing w:val="-4"/>
          <w:sz w:val="20"/>
        </w:rPr>
        <w:t xml:space="preserve"> </w:t>
      </w:r>
      <w:r>
        <w:rPr>
          <w:sz w:val="20"/>
        </w:rPr>
        <w:t>szczelności.</w:t>
      </w:r>
    </w:p>
    <w:p w14:paraId="0612008D" w14:textId="1F7A1A99" w:rsidR="00E9375B" w:rsidRDefault="00792870">
      <w:pPr>
        <w:pStyle w:val="Akapitzlist"/>
        <w:numPr>
          <w:ilvl w:val="1"/>
          <w:numId w:val="46"/>
        </w:numPr>
        <w:tabs>
          <w:tab w:val="left" w:pos="586"/>
        </w:tabs>
        <w:ind w:right="101"/>
        <w:rPr>
          <w:sz w:val="20"/>
        </w:rPr>
      </w:pPr>
      <w:r>
        <w:rPr>
          <w:sz w:val="20"/>
        </w:rPr>
        <w:t>Dokumenty dopuszczające do stosowania w budownictwie wyroby budowlane, których wykonano instalację.</w:t>
      </w:r>
    </w:p>
    <w:p w14:paraId="7BABCA0E" w14:textId="2A5B1DC6" w:rsidR="00E9375B" w:rsidRDefault="00792870">
      <w:pPr>
        <w:pStyle w:val="Akapitzlist"/>
        <w:numPr>
          <w:ilvl w:val="1"/>
          <w:numId w:val="46"/>
        </w:numPr>
        <w:tabs>
          <w:tab w:val="left" w:pos="586"/>
        </w:tabs>
        <w:rPr>
          <w:sz w:val="20"/>
        </w:rPr>
      </w:pPr>
      <w:r>
        <w:rPr>
          <w:sz w:val="20"/>
        </w:rPr>
        <w:t>Instrukcje</w:t>
      </w:r>
      <w:r>
        <w:rPr>
          <w:spacing w:val="-2"/>
          <w:sz w:val="20"/>
        </w:rPr>
        <w:t xml:space="preserve"> </w:t>
      </w:r>
      <w:r>
        <w:rPr>
          <w:sz w:val="20"/>
        </w:rPr>
        <w:t>obsługi.</w:t>
      </w:r>
    </w:p>
    <w:p w14:paraId="08737B11" w14:textId="049205A2" w:rsidR="00E9375B" w:rsidRDefault="00792870">
      <w:pPr>
        <w:pStyle w:val="Akapitzlist"/>
        <w:numPr>
          <w:ilvl w:val="1"/>
          <w:numId w:val="46"/>
        </w:numPr>
        <w:tabs>
          <w:tab w:val="left" w:pos="586"/>
        </w:tabs>
        <w:rPr>
          <w:sz w:val="20"/>
        </w:rPr>
      </w:pPr>
      <w:r>
        <w:rPr>
          <w:sz w:val="20"/>
        </w:rPr>
        <w:t>Instrukcję obsługi</w:t>
      </w:r>
      <w:r>
        <w:rPr>
          <w:spacing w:val="-1"/>
          <w:sz w:val="20"/>
        </w:rPr>
        <w:t xml:space="preserve"> </w:t>
      </w:r>
      <w:r>
        <w:rPr>
          <w:sz w:val="20"/>
        </w:rPr>
        <w:t>instalacji.</w:t>
      </w:r>
    </w:p>
    <w:p w14:paraId="5144F7F1" w14:textId="77777777" w:rsidR="00E9375B" w:rsidRDefault="00E9375B">
      <w:pPr>
        <w:pStyle w:val="Tretekstu"/>
        <w:spacing w:before="1"/>
        <w:ind w:left="0"/>
        <w:rPr>
          <w:sz w:val="24"/>
        </w:rPr>
      </w:pPr>
    </w:p>
    <w:p w14:paraId="5DE8BE4D" w14:textId="77777777" w:rsidR="00E9375B" w:rsidRDefault="00000000">
      <w:pPr>
        <w:pStyle w:val="Nagwek1"/>
        <w:numPr>
          <w:ilvl w:val="1"/>
          <w:numId w:val="46"/>
        </w:numPr>
        <w:tabs>
          <w:tab w:val="left" w:pos="585"/>
          <w:tab w:val="left" w:pos="586"/>
        </w:tabs>
        <w:ind w:hanging="428"/>
      </w:pPr>
      <w:r>
        <w:t>PODSTAWA</w:t>
      </w:r>
      <w:r>
        <w:rPr>
          <w:spacing w:val="-7"/>
        </w:rPr>
        <w:t xml:space="preserve"> </w:t>
      </w:r>
      <w:r>
        <w:t>PŁATNOŚCI</w:t>
      </w:r>
    </w:p>
    <w:p w14:paraId="7B32AA8F" w14:textId="2D708509" w:rsidR="007F0455" w:rsidRDefault="00792870" w:rsidP="00792870">
      <w:pPr>
        <w:pStyle w:val="Tretekstu"/>
        <w:spacing w:before="1"/>
        <w:jc w:val="both"/>
      </w:pPr>
      <w:r>
        <w:t xml:space="preserve">1) </w:t>
      </w:r>
      <w:r w:rsidR="007F0455">
        <w:t>Podstawą płatności jest obmierzona ilość Robot wykonanych przez Wykonawcę zgodnie z Umową. Do obmierzonych ilości zastosowanie będą miały ceny jednostkowe podane w Wycenionym Zestawieniu Rzeczowym.</w:t>
      </w:r>
    </w:p>
    <w:p w14:paraId="61C61E51" w14:textId="77777777" w:rsidR="007F0455" w:rsidRDefault="007F0455" w:rsidP="007F0455">
      <w:pPr>
        <w:pStyle w:val="Tretekstu"/>
        <w:spacing w:before="1"/>
      </w:pPr>
      <w:r>
        <w:t>2) Cena jednostkowa pozycji uwzględniać będzie wszystkie czynności, wymagania i badania składające się na jej wykonanie, określone dla tej pozycji w pkt. 9 Specyfikacji Technicznych i w Dokumentacji Projektowej.</w:t>
      </w:r>
    </w:p>
    <w:p w14:paraId="0885F8B3" w14:textId="77777777" w:rsidR="007F0455" w:rsidRDefault="007F0455" w:rsidP="007F0455">
      <w:pPr>
        <w:pStyle w:val="Tretekstu"/>
        <w:spacing w:before="1"/>
      </w:pPr>
      <w:r>
        <w:t>3) Cena jednostkowa obejmuje:</w:t>
      </w:r>
    </w:p>
    <w:p w14:paraId="16A29464" w14:textId="77777777" w:rsidR="007F0455" w:rsidRDefault="007F0455" w:rsidP="00792870">
      <w:pPr>
        <w:pStyle w:val="Tretekstu"/>
        <w:spacing w:before="1"/>
        <w:ind w:left="284" w:hanging="126"/>
      </w:pPr>
      <w:r>
        <w:t>· robociznę bezpośrednią,</w:t>
      </w:r>
    </w:p>
    <w:p w14:paraId="76237DFE" w14:textId="77777777" w:rsidR="007F0455" w:rsidRDefault="007F0455" w:rsidP="00792870">
      <w:pPr>
        <w:pStyle w:val="Tretekstu"/>
        <w:spacing w:before="1"/>
        <w:ind w:left="284" w:hanging="126"/>
      </w:pPr>
      <w:r>
        <w:t>· wartość zużytych Materiałów wraz z kosztami ich zakupu, składowania i transportu,</w:t>
      </w:r>
    </w:p>
    <w:p w14:paraId="4643D0E5" w14:textId="256B375B" w:rsidR="007F0455" w:rsidRDefault="007F0455" w:rsidP="00792870">
      <w:pPr>
        <w:pStyle w:val="Tretekstu"/>
        <w:spacing w:before="1"/>
        <w:ind w:left="284" w:hanging="126"/>
      </w:pPr>
      <w:r>
        <w:t>· wartość pracy Sprzętu wraz z kosztami jednorazowymi (sprowadzenie Sprzętu na Plac</w:t>
      </w:r>
      <w:r w:rsidR="00792870">
        <w:t xml:space="preserve"> </w:t>
      </w:r>
      <w:r>
        <w:t>Budowy i z</w:t>
      </w:r>
      <w:r w:rsidR="00792870">
        <w:t xml:space="preserve"> </w:t>
      </w:r>
      <w:r>
        <w:t>powrotem, montaż i demontaż na stanowisku pracy)</w:t>
      </w:r>
    </w:p>
    <w:p w14:paraId="32B1C9F1" w14:textId="77777777" w:rsidR="007F0455" w:rsidRDefault="007F0455" w:rsidP="00792870">
      <w:pPr>
        <w:pStyle w:val="Tretekstu"/>
        <w:spacing w:before="1"/>
        <w:ind w:left="284" w:hanging="126"/>
      </w:pPr>
      <w:r>
        <w:t>· koszt opracowania dokumentacji opisanej w punkcie 1.5.2. niniejszej Specyfikacji Technicznej,</w:t>
      </w:r>
    </w:p>
    <w:p w14:paraId="699CF9D7" w14:textId="77777777" w:rsidR="007F0455" w:rsidRDefault="007F0455" w:rsidP="00792870">
      <w:pPr>
        <w:pStyle w:val="Tretekstu"/>
        <w:spacing w:before="1"/>
        <w:ind w:left="284" w:hanging="126"/>
      </w:pPr>
      <w:r>
        <w:t>· koszty pośrednie, w skład których wchodzą: płace personelu i kierownictwa budowy,,</w:t>
      </w:r>
    </w:p>
    <w:p w14:paraId="46299E66" w14:textId="77777777" w:rsidR="007F0455" w:rsidRDefault="007F0455" w:rsidP="00792870">
      <w:pPr>
        <w:pStyle w:val="Tretekstu"/>
        <w:spacing w:before="1"/>
        <w:ind w:left="284" w:hanging="126"/>
      </w:pPr>
      <w:r>
        <w:t>· zysk kalkulacyjny, zawierający też ewentualne ryzyka Wykonawcy z tytułu Umowy w całym okresie jego realizacji, łącznie z Okresem Pogwarancyjnym,</w:t>
      </w:r>
    </w:p>
    <w:p w14:paraId="45AE7B1B" w14:textId="77777777" w:rsidR="007F0455" w:rsidRDefault="007F0455" w:rsidP="00792870">
      <w:pPr>
        <w:pStyle w:val="Tretekstu"/>
        <w:spacing w:before="1"/>
        <w:ind w:left="284" w:hanging="126"/>
      </w:pPr>
      <w:r>
        <w:t>· podatki obliczone zgodnie z obowiązującymi przepisami,</w:t>
      </w:r>
    </w:p>
    <w:p w14:paraId="111B3780" w14:textId="51B5A2A9" w:rsidR="00E9375B" w:rsidRDefault="007F0455" w:rsidP="00792870">
      <w:pPr>
        <w:pStyle w:val="Tretekstu"/>
        <w:spacing w:before="1"/>
        <w:ind w:left="284" w:hanging="126"/>
      </w:pPr>
      <w:r>
        <w:t>· koszt wymaganych ubezpieczeń i gwarancji.</w:t>
      </w:r>
    </w:p>
    <w:p w14:paraId="7067AD9C" w14:textId="77777777" w:rsidR="00792870" w:rsidRDefault="00792870" w:rsidP="00792870">
      <w:pPr>
        <w:pStyle w:val="Tretekstu"/>
        <w:spacing w:before="1"/>
        <w:ind w:left="284" w:hanging="126"/>
        <w:rPr>
          <w:sz w:val="24"/>
        </w:rPr>
      </w:pPr>
    </w:p>
    <w:p w14:paraId="5C2CD28F" w14:textId="77777777" w:rsidR="00E9375B" w:rsidRDefault="00000000">
      <w:pPr>
        <w:pStyle w:val="Nagwek1"/>
        <w:ind w:left="158" w:firstLine="0"/>
      </w:pPr>
      <w:r>
        <w:t>10. PRZEPISY ZWIĄZANE</w:t>
      </w:r>
    </w:p>
    <w:p w14:paraId="3E96A678" w14:textId="77777777" w:rsidR="00E9375B" w:rsidRDefault="00000000" w:rsidP="00792870">
      <w:pPr>
        <w:pStyle w:val="Nagwek3"/>
        <w:spacing w:before="121"/>
        <w:ind w:left="284" w:firstLine="582"/>
        <w:jc w:val="left"/>
      </w:pPr>
      <w:r>
        <w:t>Normy</w:t>
      </w:r>
    </w:p>
    <w:p w14:paraId="347D205D" w14:textId="77777777" w:rsidR="00E9375B" w:rsidRDefault="00000000" w:rsidP="00792870">
      <w:pPr>
        <w:pStyle w:val="Tretekstu"/>
        <w:tabs>
          <w:tab w:val="left" w:pos="3197"/>
        </w:tabs>
        <w:spacing w:before="1"/>
        <w:ind w:left="888" w:right="16"/>
      </w:pPr>
      <w:r>
        <w:t>PN-74/B-01405</w:t>
      </w:r>
      <w:r>
        <w:tab/>
        <w:t>Centralne ogrzewanie. Grzejniki. Nazwy i</w:t>
      </w:r>
      <w:r>
        <w:rPr>
          <w:spacing w:val="-24"/>
        </w:rPr>
        <w:t xml:space="preserve"> </w:t>
      </w:r>
      <w:r>
        <w:t>określenia. PN-74/H-74244</w:t>
      </w:r>
      <w:r>
        <w:tab/>
        <w:t>Rury stalowe ze szwem</w:t>
      </w:r>
      <w:r>
        <w:rPr>
          <w:spacing w:val="-3"/>
        </w:rPr>
        <w:t xml:space="preserve"> </w:t>
      </w:r>
      <w:r>
        <w:t>przewodowe.</w:t>
      </w:r>
    </w:p>
    <w:p w14:paraId="3F4F504C" w14:textId="77777777" w:rsidR="00E9375B" w:rsidRDefault="00000000" w:rsidP="00792870">
      <w:pPr>
        <w:pStyle w:val="Tretekstu"/>
        <w:tabs>
          <w:tab w:val="left" w:pos="3197"/>
        </w:tabs>
        <w:ind w:left="888" w:right="16"/>
      </w:pPr>
      <w:r>
        <w:t>PN-90/B-01430</w:t>
      </w:r>
      <w:r>
        <w:tab/>
        <w:t>Ogrzewnictwo. Instalacje centralnego</w:t>
      </w:r>
      <w:r>
        <w:rPr>
          <w:spacing w:val="-6"/>
        </w:rPr>
        <w:t xml:space="preserve"> </w:t>
      </w:r>
      <w:r>
        <w:t>ogrzewania.</w:t>
      </w:r>
    </w:p>
    <w:p w14:paraId="60C85C82" w14:textId="7FD2FE53" w:rsidR="00E9375B" w:rsidRDefault="00000000" w:rsidP="00792870">
      <w:pPr>
        <w:pStyle w:val="Tretekstu"/>
        <w:tabs>
          <w:tab w:val="left" w:pos="3196"/>
          <w:tab w:val="left" w:pos="4917"/>
          <w:tab w:val="left" w:pos="6458"/>
          <w:tab w:val="left" w:pos="8050"/>
        </w:tabs>
        <w:spacing w:before="24" w:line="156" w:lineRule="auto"/>
        <w:ind w:left="3197" w:right="16" w:hanging="2309"/>
      </w:pPr>
      <w:r>
        <w:rPr>
          <w:position w:val="-9"/>
        </w:rPr>
        <w:t>PN-82/B-02402</w:t>
      </w:r>
      <w:r>
        <w:rPr>
          <w:position w:val="-9"/>
        </w:rPr>
        <w:tab/>
      </w:r>
      <w:r>
        <w:t>Ogrzewnictwo.</w:t>
      </w:r>
      <w:r w:rsidR="00792870">
        <w:t xml:space="preserve"> </w:t>
      </w:r>
      <w:r>
        <w:t>Temperatury</w:t>
      </w:r>
      <w:r w:rsidR="00792870">
        <w:t xml:space="preserve"> </w:t>
      </w:r>
      <w:r>
        <w:t>ogrzewanych</w:t>
      </w:r>
      <w:r w:rsidR="00792870">
        <w:t xml:space="preserve"> </w:t>
      </w:r>
      <w:r>
        <w:rPr>
          <w:spacing w:val="-3"/>
        </w:rPr>
        <w:t xml:space="preserve">pomieszczeń </w:t>
      </w:r>
      <w:r>
        <w:t>w</w:t>
      </w:r>
      <w:r w:rsidR="00792870">
        <w:rPr>
          <w:spacing w:val="-2"/>
        </w:rPr>
        <w:t xml:space="preserve"> </w:t>
      </w:r>
      <w:r>
        <w:t>budynkach.</w:t>
      </w:r>
    </w:p>
    <w:p w14:paraId="0191CC75" w14:textId="77777777" w:rsidR="00E9375B" w:rsidRDefault="00000000" w:rsidP="00792870">
      <w:pPr>
        <w:pStyle w:val="Tretekstu"/>
        <w:tabs>
          <w:tab w:val="left" w:pos="3197"/>
        </w:tabs>
        <w:spacing w:before="14"/>
        <w:ind w:left="888" w:right="16"/>
      </w:pPr>
      <w:r>
        <w:t>PN-82/B-02403</w:t>
      </w:r>
      <w:r>
        <w:tab/>
        <w:t>Ogrzewnictwo. Temperatury obliczeniowe</w:t>
      </w:r>
      <w:r>
        <w:rPr>
          <w:spacing w:val="-5"/>
        </w:rPr>
        <w:t xml:space="preserve"> </w:t>
      </w:r>
      <w:r>
        <w:t>zewnętrzne.</w:t>
      </w:r>
    </w:p>
    <w:p w14:paraId="32A46B5C" w14:textId="77777777" w:rsidR="00792870" w:rsidRDefault="00792870" w:rsidP="00792870">
      <w:pPr>
        <w:pStyle w:val="Tretekstu"/>
        <w:tabs>
          <w:tab w:val="left" w:pos="3196"/>
          <w:tab w:val="left" w:pos="4845"/>
          <w:tab w:val="left" w:pos="6629"/>
          <w:tab w:val="left" w:pos="8429"/>
        </w:tabs>
        <w:spacing w:before="22" w:line="156" w:lineRule="auto"/>
        <w:ind w:left="3196" w:right="543" w:hanging="2309"/>
      </w:pPr>
      <w:r>
        <w:rPr>
          <w:position w:val="-9"/>
        </w:rPr>
        <w:t>PN-91/B-02415</w:t>
      </w:r>
      <w:r>
        <w:rPr>
          <w:position w:val="-9"/>
        </w:rPr>
        <w:tab/>
      </w:r>
      <w:r>
        <w:t>Ogrzewnictwo</w:t>
      </w:r>
      <w:r>
        <w:tab/>
        <w:t>i</w:t>
      </w:r>
      <w:r>
        <w:rPr>
          <w:spacing w:val="-1"/>
        </w:rPr>
        <w:t xml:space="preserve"> </w:t>
      </w:r>
      <w:r>
        <w:t>ciepłownictwo.</w:t>
      </w:r>
      <w:r>
        <w:tab/>
        <w:t>Zabezpieczenie</w:t>
      </w:r>
      <w:r>
        <w:tab/>
      </w:r>
      <w:r>
        <w:rPr>
          <w:spacing w:val="-3"/>
        </w:rPr>
        <w:t xml:space="preserve">wodnych </w:t>
      </w:r>
      <w:r>
        <w:t>zamkniętych systemów ciepłowniczych.</w:t>
      </w:r>
      <w:r>
        <w:rPr>
          <w:spacing w:val="-9"/>
        </w:rPr>
        <w:t xml:space="preserve"> </w:t>
      </w:r>
      <w:r>
        <w:t>Wymagania.</w:t>
      </w:r>
    </w:p>
    <w:p w14:paraId="68B77692" w14:textId="77777777" w:rsidR="00792870" w:rsidRDefault="00792870" w:rsidP="00792870">
      <w:pPr>
        <w:pStyle w:val="Tretekstu"/>
        <w:spacing w:before="14"/>
        <w:ind w:left="3196"/>
      </w:pPr>
      <w:r>
        <w:t xml:space="preserve">Ogrzewnictwo i ciepłownictwo. Zabezpieczenie instalacji </w:t>
      </w:r>
      <w:proofErr w:type="spellStart"/>
      <w:r>
        <w:t>ogrzewań</w:t>
      </w:r>
      <w:proofErr w:type="spellEnd"/>
    </w:p>
    <w:p w14:paraId="614CAA2F" w14:textId="77777777" w:rsidR="00792870" w:rsidRDefault="00792870" w:rsidP="00792870">
      <w:pPr>
        <w:pStyle w:val="Tretekstu"/>
        <w:ind w:left="888"/>
      </w:pPr>
      <w:r>
        <w:rPr>
          <w:w w:val="95"/>
        </w:rPr>
        <w:t>PN-91/B-02416</w:t>
      </w:r>
    </w:p>
    <w:p w14:paraId="5529C389" w14:textId="77777777" w:rsidR="00792870" w:rsidRDefault="00792870" w:rsidP="00792870">
      <w:pPr>
        <w:pStyle w:val="Tretekstu"/>
        <w:ind w:left="3196"/>
      </w:pPr>
      <w:r>
        <w:t>wodnych systemu zamkniętego przyłączonych do sieci cieplnych. Wymagania.</w:t>
      </w:r>
    </w:p>
    <w:p w14:paraId="3E3F3F47" w14:textId="77777777" w:rsidR="00792870" w:rsidRDefault="00792870" w:rsidP="00792870">
      <w:pPr>
        <w:pStyle w:val="Tretekstu"/>
        <w:tabs>
          <w:tab w:val="left" w:pos="3196"/>
        </w:tabs>
        <w:spacing w:before="25" w:line="156" w:lineRule="auto"/>
        <w:ind w:left="3196" w:right="543" w:hanging="2309"/>
      </w:pPr>
      <w:r>
        <w:rPr>
          <w:position w:val="-9"/>
        </w:rPr>
        <w:t>PN-91/B-02419</w:t>
      </w:r>
      <w:r>
        <w:rPr>
          <w:position w:val="-9"/>
        </w:rPr>
        <w:tab/>
      </w:r>
      <w:r>
        <w:t xml:space="preserve">Ogrzewnictwo i ciepłownictwo. Zabezpieczenie instalacji </w:t>
      </w:r>
      <w:proofErr w:type="spellStart"/>
      <w:r>
        <w:t>ogrzewań</w:t>
      </w:r>
      <w:proofErr w:type="spellEnd"/>
      <w:r>
        <w:t xml:space="preserve"> wodnych zamkniętych systemów ciepłowniczych.</w:t>
      </w:r>
      <w:r>
        <w:rPr>
          <w:spacing w:val="-7"/>
        </w:rPr>
        <w:t xml:space="preserve"> </w:t>
      </w:r>
      <w:r>
        <w:t>Badania.</w:t>
      </w:r>
    </w:p>
    <w:p w14:paraId="1B6B5ED6" w14:textId="77777777" w:rsidR="00792870" w:rsidRDefault="00792870" w:rsidP="00792870">
      <w:pPr>
        <w:pStyle w:val="Tretekstu"/>
        <w:tabs>
          <w:tab w:val="left" w:pos="3196"/>
          <w:tab w:val="left" w:pos="4716"/>
          <w:tab w:val="left" w:pos="6317"/>
          <w:tab w:val="left" w:pos="7294"/>
          <w:tab w:val="left" w:pos="8373"/>
        </w:tabs>
        <w:spacing w:before="41" w:line="148" w:lineRule="auto"/>
        <w:ind w:left="888"/>
      </w:pPr>
      <w:r>
        <w:rPr>
          <w:position w:val="-9"/>
        </w:rPr>
        <w:t>PN-91/B-02420</w:t>
      </w:r>
      <w:r>
        <w:rPr>
          <w:position w:val="-9"/>
        </w:rPr>
        <w:tab/>
      </w:r>
      <w:r>
        <w:t>Ogrzewnictwo.</w:t>
      </w:r>
      <w:r>
        <w:tab/>
        <w:t>Odpowietrzanie</w:t>
      </w:r>
      <w:r>
        <w:tab/>
        <w:t>instalacji</w:t>
      </w:r>
      <w:r>
        <w:tab/>
      </w:r>
      <w:proofErr w:type="spellStart"/>
      <w:r>
        <w:t>ogrzewań</w:t>
      </w:r>
      <w:proofErr w:type="spellEnd"/>
      <w:r>
        <w:rPr>
          <w:rFonts w:ascii="Times New Roman" w:hAnsi="Times New Roman"/>
        </w:rPr>
        <w:tab/>
      </w:r>
      <w:r>
        <w:t>wodnych.</w:t>
      </w:r>
    </w:p>
    <w:p w14:paraId="0121FBA2" w14:textId="77777777" w:rsidR="00792870" w:rsidRDefault="00792870" w:rsidP="00792870">
      <w:pPr>
        <w:pStyle w:val="Tretekstu"/>
        <w:spacing w:line="170" w:lineRule="exact"/>
        <w:ind w:left="3196"/>
      </w:pPr>
      <w:r>
        <w:t>Wymagania.</w:t>
      </w:r>
    </w:p>
    <w:p w14:paraId="0FBF18B2" w14:textId="77777777" w:rsidR="00792870" w:rsidRDefault="00792870" w:rsidP="00792870">
      <w:pPr>
        <w:pStyle w:val="Tretekstu"/>
        <w:tabs>
          <w:tab w:val="left" w:pos="3196"/>
          <w:tab w:val="left" w:pos="4721"/>
          <w:tab w:val="left" w:pos="6278"/>
          <w:tab w:val="left" w:pos="7817"/>
        </w:tabs>
        <w:spacing w:before="23" w:line="156" w:lineRule="auto"/>
        <w:ind w:left="3196" w:right="543" w:hanging="2309"/>
      </w:pPr>
      <w:r>
        <w:rPr>
          <w:position w:val="-9"/>
        </w:rPr>
        <w:t>PN-64/B-10400</w:t>
      </w:r>
      <w:r>
        <w:rPr>
          <w:position w:val="-9"/>
        </w:rPr>
        <w:tab/>
      </w:r>
      <w:r>
        <w:t>Urządzenia</w:t>
      </w:r>
      <w:r>
        <w:tab/>
        <w:t>centralnego</w:t>
      </w:r>
      <w:r>
        <w:tab/>
        <w:t>ogrzewania</w:t>
      </w:r>
      <w:r>
        <w:tab/>
        <w:t xml:space="preserve">w </w:t>
      </w:r>
      <w:r>
        <w:rPr>
          <w:spacing w:val="-3"/>
        </w:rPr>
        <w:t xml:space="preserve">budownictwie </w:t>
      </w:r>
      <w:r>
        <w:t>powszechnym. Wymagania i badania techniczne przy</w:t>
      </w:r>
      <w:r>
        <w:rPr>
          <w:spacing w:val="-16"/>
        </w:rPr>
        <w:t xml:space="preserve"> </w:t>
      </w:r>
      <w:r>
        <w:t>odbiorze.</w:t>
      </w:r>
    </w:p>
    <w:p w14:paraId="312329E6" w14:textId="77777777" w:rsidR="00792870" w:rsidRDefault="00792870" w:rsidP="00792870">
      <w:pPr>
        <w:pStyle w:val="Tretekstu"/>
        <w:tabs>
          <w:tab w:val="left" w:pos="3196"/>
        </w:tabs>
        <w:spacing w:before="43" w:line="148" w:lineRule="auto"/>
        <w:ind w:left="888"/>
      </w:pPr>
      <w:r>
        <w:rPr>
          <w:position w:val="-8"/>
        </w:rPr>
        <w:t>PN-90/H-83131.01</w:t>
      </w:r>
      <w:r>
        <w:rPr>
          <w:position w:val="-8"/>
        </w:rPr>
        <w:tab/>
      </w:r>
      <w:r>
        <w:t>Centralne ogrzewanie. Grzejniki. Ogólne wymagania i</w:t>
      </w:r>
      <w:r>
        <w:rPr>
          <w:spacing w:val="35"/>
        </w:rPr>
        <w:t xml:space="preserve"> </w:t>
      </w:r>
      <w:r>
        <w:t>badania.</w:t>
      </w:r>
    </w:p>
    <w:p w14:paraId="2D0B3B9A" w14:textId="77777777" w:rsidR="00792870" w:rsidRDefault="00792870" w:rsidP="00792870">
      <w:pPr>
        <w:pStyle w:val="Tretekstu"/>
        <w:spacing w:line="174" w:lineRule="exact"/>
        <w:ind w:left="3196"/>
      </w:pPr>
      <w:r>
        <w:t xml:space="preserve">Poprawki 1 </w:t>
      </w:r>
      <w:proofErr w:type="spellStart"/>
      <w:r>
        <w:t>Bl</w:t>
      </w:r>
      <w:proofErr w:type="spellEnd"/>
      <w:r>
        <w:t xml:space="preserve"> 2/93 poz. 10 Zmiany 1 </w:t>
      </w:r>
      <w:proofErr w:type="spellStart"/>
      <w:r>
        <w:t>Bl</w:t>
      </w:r>
      <w:proofErr w:type="spellEnd"/>
      <w:r>
        <w:t xml:space="preserve"> 14/93 poz. 79.</w:t>
      </w:r>
    </w:p>
    <w:p w14:paraId="7D973D94" w14:textId="77777777" w:rsidR="00E9375B" w:rsidRDefault="00E9375B">
      <w:pPr>
        <w:pStyle w:val="Tretekstu"/>
        <w:spacing w:before="9"/>
        <w:ind w:left="0"/>
        <w:rPr>
          <w:sz w:val="11"/>
        </w:rPr>
      </w:pPr>
    </w:p>
    <w:p w14:paraId="2E22443D" w14:textId="77777777" w:rsidR="00E9375B" w:rsidRDefault="00000000">
      <w:pPr>
        <w:pStyle w:val="Nagwek1"/>
        <w:spacing w:before="93"/>
        <w:ind w:left="866" w:firstLine="0"/>
      </w:pPr>
      <w:r>
        <w:t>Inne</w:t>
      </w:r>
    </w:p>
    <w:p w14:paraId="73A09A2B" w14:textId="77777777" w:rsidR="00E9375B" w:rsidRDefault="00000000" w:rsidP="00792870">
      <w:pPr>
        <w:pStyle w:val="Tretekstu"/>
        <w:spacing w:before="1"/>
        <w:ind w:left="866" w:right="127"/>
        <w:jc w:val="both"/>
      </w:pPr>
      <w:r>
        <w:t>Wytyczne projektowania instalacji centralnego ogrzewania – zeszyt 2 COBRTI INSTAL Warunki techniczne wykonania i odbioru instalacji ogrzewczych – zeszyt 6 COBRTI INSTAL Warunki techniczne wykonania i odbioru węzłów ciepłowniczych – zeszyt 8 COBRTI INSTAL</w:t>
      </w:r>
    </w:p>
    <w:p w14:paraId="734764CB" w14:textId="77777777" w:rsidR="00E9375B" w:rsidRDefault="00000000" w:rsidP="00792870">
      <w:pPr>
        <w:pStyle w:val="Tretekstu"/>
        <w:spacing w:before="2"/>
        <w:ind w:left="866" w:right="127"/>
        <w:jc w:val="both"/>
      </w:pPr>
      <w:r>
        <w:t xml:space="preserve">Rozporządzenia Ministra Gospodarki Przestrzennej i Budownictwa z dnia 12.04.2002 r. - w sprawie warunków technicznych jakim powinny odpowiadać budynki i ich usytuowanie –Dz.U. nr 75 z 2002 r poz. 690 z </w:t>
      </w:r>
      <w:proofErr w:type="spellStart"/>
      <w:r>
        <w:t>późń</w:t>
      </w:r>
      <w:proofErr w:type="spellEnd"/>
      <w:r>
        <w:t>. Zmianami.</w:t>
      </w:r>
    </w:p>
    <w:p w14:paraId="14F2C5A5" w14:textId="77777777" w:rsidR="00E9375B" w:rsidRDefault="00E9375B">
      <w:pPr>
        <w:pStyle w:val="Tretekstu"/>
        <w:ind w:left="0"/>
        <w:rPr>
          <w:sz w:val="22"/>
        </w:rPr>
      </w:pPr>
    </w:p>
    <w:p w14:paraId="40951532" w14:textId="77777777" w:rsidR="00E9375B" w:rsidRDefault="00E9375B">
      <w:pPr>
        <w:pStyle w:val="Tretekstu"/>
        <w:spacing w:before="8"/>
        <w:ind w:left="0"/>
        <w:rPr>
          <w:sz w:val="21"/>
        </w:rPr>
      </w:pPr>
    </w:p>
    <w:p w14:paraId="325AF93B" w14:textId="77777777" w:rsidR="00E9375B" w:rsidRDefault="00000000">
      <w:pPr>
        <w:pStyle w:val="Nagwek3"/>
        <w:spacing w:line="229" w:lineRule="exact"/>
        <w:ind w:left="866" w:firstLine="0"/>
        <w:jc w:val="left"/>
      </w:pPr>
      <w:r>
        <w:t>UWAGA:</w:t>
      </w:r>
    </w:p>
    <w:p w14:paraId="67180CA5" w14:textId="77777777" w:rsidR="00E9375B" w:rsidRDefault="00000000">
      <w:pPr>
        <w:spacing w:before="1" w:line="235" w:lineRule="auto"/>
        <w:ind w:left="866" w:right="263"/>
        <w:jc w:val="both"/>
        <w:rPr>
          <w:b/>
          <w:sz w:val="20"/>
        </w:rPr>
      </w:pPr>
      <w:r>
        <w:rPr>
          <w:b/>
          <w:sz w:val="20"/>
        </w:rPr>
        <w:t>Nie wymienienie tytułu jakiejkolwiek dziedziny, grupy, podgrupy czy normy, nie zwalnia wykonawcy od obowiązku stosowania wymogów określonych prawem polskim. Przywołanie przepisu, który został znowelizowany obliguje wykonawcę od stosowania jego aktualnej</w:t>
      </w:r>
      <w:r>
        <w:rPr>
          <w:b/>
          <w:spacing w:val="-2"/>
          <w:sz w:val="20"/>
        </w:rPr>
        <w:t xml:space="preserve"> </w:t>
      </w:r>
      <w:r>
        <w:rPr>
          <w:b/>
          <w:sz w:val="20"/>
        </w:rPr>
        <w:t>treści.</w:t>
      </w:r>
    </w:p>
    <w:p w14:paraId="4808A1C0" w14:textId="77777777" w:rsidR="00BB0B2E" w:rsidRDefault="00BB0B2E" w:rsidP="00BB0B2E">
      <w:pPr>
        <w:spacing w:before="1" w:line="235" w:lineRule="auto"/>
        <w:ind w:right="263"/>
        <w:jc w:val="both"/>
        <w:rPr>
          <w:b/>
          <w:sz w:val="20"/>
        </w:rPr>
        <w:sectPr w:rsidR="00BB0B2E">
          <w:pgSz w:w="11906" w:h="16838"/>
          <w:pgMar w:top="1460" w:right="880" w:bottom="1280" w:left="1260" w:header="0" w:footer="0" w:gutter="0"/>
          <w:cols w:space="708"/>
          <w:formProt w:val="0"/>
          <w:docGrid w:linePitch="240" w:charSpace="-2049"/>
        </w:sectPr>
      </w:pPr>
    </w:p>
    <w:p w14:paraId="4F392A46" w14:textId="77777777" w:rsidR="000D7B39" w:rsidRDefault="000D7B39" w:rsidP="00BB0B2E">
      <w:pPr>
        <w:spacing w:before="1" w:line="235" w:lineRule="auto"/>
        <w:ind w:right="263"/>
        <w:jc w:val="both"/>
        <w:rPr>
          <w:b/>
          <w:sz w:val="20"/>
        </w:rPr>
      </w:pPr>
    </w:p>
    <w:p w14:paraId="20AA0955" w14:textId="77777777" w:rsidR="00E9375B" w:rsidRDefault="00000000">
      <w:pPr>
        <w:spacing w:before="86"/>
        <w:ind w:left="158"/>
        <w:jc w:val="both"/>
        <w:rPr>
          <w:b/>
          <w:sz w:val="20"/>
        </w:rPr>
      </w:pPr>
      <w:r>
        <w:rPr>
          <w:b/>
          <w:sz w:val="20"/>
        </w:rPr>
        <w:t>ST.IS.02 - INSTALACJE WOD-KAN</w:t>
      </w:r>
    </w:p>
    <w:p w14:paraId="3634D13B" w14:textId="77777777" w:rsidR="00E9375B" w:rsidRDefault="00E9375B">
      <w:pPr>
        <w:pStyle w:val="Tretekstu"/>
        <w:spacing w:before="10"/>
        <w:ind w:left="0"/>
        <w:rPr>
          <w:b/>
        </w:rPr>
      </w:pPr>
    </w:p>
    <w:p w14:paraId="2351FFA7" w14:textId="6B869AC7" w:rsidR="00E9375B" w:rsidRPr="00BB0B2E" w:rsidRDefault="00000000" w:rsidP="00BB0B2E">
      <w:pPr>
        <w:pStyle w:val="Akapitzlist"/>
        <w:numPr>
          <w:ilvl w:val="0"/>
          <w:numId w:val="44"/>
        </w:numPr>
        <w:tabs>
          <w:tab w:val="left" w:pos="725"/>
        </w:tabs>
        <w:jc w:val="both"/>
        <w:rPr>
          <w:b/>
          <w:sz w:val="20"/>
        </w:rPr>
      </w:pPr>
      <w:r>
        <w:rPr>
          <w:b/>
          <w:sz w:val="20"/>
        </w:rPr>
        <w:t>WSTĘP</w:t>
      </w:r>
    </w:p>
    <w:p w14:paraId="1BC969CF" w14:textId="77777777" w:rsidR="00E9375B" w:rsidRDefault="00000000">
      <w:pPr>
        <w:pStyle w:val="Akapitzlist"/>
        <w:numPr>
          <w:ilvl w:val="1"/>
          <w:numId w:val="44"/>
        </w:numPr>
        <w:tabs>
          <w:tab w:val="left" w:pos="725"/>
        </w:tabs>
        <w:jc w:val="both"/>
        <w:rPr>
          <w:b/>
          <w:sz w:val="20"/>
        </w:rPr>
      </w:pPr>
      <w:r>
        <w:rPr>
          <w:b/>
          <w:sz w:val="20"/>
        </w:rPr>
        <w:t>Przedmiot</w:t>
      </w:r>
      <w:r>
        <w:rPr>
          <w:b/>
          <w:spacing w:val="1"/>
          <w:sz w:val="20"/>
        </w:rPr>
        <w:t xml:space="preserve"> </w:t>
      </w:r>
      <w:r>
        <w:rPr>
          <w:b/>
          <w:sz w:val="20"/>
        </w:rPr>
        <w:t>SST</w:t>
      </w:r>
    </w:p>
    <w:p w14:paraId="10B245CD" w14:textId="26FB92DD" w:rsidR="00205781" w:rsidRDefault="009A6B3F" w:rsidP="00205781">
      <w:pPr>
        <w:spacing w:before="61" w:line="264" w:lineRule="auto"/>
        <w:ind w:left="158" w:right="101"/>
        <w:jc w:val="both"/>
        <w:rPr>
          <w:b/>
          <w:bCs/>
          <w:sz w:val="20"/>
          <w:szCs w:val="20"/>
        </w:rPr>
      </w:pPr>
      <w:r>
        <w:rPr>
          <w:sz w:val="20"/>
        </w:rPr>
        <w:t xml:space="preserve">Specyfikacja techniczna zawiera informacje i wymagania dotyczące wykonania i odbioru Robót, które zostaną zrealizowane w ramach zadania pn. </w:t>
      </w:r>
      <w:r w:rsidR="00205781">
        <w:rPr>
          <w:sz w:val="20"/>
        </w:rPr>
        <w:t xml:space="preserve">Specyfikacja techniczna zawiera informacje i wymagania dotyczące wykonania i odbioru Robót, które zostaną zrealizowane w ramach zadania pn. </w:t>
      </w:r>
      <w:r w:rsidR="003A4191" w:rsidRPr="004F271C">
        <w:rPr>
          <w:b/>
          <w:bCs/>
          <w:sz w:val="20"/>
          <w:szCs w:val="20"/>
        </w:rPr>
        <w:t>„</w:t>
      </w:r>
      <w:r w:rsidR="003A4191" w:rsidRPr="004F271C">
        <w:rPr>
          <w:rFonts w:eastAsia="SimSun"/>
          <w:b/>
          <w:bCs/>
          <w:kern w:val="2"/>
          <w:sz w:val="20"/>
          <w:szCs w:val="20"/>
          <w:lang w:eastAsia="pl-PL" w:bidi="pl-PL"/>
        </w:rPr>
        <w:t>BUDOWA POWIATOWEGO MAGAZYNU ZARZĄDZANIA KRYZYSOWEGO. ROZBIÓRKA BUDYNKÓW: WARSZTATOWEGO I MAGAZYNOWEGO.</w:t>
      </w:r>
      <w:r w:rsidR="003A4191" w:rsidRPr="004F271C">
        <w:rPr>
          <w:b/>
          <w:bCs/>
          <w:sz w:val="20"/>
          <w:szCs w:val="20"/>
        </w:rPr>
        <w:t>”</w:t>
      </w:r>
    </w:p>
    <w:p w14:paraId="0C8EF4BB" w14:textId="77777777" w:rsidR="003A4191" w:rsidRPr="00E74EA5" w:rsidRDefault="003A4191" w:rsidP="00205781">
      <w:pPr>
        <w:spacing w:before="61" w:line="264" w:lineRule="auto"/>
        <w:ind w:left="158" w:right="101"/>
        <w:jc w:val="both"/>
        <w:rPr>
          <w:b/>
          <w:bCs/>
          <w:i/>
          <w:iCs/>
          <w:sz w:val="18"/>
          <w:szCs w:val="18"/>
        </w:rPr>
      </w:pPr>
    </w:p>
    <w:p w14:paraId="5FE19C12" w14:textId="20FE79BA" w:rsidR="009A6B3F" w:rsidRDefault="009A6B3F" w:rsidP="00205781">
      <w:pPr>
        <w:spacing w:before="61" w:line="264" w:lineRule="auto"/>
        <w:ind w:left="158" w:right="101"/>
        <w:jc w:val="both"/>
      </w:pPr>
      <w:r>
        <w:t xml:space="preserve">Specyfikacja </w:t>
      </w:r>
      <w:r w:rsidRPr="00DA3BD1">
        <w:rPr>
          <w:color w:val="000000" w:themeColor="text1"/>
        </w:rPr>
        <w:t>techniczna jest stosowana jako dokument przetargowy i kontraktowy przy zlecaniu robót wymienionych w punkcie 1.1</w:t>
      </w:r>
    </w:p>
    <w:p w14:paraId="1F170AF7" w14:textId="77777777" w:rsidR="00E9375B" w:rsidRDefault="00E9375B">
      <w:pPr>
        <w:pStyle w:val="Tretekstu"/>
        <w:spacing w:before="6"/>
        <w:ind w:left="0"/>
      </w:pPr>
    </w:p>
    <w:p w14:paraId="520C6498" w14:textId="77777777" w:rsidR="00E9375B" w:rsidRDefault="00000000">
      <w:pPr>
        <w:pStyle w:val="Nagwek3"/>
        <w:numPr>
          <w:ilvl w:val="1"/>
          <w:numId w:val="44"/>
        </w:numPr>
        <w:tabs>
          <w:tab w:val="left" w:pos="724"/>
          <w:tab w:val="left" w:pos="725"/>
        </w:tabs>
        <w:jc w:val="left"/>
      </w:pPr>
      <w:r>
        <w:t>Zakres robót objętych</w:t>
      </w:r>
      <w:r>
        <w:rPr>
          <w:spacing w:val="-12"/>
        </w:rPr>
        <w:t xml:space="preserve"> </w:t>
      </w:r>
      <w:r>
        <w:t>SST</w:t>
      </w:r>
    </w:p>
    <w:p w14:paraId="407C0445" w14:textId="77777777" w:rsidR="00E9375B" w:rsidRDefault="00000000" w:rsidP="00EE2F83">
      <w:pPr>
        <w:pStyle w:val="Tretekstu"/>
        <w:spacing w:before="63"/>
        <w:ind w:left="142" w:right="93" w:hanging="142"/>
        <w:jc w:val="both"/>
      </w:pPr>
      <w:r>
        <w:t>Roboty, których dotyczy niniejsza ST obejmuje wszystkie czynności umożliwiające i mające na celu wykonanie instalacji</w:t>
      </w:r>
      <w:r>
        <w:rPr>
          <w:spacing w:val="-1"/>
        </w:rPr>
        <w:t xml:space="preserve"> </w:t>
      </w:r>
      <w:r>
        <w:t>wewnętrznych:</w:t>
      </w:r>
    </w:p>
    <w:p w14:paraId="70BC97DE" w14:textId="77777777" w:rsidR="00E9375B" w:rsidRDefault="00000000" w:rsidP="00BB0B2E">
      <w:pPr>
        <w:pStyle w:val="Akapitzlist"/>
        <w:numPr>
          <w:ilvl w:val="2"/>
          <w:numId w:val="44"/>
        </w:numPr>
        <w:tabs>
          <w:tab w:val="left" w:pos="1586"/>
          <w:tab w:val="left" w:pos="1587"/>
        </w:tabs>
        <w:spacing w:before="2" w:line="244" w:lineRule="exact"/>
        <w:ind w:hanging="361"/>
        <w:jc w:val="both"/>
        <w:rPr>
          <w:sz w:val="20"/>
        </w:rPr>
      </w:pPr>
      <w:r>
        <w:rPr>
          <w:sz w:val="20"/>
        </w:rPr>
        <w:t>Wody</w:t>
      </w:r>
      <w:r>
        <w:rPr>
          <w:spacing w:val="-6"/>
          <w:sz w:val="20"/>
        </w:rPr>
        <w:t xml:space="preserve"> </w:t>
      </w:r>
      <w:r>
        <w:rPr>
          <w:sz w:val="20"/>
        </w:rPr>
        <w:t>zimnej</w:t>
      </w:r>
    </w:p>
    <w:p w14:paraId="3CED560E" w14:textId="77777777" w:rsidR="00E9375B" w:rsidRDefault="00000000" w:rsidP="00BB0B2E">
      <w:pPr>
        <w:pStyle w:val="Akapitzlist"/>
        <w:numPr>
          <w:ilvl w:val="2"/>
          <w:numId w:val="44"/>
        </w:numPr>
        <w:tabs>
          <w:tab w:val="left" w:pos="1586"/>
          <w:tab w:val="left" w:pos="1587"/>
        </w:tabs>
        <w:spacing w:line="244" w:lineRule="exact"/>
        <w:ind w:hanging="361"/>
        <w:jc w:val="both"/>
        <w:rPr>
          <w:sz w:val="20"/>
        </w:rPr>
      </w:pPr>
      <w:r>
        <w:rPr>
          <w:sz w:val="20"/>
        </w:rPr>
        <w:t>Wody</w:t>
      </w:r>
      <w:r>
        <w:rPr>
          <w:spacing w:val="-5"/>
          <w:sz w:val="20"/>
        </w:rPr>
        <w:t xml:space="preserve"> </w:t>
      </w:r>
      <w:r>
        <w:rPr>
          <w:sz w:val="20"/>
        </w:rPr>
        <w:t>hydrantowej</w:t>
      </w:r>
    </w:p>
    <w:p w14:paraId="780B30D9" w14:textId="77777777" w:rsidR="00E9375B" w:rsidRDefault="00000000" w:rsidP="00BB0B2E">
      <w:pPr>
        <w:pStyle w:val="Akapitzlist"/>
        <w:numPr>
          <w:ilvl w:val="2"/>
          <w:numId w:val="44"/>
        </w:numPr>
        <w:tabs>
          <w:tab w:val="left" w:pos="1586"/>
          <w:tab w:val="left" w:pos="1587"/>
        </w:tabs>
        <w:spacing w:line="244" w:lineRule="exact"/>
        <w:ind w:hanging="361"/>
        <w:jc w:val="both"/>
        <w:rPr>
          <w:sz w:val="20"/>
        </w:rPr>
      </w:pPr>
      <w:r>
        <w:rPr>
          <w:sz w:val="20"/>
        </w:rPr>
        <w:t>Kanalizacji</w:t>
      </w:r>
      <w:r>
        <w:rPr>
          <w:spacing w:val="-3"/>
          <w:sz w:val="20"/>
        </w:rPr>
        <w:t xml:space="preserve"> </w:t>
      </w:r>
      <w:r>
        <w:rPr>
          <w:sz w:val="20"/>
        </w:rPr>
        <w:t>sanitarnej</w:t>
      </w:r>
    </w:p>
    <w:p w14:paraId="605DE5E6" w14:textId="77777777" w:rsidR="00E9375B" w:rsidRDefault="00E9375B">
      <w:pPr>
        <w:pStyle w:val="Tretekstu"/>
        <w:spacing w:before="4"/>
        <w:ind w:left="0"/>
      </w:pPr>
    </w:p>
    <w:p w14:paraId="0D498625" w14:textId="77777777" w:rsidR="00E9375B" w:rsidRDefault="00000000">
      <w:pPr>
        <w:pStyle w:val="Nagwek3"/>
        <w:numPr>
          <w:ilvl w:val="1"/>
          <w:numId w:val="44"/>
        </w:numPr>
        <w:tabs>
          <w:tab w:val="left" w:pos="724"/>
          <w:tab w:val="left" w:pos="725"/>
        </w:tabs>
        <w:jc w:val="left"/>
      </w:pPr>
      <w:r>
        <w:t>Określenia</w:t>
      </w:r>
      <w:r>
        <w:rPr>
          <w:spacing w:val="-2"/>
        </w:rPr>
        <w:t xml:space="preserve"> </w:t>
      </w:r>
      <w:r>
        <w:t>podstawowe</w:t>
      </w:r>
    </w:p>
    <w:p w14:paraId="58ABE7E5" w14:textId="77777777" w:rsidR="00E9375B" w:rsidRDefault="00000000" w:rsidP="00EE2F83">
      <w:pPr>
        <w:pStyle w:val="Tretekstu"/>
        <w:spacing w:before="63"/>
        <w:ind w:left="142"/>
        <w:jc w:val="both"/>
      </w:pPr>
      <w:r>
        <w:t>Określenia podstawowe podane w niniejszej SST są zgodne z zamieszczonymi w B-00.00.00</w:t>
      </w:r>
    </w:p>
    <w:p w14:paraId="55EC2DB5" w14:textId="77777777" w:rsidR="00E9375B" w:rsidRDefault="00000000" w:rsidP="00EE2F83">
      <w:pPr>
        <w:pStyle w:val="Tretekstu"/>
        <w:ind w:left="142"/>
        <w:jc w:val="both"/>
      </w:pPr>
      <w:r>
        <w:t>„Wymagania ogólne wykonania i odbioru robót”.</w:t>
      </w:r>
    </w:p>
    <w:p w14:paraId="60A259B6" w14:textId="77777777" w:rsidR="00E9375B" w:rsidRDefault="00000000" w:rsidP="00EE2F83">
      <w:pPr>
        <w:pStyle w:val="Tretekstu"/>
        <w:spacing w:before="12"/>
        <w:ind w:left="142"/>
        <w:jc w:val="both"/>
      </w:pPr>
      <w:r>
        <w:rPr>
          <w:u w:val="single"/>
        </w:rPr>
        <w:t>Instalacja wodociągowa</w:t>
      </w:r>
      <w:r>
        <w:t xml:space="preserve"> - zespół powiązanych ze sobą elementów służących do zaopatrywania w wodę obiektu budowlanego i jego otoczenia, stanowiących całość </w:t>
      </w:r>
      <w:proofErr w:type="spellStart"/>
      <w:r>
        <w:t>techniczno</w:t>
      </w:r>
      <w:proofErr w:type="spellEnd"/>
      <w:r>
        <w:t xml:space="preserve"> - użytkową.</w:t>
      </w:r>
    </w:p>
    <w:p w14:paraId="4F58769B" w14:textId="77777777" w:rsidR="00E9375B" w:rsidRDefault="00E9375B" w:rsidP="00EE2F83">
      <w:pPr>
        <w:pStyle w:val="Tretekstu"/>
        <w:spacing w:before="2"/>
        <w:ind w:left="142"/>
        <w:jc w:val="both"/>
      </w:pPr>
    </w:p>
    <w:p w14:paraId="0FCAE9D5" w14:textId="77777777" w:rsidR="00E9375B" w:rsidRDefault="00000000" w:rsidP="00EE2F83">
      <w:pPr>
        <w:pStyle w:val="Tretekstu"/>
        <w:ind w:left="142"/>
        <w:jc w:val="both"/>
      </w:pPr>
      <w:r>
        <w:rPr>
          <w:u w:val="single"/>
        </w:rPr>
        <w:t>Instalacja wody zimnej</w:t>
      </w:r>
      <w:r>
        <w:t xml:space="preserve"> – część instalacji wodociągowej służąca do przygotowania i doprowadzenia do punktów czerpalnych wody zimnej.</w:t>
      </w:r>
    </w:p>
    <w:p w14:paraId="218CDFFD" w14:textId="77777777" w:rsidR="00E9375B" w:rsidRDefault="00E9375B" w:rsidP="003A4191">
      <w:pPr>
        <w:pStyle w:val="Tretekstu"/>
        <w:spacing w:before="1"/>
        <w:ind w:left="0"/>
        <w:jc w:val="both"/>
      </w:pPr>
    </w:p>
    <w:p w14:paraId="3479A781" w14:textId="77777777" w:rsidR="00E9375B" w:rsidRDefault="00000000" w:rsidP="00EE2F83">
      <w:pPr>
        <w:pStyle w:val="Tretekstu"/>
        <w:ind w:left="142" w:right="102"/>
        <w:jc w:val="both"/>
      </w:pPr>
      <w:r>
        <w:rPr>
          <w:u w:val="single"/>
        </w:rPr>
        <w:t>Instalacja hydrantowa</w:t>
      </w:r>
      <w:r>
        <w:t xml:space="preserve"> (wodociągowa przeciwpożarowa) – instalacja wodociągowa nawodniona lub sucha, zasilana ze źródła, zainstalowana wewnątrz budynku, z której za pomocą hydrantów wewnętrznych lub zaworów hydrantowych pobiera się wodę do gaszenia pożaru.</w:t>
      </w:r>
    </w:p>
    <w:p w14:paraId="3A1BDB5A" w14:textId="77777777" w:rsidR="00E9375B" w:rsidRDefault="00E9375B" w:rsidP="00EE2F83">
      <w:pPr>
        <w:pStyle w:val="Tretekstu"/>
        <w:spacing w:before="11"/>
        <w:ind w:left="142"/>
        <w:jc w:val="both"/>
        <w:rPr>
          <w:sz w:val="19"/>
        </w:rPr>
      </w:pPr>
    </w:p>
    <w:p w14:paraId="59BADD37" w14:textId="77777777" w:rsidR="00E9375B" w:rsidRDefault="00000000" w:rsidP="00EE2F83">
      <w:pPr>
        <w:pStyle w:val="Tretekstu"/>
        <w:ind w:left="142" w:right="104"/>
        <w:jc w:val="both"/>
      </w:pPr>
      <w:r>
        <w:rPr>
          <w:u w:val="single"/>
        </w:rPr>
        <w:t>Zawór hydrantowy</w:t>
      </w:r>
      <w:r>
        <w:t xml:space="preserve"> - zawór zaporowy umieszczony na instalacji wodociągowej przeciwpożarowej wyposażony w nasadę pożarniczą umożliwiającą podłączenie węży pożarniczych</w:t>
      </w:r>
    </w:p>
    <w:p w14:paraId="70C578CB" w14:textId="77777777" w:rsidR="00E9375B" w:rsidRDefault="00E9375B" w:rsidP="00EE2F83">
      <w:pPr>
        <w:pStyle w:val="Tretekstu"/>
        <w:spacing w:before="1"/>
        <w:ind w:left="142"/>
        <w:jc w:val="both"/>
      </w:pPr>
    </w:p>
    <w:p w14:paraId="62B80093" w14:textId="77777777" w:rsidR="00E9375B" w:rsidRDefault="00000000" w:rsidP="00EE2F83">
      <w:pPr>
        <w:pStyle w:val="Tretekstu"/>
        <w:ind w:left="142"/>
        <w:jc w:val="both"/>
      </w:pPr>
      <w:r>
        <w:rPr>
          <w:u w:val="single"/>
        </w:rPr>
        <w:t>Hydrant wewnętrzny</w:t>
      </w:r>
      <w:r>
        <w:t xml:space="preserve"> – zespół obudowany składający się z zaworu hydrantowego, węża pożarniczego i z prądownicy wodnej, zasilany bezpośrednio z instalacji.</w:t>
      </w:r>
    </w:p>
    <w:p w14:paraId="47FAF8EB" w14:textId="77777777" w:rsidR="00E9375B" w:rsidRDefault="00E9375B" w:rsidP="00EE2F83">
      <w:pPr>
        <w:pStyle w:val="Tretekstu"/>
        <w:spacing w:before="11"/>
        <w:ind w:left="142"/>
        <w:jc w:val="both"/>
        <w:rPr>
          <w:sz w:val="19"/>
        </w:rPr>
      </w:pPr>
    </w:p>
    <w:p w14:paraId="25064FD4" w14:textId="77777777" w:rsidR="00EE2F83" w:rsidRDefault="00000000" w:rsidP="00EE2F83">
      <w:pPr>
        <w:pStyle w:val="Tretekstu"/>
        <w:spacing w:line="480" w:lineRule="auto"/>
        <w:ind w:left="142" w:right="469"/>
        <w:jc w:val="both"/>
      </w:pPr>
      <w:r>
        <w:rPr>
          <w:u w:val="single"/>
        </w:rPr>
        <w:t>Podłączenie wodociągowe</w:t>
      </w:r>
      <w:r>
        <w:t xml:space="preserve"> – odcinek przewodu łączący źródło wody z instalacją wodociągową. </w:t>
      </w:r>
    </w:p>
    <w:p w14:paraId="022C3055" w14:textId="72AE552B" w:rsidR="00E9375B" w:rsidRDefault="00000000" w:rsidP="00EE2F83">
      <w:pPr>
        <w:pStyle w:val="Tretekstu"/>
        <w:spacing w:line="480" w:lineRule="auto"/>
        <w:ind w:left="142" w:right="469"/>
        <w:jc w:val="both"/>
      </w:pPr>
      <w:r>
        <w:rPr>
          <w:u w:val="single"/>
        </w:rPr>
        <w:t>Punkt czerpalny</w:t>
      </w:r>
      <w:r>
        <w:t xml:space="preserve"> – miejsce poboru wody w obrębie obiektu budowlanego i jego otoczenia.</w:t>
      </w:r>
    </w:p>
    <w:p w14:paraId="7446E200" w14:textId="77777777" w:rsidR="00E9375B" w:rsidRDefault="00000000" w:rsidP="00EE2F83">
      <w:pPr>
        <w:pStyle w:val="Tretekstu"/>
        <w:ind w:left="142"/>
        <w:jc w:val="both"/>
      </w:pPr>
      <w:r>
        <w:rPr>
          <w:u w:val="single"/>
        </w:rPr>
        <w:t>Instalację kanalizacyjną</w:t>
      </w:r>
      <w:r>
        <w:t xml:space="preserve"> stanowi układ połączonych przewodów wraz z urządzeniami, przyborami i wpustami odprowadzającymi ścieki oraz wody opadowe do pierwszej</w:t>
      </w:r>
    </w:p>
    <w:p w14:paraId="5E5911E3" w14:textId="77777777" w:rsidR="00E9375B" w:rsidRDefault="00000000" w:rsidP="00EE2F83">
      <w:pPr>
        <w:pStyle w:val="Tretekstu"/>
        <w:ind w:left="142"/>
        <w:jc w:val="both"/>
      </w:pPr>
      <w:r>
        <w:t>studzienki od strony budynku.</w:t>
      </w:r>
    </w:p>
    <w:p w14:paraId="1A101400" w14:textId="77777777" w:rsidR="00E9375B" w:rsidRDefault="00E9375B" w:rsidP="00EE2F83">
      <w:pPr>
        <w:pStyle w:val="Tretekstu"/>
        <w:ind w:left="142"/>
        <w:jc w:val="both"/>
      </w:pPr>
    </w:p>
    <w:p w14:paraId="75DBF201" w14:textId="69527EFF" w:rsidR="00E9375B" w:rsidRDefault="00000000" w:rsidP="00EE2F83">
      <w:pPr>
        <w:pStyle w:val="Tretekstu"/>
        <w:spacing w:before="1"/>
        <w:ind w:left="142" w:right="-15"/>
        <w:jc w:val="both"/>
      </w:pPr>
      <w:r>
        <w:rPr>
          <w:u w:val="single"/>
        </w:rPr>
        <w:t>Przybór sanitarny</w:t>
      </w:r>
      <w:r>
        <w:t xml:space="preserve"> – urządzenie służące do odbierania i odprowadzania zanieczyszczeń płynnych</w:t>
      </w:r>
      <w:r w:rsidR="00EE2F83">
        <w:t xml:space="preserve"> </w:t>
      </w:r>
      <w:r>
        <w:t>powstałych w wyniku działalności higieniczno-sanitarnych i gospodarczych.</w:t>
      </w:r>
    </w:p>
    <w:p w14:paraId="11DFFE70" w14:textId="77777777" w:rsidR="00E9375B" w:rsidRDefault="00E9375B" w:rsidP="00EE2F83">
      <w:pPr>
        <w:pStyle w:val="Tretekstu"/>
        <w:spacing w:before="10"/>
        <w:ind w:left="142"/>
        <w:jc w:val="both"/>
        <w:rPr>
          <w:sz w:val="19"/>
        </w:rPr>
      </w:pPr>
    </w:p>
    <w:p w14:paraId="3D9E620D" w14:textId="047D236D" w:rsidR="00E9375B" w:rsidRDefault="00000000" w:rsidP="00EE2F83">
      <w:pPr>
        <w:pStyle w:val="Tretekstu"/>
        <w:ind w:left="142"/>
        <w:jc w:val="both"/>
      </w:pPr>
      <w:r>
        <w:rPr>
          <w:u w:val="single"/>
        </w:rPr>
        <w:t>Podejście</w:t>
      </w:r>
      <w:r>
        <w:t xml:space="preserve"> – przewód łączący przybór sanitarny lub urządzenie z przewodem spustowym</w:t>
      </w:r>
      <w:r w:rsidR="00BB0B2E">
        <w:t xml:space="preserve"> </w:t>
      </w:r>
      <w:r>
        <w:t>lub przewodem odpływowym.</w:t>
      </w:r>
    </w:p>
    <w:p w14:paraId="00246F42" w14:textId="77777777" w:rsidR="00E9375B" w:rsidRDefault="00E9375B">
      <w:pPr>
        <w:pStyle w:val="Tretekstu"/>
        <w:spacing w:before="1"/>
        <w:ind w:left="0"/>
      </w:pPr>
    </w:p>
    <w:p w14:paraId="10CCE4FC" w14:textId="6330BB41" w:rsidR="00E9375B" w:rsidRDefault="00000000" w:rsidP="00EE2F83">
      <w:pPr>
        <w:pStyle w:val="Tretekstu"/>
        <w:ind w:left="142" w:right="-15"/>
        <w:jc w:val="both"/>
      </w:pPr>
      <w:r>
        <w:rPr>
          <w:u w:val="single"/>
        </w:rPr>
        <w:t>Przewód spustowy (pion)</w:t>
      </w:r>
      <w:r>
        <w:t xml:space="preserve"> – przewód służący do odprowadzania ścieków z podejść</w:t>
      </w:r>
      <w:r w:rsidR="00EE2F83">
        <w:t xml:space="preserve"> </w:t>
      </w:r>
      <w:r>
        <w:t>kanalizacyjnych, rynien lub wpustów deszczowych do przewodu odpływowego.</w:t>
      </w:r>
    </w:p>
    <w:p w14:paraId="1F795F42" w14:textId="77777777" w:rsidR="00E9375B" w:rsidRDefault="00E9375B" w:rsidP="00EE2F83">
      <w:pPr>
        <w:pStyle w:val="Tretekstu"/>
        <w:spacing w:before="10"/>
        <w:ind w:left="142" w:right="-15"/>
        <w:jc w:val="both"/>
        <w:rPr>
          <w:sz w:val="19"/>
        </w:rPr>
      </w:pPr>
    </w:p>
    <w:p w14:paraId="0E48224E" w14:textId="77777777" w:rsidR="00E9375B" w:rsidRDefault="00000000" w:rsidP="00EE2F83">
      <w:pPr>
        <w:pStyle w:val="Tretekstu"/>
        <w:ind w:left="142" w:right="-15"/>
        <w:jc w:val="both"/>
      </w:pPr>
      <w:r>
        <w:rPr>
          <w:u w:val="single"/>
        </w:rPr>
        <w:lastRenderedPageBreak/>
        <w:t xml:space="preserve">Przewód odpływowy (poziom) </w:t>
      </w:r>
      <w:r>
        <w:t xml:space="preserve">– przewód służący do odprowadzania ścieków z pionów do </w:t>
      </w:r>
      <w:proofErr w:type="spellStart"/>
      <w:r>
        <w:t>przykanalika</w:t>
      </w:r>
      <w:proofErr w:type="spellEnd"/>
      <w:r>
        <w:t xml:space="preserve"> lub innego odbiornika.</w:t>
      </w:r>
    </w:p>
    <w:p w14:paraId="0058C04A" w14:textId="77777777" w:rsidR="00E9375B" w:rsidRDefault="00E9375B" w:rsidP="00EE2F83">
      <w:pPr>
        <w:pStyle w:val="Tretekstu"/>
        <w:spacing w:before="1"/>
        <w:ind w:left="142" w:right="-15"/>
        <w:jc w:val="both"/>
      </w:pPr>
    </w:p>
    <w:p w14:paraId="67D581F7" w14:textId="77777777" w:rsidR="00E9375B" w:rsidRDefault="00000000" w:rsidP="00EE2F83">
      <w:pPr>
        <w:pStyle w:val="Tretekstu"/>
        <w:ind w:left="142" w:right="-15"/>
        <w:jc w:val="both"/>
      </w:pPr>
      <w:r>
        <w:rPr>
          <w:u w:val="single"/>
        </w:rPr>
        <w:t xml:space="preserve">Wpust </w:t>
      </w:r>
      <w:r>
        <w:t>– urządzenie służące do zbierania ścieków z powierzchni odwadnianych i odprowadzania ich do instalacji kanalizacyjnej.</w:t>
      </w:r>
    </w:p>
    <w:p w14:paraId="04E7CB95" w14:textId="77777777" w:rsidR="00E9375B" w:rsidRDefault="00E9375B">
      <w:pPr>
        <w:pStyle w:val="Tretekstu"/>
        <w:spacing w:before="6"/>
        <w:ind w:left="0"/>
      </w:pPr>
    </w:p>
    <w:p w14:paraId="4B79D5BD" w14:textId="77777777" w:rsidR="00E9375B" w:rsidRDefault="00000000">
      <w:pPr>
        <w:pStyle w:val="Nagwek3"/>
        <w:numPr>
          <w:ilvl w:val="1"/>
          <w:numId w:val="44"/>
        </w:numPr>
        <w:tabs>
          <w:tab w:val="left" w:pos="724"/>
          <w:tab w:val="left" w:pos="725"/>
        </w:tabs>
        <w:jc w:val="left"/>
      </w:pPr>
      <w:r>
        <w:t>Ogólne wymagania dotyczące</w:t>
      </w:r>
      <w:r>
        <w:rPr>
          <w:spacing w:val="-2"/>
        </w:rPr>
        <w:t xml:space="preserve"> </w:t>
      </w:r>
      <w:r>
        <w:t>robót</w:t>
      </w:r>
    </w:p>
    <w:p w14:paraId="3846797D" w14:textId="77777777" w:rsidR="00E9375B" w:rsidRDefault="00000000" w:rsidP="00EE2F83">
      <w:pPr>
        <w:pStyle w:val="Tretekstu"/>
        <w:spacing w:before="1"/>
        <w:ind w:left="142" w:right="166"/>
        <w:jc w:val="both"/>
      </w:pPr>
      <w:r>
        <w:t xml:space="preserve">Wykonawca robót jest odpowiedzialny za jakość wykonania robót oraz za zgodność z dokumentacją projektową, postanowieniami zawartymi w </w:t>
      </w:r>
      <w:proofErr w:type="spellStart"/>
      <w:r>
        <w:t>WTWiO</w:t>
      </w:r>
      <w:proofErr w:type="spellEnd"/>
      <w:r>
        <w:t xml:space="preserve"> dla instalacji kanalizacyjnych, specyfikacją techniczną (szczegółową) i poleceniami Inspektora nadzoru oraz ze sztuką budowlaną.</w:t>
      </w:r>
    </w:p>
    <w:p w14:paraId="02AF7D97" w14:textId="77777777" w:rsidR="00E9375B" w:rsidRDefault="00E9375B">
      <w:pPr>
        <w:pStyle w:val="Tretekstu"/>
        <w:spacing w:before="7"/>
        <w:ind w:left="0"/>
      </w:pPr>
    </w:p>
    <w:p w14:paraId="2171C0C8" w14:textId="77777777" w:rsidR="00E9375B" w:rsidRDefault="00000000">
      <w:pPr>
        <w:pStyle w:val="Nagwek3"/>
        <w:numPr>
          <w:ilvl w:val="0"/>
          <w:numId w:val="44"/>
        </w:numPr>
        <w:tabs>
          <w:tab w:val="left" w:pos="724"/>
          <w:tab w:val="left" w:pos="725"/>
        </w:tabs>
        <w:jc w:val="left"/>
      </w:pPr>
      <w:r>
        <w:t>MATERIAŁY</w:t>
      </w:r>
    </w:p>
    <w:p w14:paraId="6755B8BC" w14:textId="77777777" w:rsidR="00231F84" w:rsidRPr="00231F84" w:rsidRDefault="00231F84" w:rsidP="00EE2F83">
      <w:pPr>
        <w:pStyle w:val="Tretekstu"/>
        <w:spacing w:before="6"/>
        <w:ind w:left="142"/>
        <w:jc w:val="both"/>
      </w:pPr>
      <w:r w:rsidRPr="00231F84">
        <w:t>Materiały do wykonania robót instalacyjnych należy stosować zgodnie z Dokumentacją Projektową, opisem technicznym i rysunkami.</w:t>
      </w:r>
    </w:p>
    <w:p w14:paraId="5E9CEFE4" w14:textId="77777777" w:rsidR="00231F84" w:rsidRPr="00231F84" w:rsidRDefault="00231F84" w:rsidP="00EE2F83">
      <w:pPr>
        <w:pStyle w:val="Tretekstu"/>
        <w:spacing w:before="6"/>
        <w:ind w:left="142"/>
        <w:jc w:val="both"/>
      </w:pPr>
      <w:r w:rsidRPr="00231F84">
        <w:t>Wszystkie materiały, których Wykonawca użyje do wbudowania muszą odpowiadać warunkom określonym w art. 10 Ustawy „Prawo Budowlane” z dnia 7 lipca 1994 r. (</w:t>
      </w:r>
      <w:proofErr w:type="spellStart"/>
      <w:r w:rsidRPr="00231F84">
        <w:t>t.j</w:t>
      </w:r>
      <w:proofErr w:type="spellEnd"/>
      <w:r w:rsidRPr="00231F84">
        <w:t xml:space="preserve">. z 2003 r. Dz. U. Nr 207, poz. 2016, z </w:t>
      </w:r>
      <w:proofErr w:type="spellStart"/>
      <w:r w:rsidRPr="00231F84">
        <w:t>późn</w:t>
      </w:r>
      <w:proofErr w:type="spellEnd"/>
      <w:r w:rsidRPr="00231F84">
        <w:t>. zm.) i Ustawie z dnia 16 kwietnia 2004 r. o wyrobach budowlanych (Dz. U. Nr 92, poz. 881).</w:t>
      </w:r>
    </w:p>
    <w:p w14:paraId="45ABF7BD" w14:textId="77777777" w:rsidR="00231F84" w:rsidRPr="00231F84" w:rsidRDefault="00231F84" w:rsidP="00EE2F83">
      <w:pPr>
        <w:pStyle w:val="Tretekstu"/>
        <w:spacing w:before="6"/>
        <w:ind w:left="142"/>
        <w:jc w:val="both"/>
      </w:pPr>
      <w:r w:rsidRPr="00231F84">
        <w:t>Wykonawca dla potwierdzenia jakości użytych materiałów dostarczy świadectwa potwierdzające odpowiednią jakość materiałów.</w:t>
      </w:r>
    </w:p>
    <w:p w14:paraId="4CFC1396" w14:textId="77777777" w:rsidR="00E9375B" w:rsidRDefault="00E9375B">
      <w:pPr>
        <w:pStyle w:val="Tretekstu"/>
        <w:spacing w:before="6"/>
        <w:ind w:left="0"/>
      </w:pPr>
    </w:p>
    <w:p w14:paraId="7D8837E2" w14:textId="77777777" w:rsidR="00E9375B" w:rsidRDefault="00000000">
      <w:pPr>
        <w:pStyle w:val="Nagwek3"/>
        <w:numPr>
          <w:ilvl w:val="1"/>
          <w:numId w:val="44"/>
        </w:numPr>
        <w:tabs>
          <w:tab w:val="left" w:pos="724"/>
          <w:tab w:val="left" w:pos="725"/>
        </w:tabs>
        <w:jc w:val="left"/>
      </w:pPr>
      <w:r>
        <w:t>Instalacja wody</w:t>
      </w:r>
      <w:r>
        <w:rPr>
          <w:spacing w:val="-6"/>
        </w:rPr>
        <w:t xml:space="preserve"> </w:t>
      </w:r>
      <w:r>
        <w:t>zimnej</w:t>
      </w:r>
    </w:p>
    <w:p w14:paraId="165CDCA5" w14:textId="0DBCFAA7" w:rsidR="00E9375B" w:rsidRDefault="00BB0B2E" w:rsidP="00BB0B2E">
      <w:pPr>
        <w:pStyle w:val="Akapitzlist"/>
        <w:numPr>
          <w:ilvl w:val="2"/>
          <w:numId w:val="44"/>
        </w:numPr>
        <w:spacing w:before="7" w:line="235" w:lineRule="auto"/>
        <w:ind w:left="993" w:right="105" w:hanging="284"/>
        <w:jc w:val="both"/>
        <w:rPr>
          <w:sz w:val="20"/>
        </w:rPr>
      </w:pPr>
      <w:r>
        <w:rPr>
          <w:sz w:val="20"/>
        </w:rPr>
        <w:t>Na przyłączu wody w pomieszczeniu przyłącza - wodomierz, armatura odcinająca, armatura zabezpieczająca przed wtórnym zanieczyszczeniem</w:t>
      </w:r>
      <w:r>
        <w:rPr>
          <w:spacing w:val="8"/>
          <w:sz w:val="20"/>
        </w:rPr>
        <w:t xml:space="preserve"> </w:t>
      </w:r>
      <w:r>
        <w:rPr>
          <w:sz w:val="20"/>
        </w:rPr>
        <w:t>wody,</w:t>
      </w:r>
    </w:p>
    <w:p w14:paraId="48A81EFD" w14:textId="241B5CBF" w:rsidR="00E9375B" w:rsidRDefault="00BB0B2E" w:rsidP="00BB0B2E">
      <w:pPr>
        <w:pStyle w:val="Akapitzlist"/>
        <w:numPr>
          <w:ilvl w:val="2"/>
          <w:numId w:val="44"/>
        </w:numPr>
        <w:spacing w:before="2" w:line="235" w:lineRule="auto"/>
        <w:ind w:left="993" w:right="103" w:hanging="284"/>
        <w:jc w:val="both"/>
        <w:rPr>
          <w:sz w:val="20"/>
        </w:rPr>
      </w:pPr>
      <w:r>
        <w:rPr>
          <w:sz w:val="20"/>
        </w:rPr>
        <w:t xml:space="preserve">Instalacja wody zimnej zasilać będzie: baterie umywalkowe, </w:t>
      </w:r>
    </w:p>
    <w:p w14:paraId="2609C517" w14:textId="3D1A49E9" w:rsidR="00E9375B" w:rsidRDefault="00BB0B2E" w:rsidP="00BB0B2E">
      <w:pPr>
        <w:pStyle w:val="Akapitzlist"/>
        <w:numPr>
          <w:ilvl w:val="2"/>
          <w:numId w:val="44"/>
        </w:numPr>
        <w:spacing w:before="4" w:line="235" w:lineRule="auto"/>
        <w:ind w:left="993" w:right="102" w:hanging="284"/>
        <w:jc w:val="both"/>
        <w:rPr>
          <w:sz w:val="20"/>
        </w:rPr>
      </w:pPr>
      <w:r>
        <w:rPr>
          <w:sz w:val="20"/>
        </w:rPr>
        <w:t>Instalacja wody zimnej z rur tworzywowych wielowarstwowych (</w:t>
      </w:r>
      <w:r w:rsidR="00422EEC">
        <w:rPr>
          <w:sz w:val="20"/>
        </w:rPr>
        <w:t>pe</w:t>
      </w:r>
      <w:r w:rsidR="00684CAB">
        <w:rPr>
          <w:sz w:val="20"/>
        </w:rPr>
        <w:t>rt</w:t>
      </w:r>
      <w:r>
        <w:rPr>
          <w:sz w:val="20"/>
        </w:rPr>
        <w:t xml:space="preserve"> z wkładką aluminiową),</w:t>
      </w:r>
    </w:p>
    <w:p w14:paraId="039BDEC6" w14:textId="2306F866" w:rsidR="00B849D6" w:rsidRPr="00B849D6" w:rsidRDefault="00BB0B2E" w:rsidP="00BB0B2E">
      <w:pPr>
        <w:pStyle w:val="Akapitzlist"/>
        <w:numPr>
          <w:ilvl w:val="2"/>
          <w:numId w:val="44"/>
        </w:numPr>
        <w:ind w:left="993" w:hanging="284"/>
        <w:jc w:val="both"/>
        <w:rPr>
          <w:sz w:val="20"/>
        </w:rPr>
      </w:pPr>
      <w:r>
        <w:rPr>
          <w:sz w:val="20"/>
        </w:rPr>
        <w:t>R</w:t>
      </w:r>
      <w:r w:rsidR="00B849D6" w:rsidRPr="00B849D6">
        <w:rPr>
          <w:sz w:val="20"/>
        </w:rPr>
        <w:t xml:space="preserve">ury wielowarstwowe mają budowę wielowarstwową. Ich rdzeniem jest zgrzana ultradźwiękowo rura aluminiowa. Po dołożeniu na zewnątrz i od wewnątrz rury aluminiowej warstw tworzywa </w:t>
      </w:r>
      <w:r w:rsidR="00684CAB">
        <w:rPr>
          <w:sz w:val="20"/>
        </w:rPr>
        <w:t xml:space="preserve">pert </w:t>
      </w:r>
      <w:r w:rsidR="00B849D6" w:rsidRPr="00B849D6">
        <w:rPr>
          <w:sz w:val="20"/>
        </w:rPr>
        <w:t>uzyskujemy rurę mogącą pracować pod jednoczesnym wpływem ciśnienia i temperatury na poziomie 10 bar i 95°C.</w:t>
      </w:r>
    </w:p>
    <w:p w14:paraId="67231557" w14:textId="422B829E" w:rsidR="00E9375B" w:rsidRDefault="00BB0B2E" w:rsidP="00BB0B2E">
      <w:pPr>
        <w:pStyle w:val="Akapitzlist"/>
        <w:numPr>
          <w:ilvl w:val="2"/>
          <w:numId w:val="44"/>
        </w:numPr>
        <w:spacing w:line="242" w:lineRule="exact"/>
        <w:ind w:left="993" w:hanging="284"/>
        <w:jc w:val="both"/>
        <w:rPr>
          <w:sz w:val="20"/>
        </w:rPr>
      </w:pPr>
      <w:r>
        <w:rPr>
          <w:sz w:val="20"/>
        </w:rPr>
        <w:t>Mocowanie przewodów systemowymi</w:t>
      </w:r>
      <w:r>
        <w:rPr>
          <w:spacing w:val="-4"/>
          <w:sz w:val="20"/>
        </w:rPr>
        <w:t xml:space="preserve"> </w:t>
      </w:r>
      <w:r>
        <w:rPr>
          <w:sz w:val="20"/>
        </w:rPr>
        <w:t>uchwytami,</w:t>
      </w:r>
    </w:p>
    <w:p w14:paraId="47F6A723" w14:textId="47B3AEB2" w:rsidR="00E9375B" w:rsidRDefault="00BB0B2E" w:rsidP="00BB0B2E">
      <w:pPr>
        <w:pStyle w:val="Akapitzlist"/>
        <w:numPr>
          <w:ilvl w:val="2"/>
          <w:numId w:val="44"/>
        </w:numPr>
        <w:spacing w:line="244" w:lineRule="exact"/>
        <w:ind w:left="993" w:hanging="284"/>
        <w:jc w:val="both"/>
        <w:rPr>
          <w:sz w:val="20"/>
        </w:rPr>
      </w:pPr>
      <w:r>
        <w:rPr>
          <w:sz w:val="20"/>
        </w:rPr>
        <w:t>Przewody wody zimnej zaizolowane izolacją</w:t>
      </w:r>
      <w:r>
        <w:rPr>
          <w:spacing w:val="-5"/>
          <w:sz w:val="20"/>
        </w:rPr>
        <w:t xml:space="preserve"> </w:t>
      </w:r>
      <w:proofErr w:type="spellStart"/>
      <w:r>
        <w:rPr>
          <w:sz w:val="20"/>
        </w:rPr>
        <w:t>przeciwroszeniową</w:t>
      </w:r>
      <w:proofErr w:type="spellEnd"/>
      <w:r>
        <w:rPr>
          <w:sz w:val="20"/>
        </w:rPr>
        <w:t>,</w:t>
      </w:r>
    </w:p>
    <w:p w14:paraId="5C76BF35" w14:textId="4D7D4F0B" w:rsidR="00E9375B" w:rsidRDefault="00BB0B2E" w:rsidP="00BB0B2E">
      <w:pPr>
        <w:pStyle w:val="Akapitzlist"/>
        <w:numPr>
          <w:ilvl w:val="2"/>
          <w:numId w:val="44"/>
        </w:numPr>
        <w:ind w:left="993" w:right="101" w:hanging="284"/>
        <w:jc w:val="both"/>
        <w:rPr>
          <w:sz w:val="20"/>
        </w:rPr>
      </w:pPr>
      <w:r>
        <w:rPr>
          <w:sz w:val="20"/>
        </w:rPr>
        <w:t>Przejścia przewodów przez przegrody budowlane– w tulejach</w:t>
      </w:r>
      <w:r>
        <w:rPr>
          <w:spacing w:val="-4"/>
          <w:sz w:val="20"/>
        </w:rPr>
        <w:t xml:space="preserve"> </w:t>
      </w:r>
      <w:r>
        <w:rPr>
          <w:sz w:val="20"/>
        </w:rPr>
        <w:t>ochronnych,</w:t>
      </w:r>
    </w:p>
    <w:p w14:paraId="529237C2" w14:textId="7EA42E14" w:rsidR="00E9375B" w:rsidRDefault="00BB0B2E" w:rsidP="00BB0B2E">
      <w:pPr>
        <w:pStyle w:val="Akapitzlist"/>
        <w:numPr>
          <w:ilvl w:val="2"/>
          <w:numId w:val="44"/>
        </w:numPr>
        <w:ind w:left="993" w:right="102" w:hanging="284"/>
        <w:jc w:val="both"/>
        <w:rPr>
          <w:sz w:val="20"/>
        </w:rPr>
      </w:pPr>
      <w:r>
        <w:rPr>
          <w:sz w:val="20"/>
        </w:rPr>
        <w:t>W miejscach przejść przez elementy oddzielenia pożarowego – przepusty instalacyjne o klasie odporności ogniowej (EI) wymaganej dla tych</w:t>
      </w:r>
      <w:r>
        <w:rPr>
          <w:spacing w:val="-2"/>
          <w:sz w:val="20"/>
        </w:rPr>
        <w:t xml:space="preserve"> </w:t>
      </w:r>
      <w:r>
        <w:rPr>
          <w:sz w:val="20"/>
        </w:rPr>
        <w:t>elementów.</w:t>
      </w:r>
    </w:p>
    <w:p w14:paraId="4E71EFB5" w14:textId="77777777" w:rsidR="00E9375B" w:rsidRDefault="00E9375B">
      <w:pPr>
        <w:pStyle w:val="Tretekstu"/>
        <w:spacing w:before="3"/>
        <w:ind w:left="0"/>
      </w:pPr>
    </w:p>
    <w:p w14:paraId="0405D19E" w14:textId="77777777" w:rsidR="00E9375B" w:rsidRDefault="00000000">
      <w:pPr>
        <w:pStyle w:val="Nagwek3"/>
        <w:numPr>
          <w:ilvl w:val="1"/>
          <w:numId w:val="44"/>
        </w:numPr>
        <w:tabs>
          <w:tab w:val="left" w:pos="724"/>
          <w:tab w:val="left" w:pos="725"/>
        </w:tabs>
        <w:spacing w:before="1"/>
        <w:jc w:val="left"/>
      </w:pPr>
      <w:r>
        <w:t>Instalacja wody</w:t>
      </w:r>
      <w:r>
        <w:rPr>
          <w:spacing w:val="-6"/>
        </w:rPr>
        <w:t xml:space="preserve"> </w:t>
      </w:r>
      <w:r>
        <w:t>hydrantowej</w:t>
      </w:r>
    </w:p>
    <w:p w14:paraId="6E474C39" w14:textId="489B49A5" w:rsidR="00E9375B" w:rsidRDefault="00BB0B2E" w:rsidP="00BB0B2E">
      <w:pPr>
        <w:pStyle w:val="Akapitzlist"/>
        <w:numPr>
          <w:ilvl w:val="2"/>
          <w:numId w:val="44"/>
        </w:numPr>
        <w:spacing w:before="61" w:line="245" w:lineRule="exact"/>
        <w:ind w:left="993" w:hanging="284"/>
        <w:jc w:val="both"/>
        <w:rPr>
          <w:sz w:val="20"/>
        </w:rPr>
      </w:pPr>
      <w:r>
        <w:rPr>
          <w:sz w:val="20"/>
        </w:rPr>
        <w:t>Zasilenie instalacji hydrantowej z sieci</w:t>
      </w:r>
      <w:r>
        <w:rPr>
          <w:spacing w:val="-2"/>
          <w:sz w:val="20"/>
        </w:rPr>
        <w:t xml:space="preserve"> </w:t>
      </w:r>
      <w:r>
        <w:rPr>
          <w:sz w:val="20"/>
        </w:rPr>
        <w:t>miejskiej</w:t>
      </w:r>
      <w:r w:rsidR="00684CAB">
        <w:rPr>
          <w:sz w:val="20"/>
        </w:rPr>
        <w:t xml:space="preserve"> z proj. przyłącza</w:t>
      </w:r>
      <w:r>
        <w:rPr>
          <w:sz w:val="20"/>
        </w:rPr>
        <w:t>,</w:t>
      </w:r>
    </w:p>
    <w:p w14:paraId="1061F828" w14:textId="4837144B" w:rsidR="00E9375B" w:rsidRPr="00BB0B2E" w:rsidRDefault="00BB0B2E" w:rsidP="00BB0B2E">
      <w:pPr>
        <w:pStyle w:val="Akapitzlist"/>
        <w:numPr>
          <w:ilvl w:val="2"/>
          <w:numId w:val="44"/>
        </w:numPr>
        <w:spacing w:before="61" w:line="245" w:lineRule="exact"/>
        <w:ind w:left="993" w:hanging="284"/>
        <w:jc w:val="both"/>
        <w:rPr>
          <w:sz w:val="20"/>
        </w:rPr>
      </w:pPr>
      <w:r>
        <w:rPr>
          <w:sz w:val="20"/>
        </w:rPr>
        <w:t>H</w:t>
      </w:r>
      <w:r w:rsidRPr="00BB0B2E">
        <w:rPr>
          <w:sz w:val="20"/>
        </w:rPr>
        <w:t>ydranty HP</w:t>
      </w:r>
      <w:r w:rsidR="003A4191">
        <w:rPr>
          <w:sz w:val="20"/>
        </w:rPr>
        <w:t>52</w:t>
      </w:r>
      <w:r w:rsidRPr="00BB0B2E">
        <w:rPr>
          <w:sz w:val="20"/>
        </w:rPr>
        <w:t xml:space="preserve"> umieszczone w specjalnych szafkach, zamykanych na zamek</w:t>
      </w:r>
      <w:r w:rsidRPr="00BB0B2E">
        <w:rPr>
          <w:spacing w:val="-21"/>
          <w:sz w:val="20"/>
        </w:rPr>
        <w:t xml:space="preserve"> </w:t>
      </w:r>
      <w:r w:rsidRPr="00BB0B2E">
        <w:rPr>
          <w:sz w:val="20"/>
        </w:rPr>
        <w:t>patentowy</w:t>
      </w:r>
      <w:r>
        <w:rPr>
          <w:sz w:val="20"/>
        </w:rPr>
        <w:t xml:space="preserve">, </w:t>
      </w:r>
      <w:r w:rsidRPr="00BB0B2E">
        <w:rPr>
          <w:sz w:val="20"/>
        </w:rPr>
        <w:t>rury</w:t>
      </w:r>
      <w:r>
        <w:rPr>
          <w:sz w:val="20"/>
        </w:rPr>
        <w:t xml:space="preserve"> </w:t>
      </w:r>
      <w:r w:rsidRPr="00BB0B2E">
        <w:rPr>
          <w:sz w:val="20"/>
        </w:rPr>
        <w:t>stalowe ocynkowane ze szwem wg PN-82/H-74200 o połączeniach</w:t>
      </w:r>
      <w:r w:rsidRPr="00BB0B2E">
        <w:rPr>
          <w:spacing w:val="-16"/>
          <w:sz w:val="20"/>
        </w:rPr>
        <w:t xml:space="preserve"> </w:t>
      </w:r>
      <w:r w:rsidRPr="00BB0B2E">
        <w:rPr>
          <w:sz w:val="20"/>
        </w:rPr>
        <w:t>gwintowanych</w:t>
      </w:r>
      <w:r>
        <w:rPr>
          <w:sz w:val="20"/>
        </w:rPr>
        <w:t>,</w:t>
      </w:r>
    </w:p>
    <w:p w14:paraId="1979DC84" w14:textId="1355CCDC" w:rsidR="00E9375B" w:rsidRDefault="00BB0B2E" w:rsidP="00BB0B2E">
      <w:pPr>
        <w:pStyle w:val="Akapitzlist"/>
        <w:numPr>
          <w:ilvl w:val="2"/>
          <w:numId w:val="44"/>
        </w:numPr>
        <w:ind w:left="993" w:right="106" w:hanging="284"/>
        <w:jc w:val="both"/>
        <w:rPr>
          <w:sz w:val="20"/>
        </w:rPr>
      </w:pPr>
      <w:r>
        <w:rPr>
          <w:sz w:val="20"/>
        </w:rPr>
        <w:t>Zawory hydrantowe przeciwpożarowe będą umieszczone na wysokości 1,35±0,1m od podłogi w obudowie</w:t>
      </w:r>
      <w:r>
        <w:rPr>
          <w:spacing w:val="-2"/>
          <w:sz w:val="20"/>
        </w:rPr>
        <w:t xml:space="preserve"> </w:t>
      </w:r>
      <w:r>
        <w:rPr>
          <w:sz w:val="20"/>
        </w:rPr>
        <w:t>szafkowej,</w:t>
      </w:r>
    </w:p>
    <w:p w14:paraId="730D8074" w14:textId="18590F0F" w:rsidR="00E9375B" w:rsidRDefault="00BB0B2E" w:rsidP="00BB0B2E">
      <w:pPr>
        <w:pStyle w:val="Akapitzlist"/>
        <w:numPr>
          <w:ilvl w:val="2"/>
          <w:numId w:val="44"/>
        </w:numPr>
        <w:spacing w:line="244" w:lineRule="exact"/>
        <w:ind w:left="993" w:hanging="284"/>
        <w:jc w:val="both"/>
        <w:rPr>
          <w:sz w:val="20"/>
        </w:rPr>
      </w:pPr>
      <w:r>
        <w:rPr>
          <w:sz w:val="20"/>
        </w:rPr>
        <w:t>Mocowanie przewodów systemowymi</w:t>
      </w:r>
      <w:r>
        <w:rPr>
          <w:spacing w:val="-4"/>
          <w:sz w:val="20"/>
        </w:rPr>
        <w:t xml:space="preserve"> </w:t>
      </w:r>
      <w:r>
        <w:rPr>
          <w:sz w:val="20"/>
        </w:rPr>
        <w:t>uchwytami,</w:t>
      </w:r>
    </w:p>
    <w:p w14:paraId="6805CD70" w14:textId="3855F214" w:rsidR="00E9375B" w:rsidRDefault="00BB0B2E" w:rsidP="00BB0B2E">
      <w:pPr>
        <w:pStyle w:val="Akapitzlist"/>
        <w:numPr>
          <w:ilvl w:val="2"/>
          <w:numId w:val="44"/>
        </w:numPr>
        <w:spacing w:line="244" w:lineRule="exact"/>
        <w:ind w:left="993" w:hanging="284"/>
        <w:jc w:val="both"/>
        <w:rPr>
          <w:sz w:val="20"/>
        </w:rPr>
      </w:pPr>
      <w:r>
        <w:rPr>
          <w:sz w:val="20"/>
        </w:rPr>
        <w:t>Przewody wody hydrantowej będą zaizolowane izolacją</w:t>
      </w:r>
      <w:r>
        <w:rPr>
          <w:spacing w:val="-7"/>
          <w:sz w:val="20"/>
        </w:rPr>
        <w:t xml:space="preserve"> </w:t>
      </w:r>
      <w:proofErr w:type="spellStart"/>
      <w:r>
        <w:rPr>
          <w:sz w:val="20"/>
        </w:rPr>
        <w:t>przeciwroszeniową</w:t>
      </w:r>
      <w:proofErr w:type="spellEnd"/>
      <w:r>
        <w:rPr>
          <w:sz w:val="20"/>
        </w:rPr>
        <w:t>,</w:t>
      </w:r>
    </w:p>
    <w:p w14:paraId="41A71FB9" w14:textId="62010D6A" w:rsidR="00E9375B" w:rsidRDefault="00BB0B2E" w:rsidP="00BB0B2E">
      <w:pPr>
        <w:pStyle w:val="Akapitzlist"/>
        <w:numPr>
          <w:ilvl w:val="2"/>
          <w:numId w:val="44"/>
        </w:numPr>
        <w:spacing w:before="3" w:line="235" w:lineRule="auto"/>
        <w:ind w:left="993" w:right="101" w:hanging="284"/>
        <w:jc w:val="both"/>
        <w:rPr>
          <w:sz w:val="20"/>
        </w:rPr>
      </w:pPr>
      <w:r>
        <w:rPr>
          <w:sz w:val="20"/>
        </w:rPr>
        <w:t>Przejścia przewodów przez przegrody budowlane – w tulejach</w:t>
      </w:r>
      <w:r>
        <w:rPr>
          <w:spacing w:val="-4"/>
          <w:sz w:val="20"/>
        </w:rPr>
        <w:t xml:space="preserve"> </w:t>
      </w:r>
      <w:r>
        <w:rPr>
          <w:sz w:val="20"/>
        </w:rPr>
        <w:t>ochronnych,</w:t>
      </w:r>
    </w:p>
    <w:p w14:paraId="4378D479" w14:textId="3017C09F" w:rsidR="00E9375B" w:rsidRDefault="00BB0B2E" w:rsidP="00BB0B2E">
      <w:pPr>
        <w:pStyle w:val="Akapitzlist"/>
        <w:numPr>
          <w:ilvl w:val="2"/>
          <w:numId w:val="44"/>
        </w:numPr>
        <w:spacing w:before="7" w:line="235" w:lineRule="auto"/>
        <w:ind w:left="993" w:right="101" w:hanging="284"/>
        <w:jc w:val="both"/>
        <w:rPr>
          <w:sz w:val="20"/>
        </w:rPr>
      </w:pPr>
      <w:r>
        <w:rPr>
          <w:sz w:val="20"/>
        </w:rPr>
        <w:t>W miejscach przejść przez elementy oddzielenia pożarowego – przepusty instalacyjne o klasie odporności ogniowej (EI) wymaganej dla tych</w:t>
      </w:r>
      <w:r>
        <w:rPr>
          <w:spacing w:val="-2"/>
          <w:sz w:val="20"/>
        </w:rPr>
        <w:t xml:space="preserve"> </w:t>
      </w:r>
      <w:r>
        <w:rPr>
          <w:sz w:val="20"/>
        </w:rPr>
        <w:t>elementów.</w:t>
      </w:r>
    </w:p>
    <w:p w14:paraId="292F7115" w14:textId="77777777" w:rsidR="00E9375B" w:rsidRDefault="00E9375B">
      <w:pPr>
        <w:pStyle w:val="Tretekstu"/>
        <w:spacing w:before="8"/>
        <w:ind w:left="0"/>
      </w:pPr>
    </w:p>
    <w:p w14:paraId="1C11EC2D" w14:textId="77777777" w:rsidR="00E9375B" w:rsidRDefault="00000000">
      <w:pPr>
        <w:pStyle w:val="Nagwek3"/>
        <w:numPr>
          <w:ilvl w:val="1"/>
          <w:numId w:val="44"/>
        </w:numPr>
        <w:tabs>
          <w:tab w:val="left" w:pos="725"/>
        </w:tabs>
      </w:pPr>
      <w:r>
        <w:t>Instalacja kanalizacji</w:t>
      </w:r>
      <w:r>
        <w:rPr>
          <w:spacing w:val="-3"/>
        </w:rPr>
        <w:t xml:space="preserve"> </w:t>
      </w:r>
      <w:r>
        <w:t>sanitarnej</w:t>
      </w:r>
    </w:p>
    <w:p w14:paraId="769E4101" w14:textId="68F0948A" w:rsidR="00E9375B" w:rsidRDefault="00243CA4" w:rsidP="00425B40">
      <w:pPr>
        <w:pStyle w:val="Akapitzlist"/>
        <w:numPr>
          <w:ilvl w:val="2"/>
          <w:numId w:val="44"/>
        </w:numPr>
        <w:spacing w:before="66" w:line="235" w:lineRule="auto"/>
        <w:ind w:left="993" w:right="101" w:hanging="284"/>
        <w:jc w:val="both"/>
        <w:rPr>
          <w:sz w:val="20"/>
        </w:rPr>
      </w:pPr>
      <w:r>
        <w:rPr>
          <w:sz w:val="20"/>
        </w:rPr>
        <w:t xml:space="preserve">Ścieki sanitarne z przyborów sanitarnych odprowadzone będą </w:t>
      </w:r>
      <w:r w:rsidR="00425B40">
        <w:rPr>
          <w:sz w:val="20"/>
        </w:rPr>
        <w:t>projektowanymi</w:t>
      </w:r>
      <w:r>
        <w:rPr>
          <w:sz w:val="20"/>
        </w:rPr>
        <w:t xml:space="preserve"> ciągami kanalizacji sanitarnej </w:t>
      </w:r>
      <w:proofErr w:type="spellStart"/>
      <w:r>
        <w:rPr>
          <w:sz w:val="20"/>
        </w:rPr>
        <w:t>podposadzkowej</w:t>
      </w:r>
      <w:proofErr w:type="spellEnd"/>
      <w:r>
        <w:rPr>
          <w:sz w:val="20"/>
        </w:rPr>
        <w:t xml:space="preserve"> do zewnętrznej sieci kanalizacji sanitarnej usytuowanej na terenie</w:t>
      </w:r>
      <w:r w:rsidR="00425B40">
        <w:rPr>
          <w:sz w:val="20"/>
        </w:rPr>
        <w:t xml:space="preserve"> inwestycji</w:t>
      </w:r>
    </w:p>
    <w:p w14:paraId="53F6FED0" w14:textId="77777777" w:rsidR="00425B40" w:rsidRDefault="00243CA4" w:rsidP="00425B40">
      <w:pPr>
        <w:pStyle w:val="Akapitzlist"/>
        <w:numPr>
          <w:ilvl w:val="2"/>
          <w:numId w:val="44"/>
        </w:numPr>
        <w:spacing w:before="3" w:line="244" w:lineRule="exact"/>
        <w:ind w:left="993" w:hanging="284"/>
        <w:jc w:val="both"/>
        <w:rPr>
          <w:sz w:val="20"/>
        </w:rPr>
      </w:pPr>
      <w:r>
        <w:rPr>
          <w:sz w:val="20"/>
        </w:rPr>
        <w:t>Główne ciągi odpływowe - prowadzone pod</w:t>
      </w:r>
      <w:r>
        <w:rPr>
          <w:spacing w:val="-6"/>
          <w:sz w:val="20"/>
        </w:rPr>
        <w:t xml:space="preserve"> </w:t>
      </w:r>
      <w:r>
        <w:rPr>
          <w:sz w:val="20"/>
        </w:rPr>
        <w:t>posadzką</w:t>
      </w:r>
      <w:r w:rsidR="00425B40">
        <w:rPr>
          <w:sz w:val="20"/>
        </w:rPr>
        <w:t>.</w:t>
      </w:r>
    </w:p>
    <w:p w14:paraId="48A12F87" w14:textId="77777777" w:rsidR="00425B40" w:rsidRDefault="00243CA4" w:rsidP="00425B40">
      <w:pPr>
        <w:pStyle w:val="Akapitzlist"/>
        <w:numPr>
          <w:ilvl w:val="2"/>
          <w:numId w:val="44"/>
        </w:numPr>
        <w:spacing w:before="3" w:line="244" w:lineRule="exact"/>
        <w:ind w:left="993" w:hanging="284"/>
        <w:jc w:val="both"/>
        <w:rPr>
          <w:sz w:val="20"/>
        </w:rPr>
      </w:pPr>
      <w:r w:rsidRPr="00425B40">
        <w:rPr>
          <w:sz w:val="20"/>
        </w:rPr>
        <w:t xml:space="preserve">Kanalizację </w:t>
      </w:r>
      <w:proofErr w:type="spellStart"/>
      <w:r w:rsidRPr="00425B40">
        <w:rPr>
          <w:sz w:val="20"/>
        </w:rPr>
        <w:t>podposadzkową</w:t>
      </w:r>
      <w:proofErr w:type="spellEnd"/>
      <w:r w:rsidRPr="00425B40">
        <w:rPr>
          <w:sz w:val="20"/>
        </w:rPr>
        <w:t xml:space="preserve"> należy wykonać z rur PVC ze ścianką litą, przewody układać w wykopie na podsypce</w:t>
      </w:r>
      <w:r w:rsidRPr="00425B40">
        <w:rPr>
          <w:spacing w:val="1"/>
          <w:sz w:val="20"/>
        </w:rPr>
        <w:t xml:space="preserve"> </w:t>
      </w:r>
      <w:r w:rsidRPr="00425B40">
        <w:rPr>
          <w:sz w:val="20"/>
        </w:rPr>
        <w:t>piaskowej,</w:t>
      </w:r>
    </w:p>
    <w:p w14:paraId="1DD317C2" w14:textId="13E3ABC4" w:rsidR="00425B40" w:rsidRDefault="00425B40" w:rsidP="00425B40">
      <w:pPr>
        <w:pStyle w:val="Akapitzlist"/>
        <w:numPr>
          <w:ilvl w:val="2"/>
          <w:numId w:val="44"/>
        </w:numPr>
        <w:spacing w:before="3" w:line="244" w:lineRule="exact"/>
        <w:ind w:left="993" w:hanging="284"/>
        <w:jc w:val="both"/>
        <w:rPr>
          <w:sz w:val="20"/>
        </w:rPr>
      </w:pPr>
      <w:r>
        <w:rPr>
          <w:sz w:val="20"/>
        </w:rPr>
        <w:t>W</w:t>
      </w:r>
      <w:r w:rsidRPr="00425B40">
        <w:rPr>
          <w:sz w:val="20"/>
        </w:rPr>
        <w:t>ewnętrzna kanalizacja będzie odprowadzać ścieki z umywal</w:t>
      </w:r>
      <w:r w:rsidR="003A4191">
        <w:rPr>
          <w:sz w:val="20"/>
        </w:rPr>
        <w:t>ki i</w:t>
      </w:r>
      <w:r w:rsidRPr="00425B40">
        <w:rPr>
          <w:sz w:val="20"/>
        </w:rPr>
        <w:t xml:space="preserve"> krat</w:t>
      </w:r>
      <w:r w:rsidR="003A4191">
        <w:rPr>
          <w:sz w:val="20"/>
        </w:rPr>
        <w:t>ki</w:t>
      </w:r>
      <w:r w:rsidRPr="00425B40">
        <w:rPr>
          <w:sz w:val="20"/>
        </w:rPr>
        <w:t xml:space="preserve"> ściekow</w:t>
      </w:r>
      <w:r w:rsidR="003A4191">
        <w:rPr>
          <w:sz w:val="20"/>
        </w:rPr>
        <w:t>ej.</w:t>
      </w:r>
    </w:p>
    <w:p w14:paraId="03B40E10" w14:textId="0450B202" w:rsidR="00425B40" w:rsidRDefault="00425B40" w:rsidP="00425B40">
      <w:pPr>
        <w:pStyle w:val="Akapitzlist"/>
        <w:numPr>
          <w:ilvl w:val="2"/>
          <w:numId w:val="44"/>
        </w:numPr>
        <w:spacing w:before="3" w:line="244" w:lineRule="exact"/>
        <w:ind w:left="993" w:hanging="284"/>
        <w:jc w:val="both"/>
        <w:rPr>
          <w:sz w:val="20"/>
        </w:rPr>
      </w:pPr>
      <w:r>
        <w:rPr>
          <w:sz w:val="20"/>
        </w:rPr>
        <w:t>O</w:t>
      </w:r>
      <w:r w:rsidRPr="00425B40">
        <w:rPr>
          <w:sz w:val="20"/>
        </w:rPr>
        <w:t>dprowadzenie skroplin do kanalizacji sanitarnej - skropliny odprowadzić grawitacyjnie lub</w:t>
      </w:r>
      <w:r w:rsidRPr="00425B40">
        <w:rPr>
          <w:spacing w:val="-12"/>
          <w:sz w:val="20"/>
        </w:rPr>
        <w:t xml:space="preserve"> </w:t>
      </w:r>
      <w:r w:rsidRPr="00425B40">
        <w:rPr>
          <w:sz w:val="20"/>
        </w:rPr>
        <w:t>pompowo,</w:t>
      </w:r>
    </w:p>
    <w:p w14:paraId="53CD3E45" w14:textId="26C9B811" w:rsidR="00425B40" w:rsidRDefault="00425B40" w:rsidP="00425B40">
      <w:pPr>
        <w:pStyle w:val="Akapitzlist"/>
        <w:numPr>
          <w:ilvl w:val="2"/>
          <w:numId w:val="44"/>
        </w:numPr>
        <w:spacing w:before="3" w:line="244" w:lineRule="exact"/>
        <w:ind w:left="993" w:hanging="284"/>
        <w:jc w:val="both"/>
        <w:rPr>
          <w:sz w:val="20"/>
        </w:rPr>
      </w:pPr>
      <w:r>
        <w:rPr>
          <w:sz w:val="20"/>
        </w:rPr>
        <w:t>P</w:t>
      </w:r>
      <w:r w:rsidRPr="00425B40">
        <w:rPr>
          <w:sz w:val="20"/>
        </w:rPr>
        <w:t>rzejścia przewodów przez przegrody budowlane– w tulejach</w:t>
      </w:r>
      <w:r w:rsidRPr="00425B40">
        <w:rPr>
          <w:spacing w:val="-4"/>
          <w:sz w:val="20"/>
        </w:rPr>
        <w:t xml:space="preserve"> </w:t>
      </w:r>
      <w:r w:rsidRPr="00425B40">
        <w:rPr>
          <w:sz w:val="20"/>
        </w:rPr>
        <w:t>ochronnych,</w:t>
      </w:r>
    </w:p>
    <w:p w14:paraId="36133A25" w14:textId="1379779C" w:rsidR="00E9375B" w:rsidRPr="00425B40" w:rsidRDefault="00425B40" w:rsidP="00425B40">
      <w:pPr>
        <w:pStyle w:val="Akapitzlist"/>
        <w:numPr>
          <w:ilvl w:val="2"/>
          <w:numId w:val="44"/>
        </w:numPr>
        <w:spacing w:before="3" w:line="244" w:lineRule="exact"/>
        <w:ind w:left="993" w:hanging="284"/>
        <w:jc w:val="both"/>
        <w:rPr>
          <w:sz w:val="20"/>
        </w:rPr>
      </w:pPr>
      <w:r>
        <w:rPr>
          <w:sz w:val="20"/>
        </w:rPr>
        <w:lastRenderedPageBreak/>
        <w:t>P</w:t>
      </w:r>
      <w:r w:rsidRPr="00425B40">
        <w:rPr>
          <w:sz w:val="20"/>
        </w:rPr>
        <w:t>rzejścia przez strefy oddzielenia pożarowego - poprzez przepusty instalacyjne o klasie odporności ogniowej (EI) wymaganej dla tych</w:t>
      </w:r>
      <w:r w:rsidRPr="00425B40">
        <w:rPr>
          <w:spacing w:val="-3"/>
          <w:sz w:val="20"/>
        </w:rPr>
        <w:t xml:space="preserve"> </w:t>
      </w:r>
      <w:r w:rsidRPr="00425B40">
        <w:rPr>
          <w:sz w:val="20"/>
        </w:rPr>
        <w:t>elementów.</w:t>
      </w:r>
    </w:p>
    <w:p w14:paraId="721597BA" w14:textId="77777777" w:rsidR="00E9375B" w:rsidRDefault="00E9375B">
      <w:pPr>
        <w:pStyle w:val="Tretekstu"/>
        <w:spacing w:before="8"/>
        <w:ind w:left="0"/>
      </w:pPr>
    </w:p>
    <w:p w14:paraId="416AAF02" w14:textId="77777777" w:rsidR="00E9375B" w:rsidRDefault="00000000">
      <w:pPr>
        <w:pStyle w:val="Nagwek3"/>
        <w:numPr>
          <w:ilvl w:val="0"/>
          <w:numId w:val="44"/>
        </w:numPr>
        <w:tabs>
          <w:tab w:val="left" w:pos="724"/>
          <w:tab w:val="left" w:pos="725"/>
        </w:tabs>
        <w:jc w:val="left"/>
      </w:pPr>
      <w:r>
        <w:t>SPRZĘT</w:t>
      </w:r>
    </w:p>
    <w:p w14:paraId="15162F3F" w14:textId="77777777" w:rsidR="00E9375B" w:rsidRDefault="00000000">
      <w:pPr>
        <w:pStyle w:val="Tretekstu"/>
        <w:ind w:right="101"/>
        <w:jc w:val="both"/>
      </w:pPr>
      <w:r>
        <w:t>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być uzgodniony i zaakceptowany przez inwestora.</w:t>
      </w:r>
    </w:p>
    <w:p w14:paraId="0F1F356B" w14:textId="77777777" w:rsidR="00E9375B" w:rsidRDefault="00000000">
      <w:pPr>
        <w:pStyle w:val="Tretekstu"/>
        <w:ind w:right="107" w:hanging="1"/>
        <w:jc w:val="both"/>
      </w:pPr>
      <w:r>
        <w:t>Wykonawca powinien dostarczyć kopie dokumentów potwierdzających dopuszczenie sprzętu do użytkowania, tam gdzie jest to wymagane przepisami.</w:t>
      </w:r>
    </w:p>
    <w:p w14:paraId="3B50FFD2" w14:textId="77777777" w:rsidR="00E9375B" w:rsidRDefault="00000000">
      <w:pPr>
        <w:pStyle w:val="Tretekstu"/>
        <w:ind w:right="101"/>
        <w:jc w:val="both"/>
      </w:pPr>
      <w:r>
        <w:t>Przy wykonaniu robót montażowych instalacji wewnętrznej Wykonawca powinien wykazać się możliwością korzystania ze specjalistycznych narzędzi z uwzględnieniem najnowszych rozwiązań technicznych, szczególnie w zakresie rur systemowych. Montaż rurociągów wymaga także specjalistycznego przygotowania pracowników w zakresie robót instalacyjnych. Do robót montażowych i izolacyjnych Wykonawca winien dysponować systemem rusztowań przejezdno-przesuwnych z podnośnikami nożycowymi.</w:t>
      </w:r>
    </w:p>
    <w:p w14:paraId="2D72ECBD" w14:textId="77777777" w:rsidR="00E9375B" w:rsidRDefault="00E9375B">
      <w:pPr>
        <w:pStyle w:val="Tretekstu"/>
        <w:spacing w:before="1"/>
        <w:ind w:left="0"/>
      </w:pPr>
    </w:p>
    <w:p w14:paraId="2CF0D325" w14:textId="77777777" w:rsidR="00E9375B" w:rsidRDefault="00000000">
      <w:pPr>
        <w:pStyle w:val="Nagwek3"/>
        <w:numPr>
          <w:ilvl w:val="0"/>
          <w:numId w:val="44"/>
        </w:numPr>
        <w:tabs>
          <w:tab w:val="left" w:pos="724"/>
          <w:tab w:val="left" w:pos="725"/>
        </w:tabs>
        <w:jc w:val="left"/>
      </w:pPr>
      <w:r>
        <w:t>TRANSPORT</w:t>
      </w:r>
    </w:p>
    <w:p w14:paraId="765C0DAF" w14:textId="400A562B" w:rsidR="00EF5FAF" w:rsidRDefault="00EF5FAF" w:rsidP="00425B40">
      <w:pPr>
        <w:pStyle w:val="Tretekstu"/>
        <w:numPr>
          <w:ilvl w:val="0"/>
          <w:numId w:val="57"/>
        </w:numPr>
        <w:spacing w:before="6"/>
        <w:jc w:val="both"/>
      </w:pPr>
      <w:r>
        <w:t>Przewozić i składować poziomo, na równym, płaskim podłożu tak, aby unikać ich wyginania;</w:t>
      </w:r>
    </w:p>
    <w:p w14:paraId="4485F77F" w14:textId="455A76FC" w:rsidR="00EF5FAF" w:rsidRDefault="00EF5FAF" w:rsidP="00425B40">
      <w:pPr>
        <w:pStyle w:val="Tretekstu"/>
        <w:numPr>
          <w:ilvl w:val="0"/>
          <w:numId w:val="57"/>
        </w:numPr>
        <w:spacing w:before="6"/>
        <w:jc w:val="both"/>
      </w:pPr>
      <w:r>
        <w:t>Magazynować w stosach, których wysokość nie powinna przekraczać 1,2m;</w:t>
      </w:r>
    </w:p>
    <w:p w14:paraId="6274A5F7" w14:textId="219A6D01" w:rsidR="00EF5FAF" w:rsidRDefault="00EF5FAF" w:rsidP="00425B40">
      <w:pPr>
        <w:pStyle w:val="Tretekstu"/>
        <w:numPr>
          <w:ilvl w:val="0"/>
          <w:numId w:val="57"/>
        </w:numPr>
        <w:spacing w:before="6"/>
        <w:jc w:val="both"/>
      </w:pPr>
      <w:r>
        <w:t>Pomieszczenia magazynowe powinny zabezpieczać wyroby z polipropylenu przed bezpośrednim działaniem promieni słonecznych;</w:t>
      </w:r>
    </w:p>
    <w:p w14:paraId="300FE4F9" w14:textId="0655E1A4" w:rsidR="00EF5FAF" w:rsidRDefault="00EF5FAF" w:rsidP="00425B40">
      <w:pPr>
        <w:pStyle w:val="Tretekstu"/>
        <w:numPr>
          <w:ilvl w:val="0"/>
          <w:numId w:val="57"/>
        </w:numPr>
        <w:spacing w:before="6"/>
        <w:jc w:val="both"/>
      </w:pPr>
      <w:r>
        <w:t>Przechowywać w okresie jesienno-zimowym w pomieszczeniu ogrzewanym – polipropylen w temp. poniżej 0</w:t>
      </w:r>
      <w:r w:rsidR="00425B40">
        <w:t>°</w:t>
      </w:r>
      <w:r>
        <w:t>C wykazuje podwyższoną kruchość;</w:t>
      </w:r>
    </w:p>
    <w:p w14:paraId="6CD0020A" w14:textId="77777777" w:rsidR="00EF5FAF" w:rsidRDefault="00EF5FAF" w:rsidP="00EF5FAF">
      <w:pPr>
        <w:pStyle w:val="Tretekstu"/>
        <w:spacing w:before="6"/>
      </w:pPr>
    </w:p>
    <w:p w14:paraId="02EB34D2" w14:textId="77777777" w:rsidR="00EF5FAF" w:rsidRDefault="00EF5FAF" w:rsidP="00EF5FAF">
      <w:pPr>
        <w:pStyle w:val="Tretekstu"/>
        <w:spacing w:before="6"/>
      </w:pPr>
      <w:r>
        <w:t>Środki transportu do realizacji zadania:</w:t>
      </w:r>
    </w:p>
    <w:p w14:paraId="14560115" w14:textId="77777777" w:rsidR="00EF5FAF" w:rsidRDefault="00EF5FAF" w:rsidP="00EF5FAF">
      <w:pPr>
        <w:pStyle w:val="Tretekstu"/>
        <w:spacing w:before="6"/>
      </w:pPr>
      <w:r>
        <w:t>- samochód dostawczy – 0,9Mg</w:t>
      </w:r>
    </w:p>
    <w:p w14:paraId="2DBDB689" w14:textId="3885DBBA" w:rsidR="00E9375B" w:rsidRDefault="00EF5FAF" w:rsidP="00EF5FAF">
      <w:pPr>
        <w:pStyle w:val="Tretekstu"/>
        <w:spacing w:before="6"/>
        <w:ind w:left="0"/>
      </w:pPr>
      <w:r>
        <w:t xml:space="preserve">   - samochód skrzyniowy - 5Mg</w:t>
      </w:r>
    </w:p>
    <w:p w14:paraId="1D4DF402" w14:textId="77777777" w:rsidR="00EF5FAF" w:rsidRDefault="00EF5FAF" w:rsidP="00EF5FAF">
      <w:pPr>
        <w:pStyle w:val="Tretekstu"/>
        <w:spacing w:before="6"/>
        <w:ind w:left="0"/>
      </w:pPr>
    </w:p>
    <w:p w14:paraId="62107C4F" w14:textId="77777777" w:rsidR="00E9375B" w:rsidRDefault="00000000">
      <w:pPr>
        <w:pStyle w:val="Nagwek3"/>
        <w:numPr>
          <w:ilvl w:val="1"/>
          <w:numId w:val="44"/>
        </w:numPr>
        <w:tabs>
          <w:tab w:val="left" w:pos="725"/>
        </w:tabs>
      </w:pPr>
      <w:r>
        <w:t>Wymagania dotyczące przewozu</w:t>
      </w:r>
      <w:r>
        <w:rPr>
          <w:spacing w:val="-3"/>
        </w:rPr>
        <w:t xml:space="preserve"> </w:t>
      </w:r>
      <w:r>
        <w:t>rur</w:t>
      </w:r>
    </w:p>
    <w:p w14:paraId="2D7DDB09" w14:textId="77777777" w:rsidR="00E9375B" w:rsidRDefault="00000000" w:rsidP="00425B40">
      <w:pPr>
        <w:pStyle w:val="Tretekstu"/>
        <w:spacing w:before="63"/>
        <w:ind w:left="426" w:hanging="284"/>
        <w:jc w:val="both"/>
      </w:pPr>
      <w:r>
        <w:t>Ze względu na specyficzne cechy rur należy spełnić następujące dodatkowe wymagania:</w:t>
      </w:r>
    </w:p>
    <w:p w14:paraId="5048B72B" w14:textId="375A530C" w:rsidR="00E9375B" w:rsidRDefault="00000000" w:rsidP="00425B40">
      <w:pPr>
        <w:pStyle w:val="Akapitzlist"/>
        <w:numPr>
          <w:ilvl w:val="2"/>
          <w:numId w:val="44"/>
        </w:numPr>
        <w:tabs>
          <w:tab w:val="left" w:pos="1587"/>
        </w:tabs>
        <w:spacing w:before="3" w:line="235" w:lineRule="auto"/>
        <w:ind w:left="426" w:right="103" w:hanging="284"/>
        <w:jc w:val="both"/>
        <w:rPr>
          <w:sz w:val="20"/>
        </w:rPr>
      </w:pPr>
      <w:r>
        <w:rPr>
          <w:sz w:val="20"/>
        </w:rPr>
        <w:t>rury należy przewozić wyłącznie samochodami skrzyniowymi lub pojazdami posiadającymi boczne wsporniki o maksymalnym rozstawie 2 m, wystające poza pojazd końce rur nie mogą być dłuższe niż 1m,</w:t>
      </w:r>
    </w:p>
    <w:p w14:paraId="10A7D0BA" w14:textId="77777777" w:rsidR="00E9375B" w:rsidRDefault="00000000" w:rsidP="00425B40">
      <w:pPr>
        <w:pStyle w:val="Akapitzlist"/>
        <w:numPr>
          <w:ilvl w:val="2"/>
          <w:numId w:val="44"/>
        </w:numPr>
        <w:tabs>
          <w:tab w:val="left" w:pos="1587"/>
        </w:tabs>
        <w:spacing w:before="8" w:line="235" w:lineRule="auto"/>
        <w:ind w:left="426" w:right="102" w:hanging="284"/>
        <w:jc w:val="both"/>
        <w:rPr>
          <w:sz w:val="20"/>
        </w:rPr>
      </w:pPr>
      <w:r>
        <w:rPr>
          <w:sz w:val="20"/>
        </w:rPr>
        <w:t>jeżeli przewożone są luźno ułożone rury, to przy ich układaniu w stosy na samochodzie wysokość ładunku nie powinna przekraczać 1</w:t>
      </w:r>
      <w:r>
        <w:rPr>
          <w:spacing w:val="-3"/>
          <w:sz w:val="20"/>
        </w:rPr>
        <w:t xml:space="preserve"> </w:t>
      </w:r>
      <w:r>
        <w:rPr>
          <w:sz w:val="20"/>
        </w:rPr>
        <w:t>m,</w:t>
      </w:r>
    </w:p>
    <w:p w14:paraId="10FF3CD3" w14:textId="77777777" w:rsidR="00E9375B" w:rsidRDefault="00000000" w:rsidP="00425B40">
      <w:pPr>
        <w:pStyle w:val="Akapitzlist"/>
        <w:numPr>
          <w:ilvl w:val="2"/>
          <w:numId w:val="44"/>
        </w:numPr>
        <w:tabs>
          <w:tab w:val="left" w:pos="1587"/>
        </w:tabs>
        <w:spacing w:before="3"/>
        <w:ind w:left="426" w:right="102" w:hanging="284"/>
        <w:jc w:val="both"/>
        <w:rPr>
          <w:sz w:val="20"/>
        </w:rPr>
      </w:pPr>
      <w:r>
        <w:rPr>
          <w:sz w:val="20"/>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w:t>
      </w:r>
      <w:r>
        <w:rPr>
          <w:spacing w:val="-10"/>
          <w:sz w:val="20"/>
        </w:rPr>
        <w:t xml:space="preserve"> </w:t>
      </w:r>
      <w:r>
        <w:rPr>
          <w:sz w:val="20"/>
        </w:rPr>
        <w:t>samochodu,</w:t>
      </w:r>
    </w:p>
    <w:p w14:paraId="2ACD288B" w14:textId="77777777" w:rsidR="00E9375B" w:rsidRDefault="00000000" w:rsidP="00425B40">
      <w:pPr>
        <w:pStyle w:val="Akapitzlist"/>
        <w:numPr>
          <w:ilvl w:val="2"/>
          <w:numId w:val="44"/>
        </w:numPr>
        <w:tabs>
          <w:tab w:val="left" w:pos="1587"/>
        </w:tabs>
        <w:ind w:left="426" w:right="99" w:hanging="284"/>
        <w:jc w:val="both"/>
        <w:rPr>
          <w:sz w:val="20"/>
        </w:rPr>
      </w:pPr>
      <w:r>
        <w:rPr>
          <w:sz w:val="20"/>
        </w:rPr>
        <w:t>podczas transportu rury powinny być zabezpieczone przed zmianą położenia. Platforma samochodu powinna być ustawiona w</w:t>
      </w:r>
      <w:r>
        <w:rPr>
          <w:spacing w:val="1"/>
          <w:sz w:val="20"/>
        </w:rPr>
        <w:t xml:space="preserve"> </w:t>
      </w:r>
      <w:r>
        <w:rPr>
          <w:sz w:val="20"/>
        </w:rPr>
        <w:t>poziomie.</w:t>
      </w:r>
    </w:p>
    <w:p w14:paraId="5FFA1096" w14:textId="665D2052" w:rsidR="00E9375B" w:rsidRDefault="00000000" w:rsidP="006130FA">
      <w:pPr>
        <w:pStyle w:val="Tretekstu"/>
        <w:spacing w:line="227" w:lineRule="exact"/>
      </w:pPr>
      <w:r>
        <w:t>Według zaleceń producentów przewóz powinien odbywać się przy temperaturze otoczenia 0°C do</w:t>
      </w:r>
      <w:r w:rsidR="006130FA">
        <w:t xml:space="preserve"> </w:t>
      </w:r>
      <w:r>
        <w:t>+30°C.</w:t>
      </w:r>
    </w:p>
    <w:p w14:paraId="175B266F" w14:textId="77777777" w:rsidR="00E9375B" w:rsidRDefault="00E9375B">
      <w:pPr>
        <w:pStyle w:val="Tretekstu"/>
        <w:spacing w:before="7"/>
        <w:ind w:left="0"/>
      </w:pPr>
    </w:p>
    <w:p w14:paraId="1EDE1EEF" w14:textId="77777777" w:rsidR="00E9375B" w:rsidRDefault="00000000">
      <w:pPr>
        <w:pStyle w:val="Nagwek3"/>
        <w:numPr>
          <w:ilvl w:val="1"/>
          <w:numId w:val="44"/>
        </w:numPr>
        <w:tabs>
          <w:tab w:val="left" w:pos="725"/>
        </w:tabs>
      </w:pPr>
      <w:r>
        <w:t>Wymagania dotyczące przewozu przyborów i</w:t>
      </w:r>
      <w:r>
        <w:rPr>
          <w:spacing w:val="-2"/>
        </w:rPr>
        <w:t xml:space="preserve"> </w:t>
      </w:r>
      <w:r>
        <w:t>urządzeń</w:t>
      </w:r>
    </w:p>
    <w:p w14:paraId="49BF1EF0" w14:textId="17CEEAC1" w:rsidR="00E9375B" w:rsidRDefault="00000000" w:rsidP="00EF5FAF">
      <w:pPr>
        <w:pStyle w:val="Tretekstu"/>
        <w:spacing w:before="63"/>
        <w:ind w:right="101"/>
        <w:jc w:val="both"/>
      </w:pPr>
      <w:r>
        <w:t xml:space="preserve">Przybory i urządzenia należy przewozić w sposób zabezpieczający przed ich zanieczyszczeniem </w:t>
      </w:r>
      <w:r w:rsidR="006130FA">
        <w:br/>
      </w:r>
      <w:r>
        <w:t>i uszkodzeniem mechanicznym.</w:t>
      </w:r>
      <w:r w:rsidR="006130FA">
        <w:t xml:space="preserve"> </w:t>
      </w:r>
      <w:r>
        <w:t>Składowanie</w:t>
      </w:r>
      <w:r>
        <w:rPr>
          <w:spacing w:val="-2"/>
        </w:rPr>
        <w:t xml:space="preserve"> </w:t>
      </w:r>
      <w:r>
        <w:t>materiałów</w:t>
      </w:r>
      <w:r w:rsidR="006130FA">
        <w:t>.</w:t>
      </w:r>
    </w:p>
    <w:p w14:paraId="4412B96D" w14:textId="7810B49E" w:rsidR="00E9375B" w:rsidRDefault="00000000">
      <w:pPr>
        <w:pStyle w:val="Tretekstu"/>
        <w:spacing w:before="62"/>
        <w:ind w:right="99"/>
        <w:jc w:val="both"/>
      </w:pPr>
      <w:r>
        <w:t xml:space="preserve">Rury i kształtki należy w okresie przechowywania chronić przed bezpośrednim działaniem promieniowania słonecznego i temperaturą niższą niż </w:t>
      </w:r>
      <w:r w:rsidRPr="006130FA">
        <w:t>0</w:t>
      </w:r>
      <w:r>
        <w:rPr>
          <w:vertAlign w:val="superscript"/>
        </w:rPr>
        <w:t>oC</w:t>
      </w:r>
      <w:r>
        <w:t xml:space="preserve"> lub przekraczającą 40</w:t>
      </w:r>
      <w:r w:rsidRPr="006130FA">
        <w:rPr>
          <w:vertAlign w:val="superscript"/>
        </w:rPr>
        <w:t>o</w:t>
      </w:r>
      <w:r>
        <w:t>C. Przy długotrwałym składowaniu (kilka miesięcy lub dłużej) rury powinny być chronione przed działaniem światła słonecznego przez przykrycie składu plandekami brezentowymi lub innym materiałem (np. folią nieprzeźroczystą z PVC lub PE) lub wykonanie zadaszenia. Należy zapewnić cyrkulację powietrza pod powłoką ochronną aby rury nie nagrzewały się i nie ulegały deformacji. Oryginalnie zapakowane wiązki rur można składować po trzy, jedna na drugiej do wysokości maksymalnej 3 m, przy czym ramki wiązek winny spoczywać na sobie,  luźne rury lub niepełne wiązki można składować w stosach na równym podłożu, na podkładkach drewnianych o szerokości min. 10 cm, grubości min. 2,5 cm i rozstawie co 1-2 m. Stosy powinny być z boku zabezpieczone przez drewniane wsporniki, zamocowane w odstępach co 1-2 m. Wysokość układania rur w stosy nie powinna przekraczać 7 warstw rur i 1,5 m wysokości. Rury o różnych średnicach winny być składowane odrębnie. Rury kielichowe układać kielichami naprzemianlegle lub kolejne warstwy oddzielać przekładkami</w:t>
      </w:r>
      <w:r>
        <w:rPr>
          <w:spacing w:val="-3"/>
        </w:rPr>
        <w:t xml:space="preserve"> </w:t>
      </w:r>
      <w:r>
        <w:t>drewnianymi.</w:t>
      </w:r>
    </w:p>
    <w:p w14:paraId="1D605514" w14:textId="77777777" w:rsidR="00E9375B" w:rsidRDefault="00000000">
      <w:pPr>
        <w:pStyle w:val="Tretekstu"/>
        <w:spacing w:before="1"/>
        <w:ind w:right="102"/>
        <w:jc w:val="both"/>
      </w:pPr>
      <w:r>
        <w:lastRenderedPageBreak/>
        <w:t>Urządzenia sanitarne żeliwne, porcelanowe, kamionkowe i blaszane składować należy w magazynach zamkniętych lub pod wiatami. Urządzenia sanitarne z tworzyw sztucznych należy przechowywać w magazynach zamkniętych, w których temperatura nie spada poniżej 0</w:t>
      </w:r>
      <w:r>
        <w:rPr>
          <w:vertAlign w:val="superscript"/>
        </w:rPr>
        <w:t>o</w:t>
      </w:r>
      <w:r>
        <w:t xml:space="preserve"> C.</w:t>
      </w:r>
    </w:p>
    <w:p w14:paraId="13ACA8E0" w14:textId="77777777" w:rsidR="00E9375B" w:rsidRDefault="00E9375B">
      <w:pPr>
        <w:pStyle w:val="Tretekstu"/>
        <w:spacing w:before="6"/>
        <w:ind w:left="0"/>
      </w:pPr>
    </w:p>
    <w:p w14:paraId="61D74D39" w14:textId="77777777" w:rsidR="00E9375B" w:rsidRDefault="00000000">
      <w:pPr>
        <w:pStyle w:val="Nagwek3"/>
        <w:numPr>
          <w:ilvl w:val="0"/>
          <w:numId w:val="44"/>
        </w:numPr>
        <w:tabs>
          <w:tab w:val="left" w:pos="725"/>
        </w:tabs>
        <w:spacing w:before="1"/>
      </w:pPr>
      <w:r>
        <w:t>WYKONANIE</w:t>
      </w:r>
      <w:r>
        <w:rPr>
          <w:spacing w:val="-3"/>
        </w:rPr>
        <w:t xml:space="preserve"> </w:t>
      </w:r>
      <w:r>
        <w:t>ROBÓT</w:t>
      </w:r>
    </w:p>
    <w:p w14:paraId="1BBA7839" w14:textId="4430DDB1" w:rsidR="00E9375B" w:rsidRDefault="007E5ED8">
      <w:pPr>
        <w:pStyle w:val="Tretekstu"/>
        <w:spacing w:before="122"/>
        <w:jc w:val="both"/>
      </w:pPr>
      <w:r w:rsidRPr="007E5ED8">
        <w:t>Po przejęciu budynku należy rozpocząć prace instalacyjne na podstawie Dokumentacji Technicznej opracowanej zgodnie z normą PN-92/B-01706 – „Instalacje wodociągowe. Wymagania w projektowaniu”.</w:t>
      </w:r>
    </w:p>
    <w:p w14:paraId="5BA2E77D" w14:textId="77777777" w:rsidR="00E9375B" w:rsidRDefault="00E9375B">
      <w:pPr>
        <w:pStyle w:val="Tretekstu"/>
        <w:spacing w:before="8"/>
        <w:ind w:left="0"/>
      </w:pPr>
    </w:p>
    <w:p w14:paraId="13979CE0" w14:textId="77777777" w:rsidR="00E9375B" w:rsidRDefault="00000000">
      <w:pPr>
        <w:pStyle w:val="Nagwek3"/>
        <w:numPr>
          <w:ilvl w:val="1"/>
          <w:numId w:val="44"/>
        </w:numPr>
        <w:tabs>
          <w:tab w:val="left" w:pos="724"/>
          <w:tab w:val="left" w:pos="725"/>
        </w:tabs>
        <w:jc w:val="left"/>
      </w:pPr>
      <w:r>
        <w:t>Warunki przystąpienia do</w:t>
      </w:r>
      <w:r>
        <w:rPr>
          <w:spacing w:val="-1"/>
        </w:rPr>
        <w:t xml:space="preserve"> </w:t>
      </w:r>
      <w:r>
        <w:t>robót</w:t>
      </w:r>
    </w:p>
    <w:p w14:paraId="3A69F785" w14:textId="77777777" w:rsidR="00E9375B" w:rsidRDefault="00000000" w:rsidP="006130FA">
      <w:pPr>
        <w:pStyle w:val="Tretekstu"/>
        <w:spacing w:before="63" w:line="229" w:lineRule="exact"/>
        <w:ind w:left="866" w:hanging="724"/>
        <w:jc w:val="both"/>
      </w:pPr>
      <w:r>
        <w:t>Przed przystąpieniem do montażu instalacji sanitarnych należy:</w:t>
      </w:r>
    </w:p>
    <w:p w14:paraId="0E49815C" w14:textId="77777777" w:rsidR="00E9375B" w:rsidRDefault="00000000" w:rsidP="006130FA">
      <w:pPr>
        <w:pStyle w:val="Akapitzlist"/>
        <w:numPr>
          <w:ilvl w:val="2"/>
          <w:numId w:val="44"/>
        </w:numPr>
        <w:spacing w:line="244" w:lineRule="exact"/>
        <w:ind w:left="426" w:hanging="284"/>
        <w:jc w:val="both"/>
        <w:rPr>
          <w:sz w:val="20"/>
        </w:rPr>
      </w:pPr>
      <w:r>
        <w:rPr>
          <w:sz w:val="20"/>
        </w:rPr>
        <w:t>wyznaczyć miejsca układania (montażu)rur i</w:t>
      </w:r>
      <w:r>
        <w:rPr>
          <w:spacing w:val="-6"/>
          <w:sz w:val="20"/>
        </w:rPr>
        <w:t xml:space="preserve"> </w:t>
      </w:r>
      <w:r>
        <w:rPr>
          <w:sz w:val="20"/>
        </w:rPr>
        <w:t>kształtek,</w:t>
      </w:r>
    </w:p>
    <w:p w14:paraId="34F46A4F" w14:textId="77777777" w:rsidR="00E9375B" w:rsidRDefault="00000000" w:rsidP="006130FA">
      <w:pPr>
        <w:pStyle w:val="Akapitzlist"/>
        <w:numPr>
          <w:ilvl w:val="2"/>
          <w:numId w:val="44"/>
        </w:numPr>
        <w:spacing w:line="244" w:lineRule="exact"/>
        <w:ind w:left="426" w:hanging="284"/>
        <w:jc w:val="both"/>
        <w:rPr>
          <w:sz w:val="20"/>
        </w:rPr>
      </w:pPr>
      <w:r>
        <w:rPr>
          <w:sz w:val="20"/>
        </w:rPr>
        <w:t>wykonać otwory i obsadzić uchwyty, podpory i</w:t>
      </w:r>
      <w:r>
        <w:rPr>
          <w:spacing w:val="-7"/>
          <w:sz w:val="20"/>
        </w:rPr>
        <w:t xml:space="preserve"> </w:t>
      </w:r>
      <w:r>
        <w:rPr>
          <w:sz w:val="20"/>
        </w:rPr>
        <w:t>podwieszenia,</w:t>
      </w:r>
    </w:p>
    <w:p w14:paraId="1F9F21E8" w14:textId="77777777" w:rsidR="00E9375B" w:rsidRDefault="00000000" w:rsidP="006130FA">
      <w:pPr>
        <w:pStyle w:val="Akapitzlist"/>
        <w:numPr>
          <w:ilvl w:val="2"/>
          <w:numId w:val="44"/>
        </w:numPr>
        <w:spacing w:line="244" w:lineRule="exact"/>
        <w:ind w:left="426" w:hanging="284"/>
        <w:jc w:val="both"/>
        <w:rPr>
          <w:sz w:val="20"/>
        </w:rPr>
      </w:pPr>
      <w:r>
        <w:rPr>
          <w:sz w:val="20"/>
        </w:rPr>
        <w:t>wykonać bruzdy w ścianach w przypadku układania w nich przewodów</w:t>
      </w:r>
      <w:r>
        <w:rPr>
          <w:spacing w:val="-13"/>
          <w:sz w:val="20"/>
        </w:rPr>
        <w:t xml:space="preserve"> </w:t>
      </w:r>
      <w:proofErr w:type="spellStart"/>
      <w:r>
        <w:rPr>
          <w:sz w:val="20"/>
        </w:rPr>
        <w:t>wod-kan</w:t>
      </w:r>
      <w:proofErr w:type="spellEnd"/>
      <w:r>
        <w:rPr>
          <w:sz w:val="20"/>
        </w:rPr>
        <w:t>,</w:t>
      </w:r>
    </w:p>
    <w:p w14:paraId="7809497F" w14:textId="1191F012" w:rsidR="00E9375B" w:rsidRPr="003A4191" w:rsidRDefault="00000000" w:rsidP="003A4191">
      <w:pPr>
        <w:pStyle w:val="Akapitzlist"/>
        <w:numPr>
          <w:ilvl w:val="2"/>
          <w:numId w:val="44"/>
        </w:numPr>
        <w:ind w:left="426" w:hanging="284"/>
        <w:jc w:val="both"/>
        <w:rPr>
          <w:sz w:val="20"/>
        </w:rPr>
      </w:pPr>
      <w:r>
        <w:rPr>
          <w:sz w:val="20"/>
        </w:rPr>
        <w:t>wykonać otwory w ścianach i stropach dla przejść przewodów</w:t>
      </w:r>
      <w:r>
        <w:rPr>
          <w:spacing w:val="-13"/>
          <w:sz w:val="20"/>
        </w:rPr>
        <w:t xml:space="preserve"> </w:t>
      </w:r>
      <w:proofErr w:type="spellStart"/>
      <w:r>
        <w:rPr>
          <w:sz w:val="20"/>
        </w:rPr>
        <w:t>wod</w:t>
      </w:r>
      <w:proofErr w:type="spellEnd"/>
      <w:r>
        <w:rPr>
          <w:sz w:val="20"/>
        </w:rPr>
        <w:t>-kan.</w:t>
      </w:r>
    </w:p>
    <w:p w14:paraId="193BB1A1" w14:textId="77777777" w:rsidR="006130FA" w:rsidRDefault="006130FA">
      <w:pPr>
        <w:pStyle w:val="Tretekstu"/>
        <w:spacing w:before="4"/>
        <w:ind w:left="0"/>
      </w:pPr>
    </w:p>
    <w:p w14:paraId="17557B49" w14:textId="77777777" w:rsidR="00E9375B" w:rsidRDefault="00000000">
      <w:pPr>
        <w:pStyle w:val="Nagwek3"/>
        <w:numPr>
          <w:ilvl w:val="1"/>
          <w:numId w:val="44"/>
        </w:numPr>
        <w:tabs>
          <w:tab w:val="left" w:pos="725"/>
        </w:tabs>
      </w:pPr>
      <w:r>
        <w:t>Montaż rurociągów</w:t>
      </w:r>
    </w:p>
    <w:p w14:paraId="45675398" w14:textId="77777777" w:rsidR="00E9375B" w:rsidRDefault="00000000">
      <w:pPr>
        <w:pStyle w:val="Tretekstu"/>
        <w:spacing w:before="63"/>
        <w:ind w:right="101"/>
        <w:jc w:val="both"/>
      </w:pPr>
      <w:r>
        <w:t>Po wykonaniu czynności pomocniczych określonych w pkt. 5.1. należy przystąpić do właściwego montażu rur i kształtek. Rurociągi należy mocować za pomocą uchwytów lub wsporników w sposób zapewniający odizolowanie ich od przegród budowlanych, celem ograniczenia rozprzestrzeniania się drgań i hałasów. Przewody kanalizacyjne pod podłogą w piwnicy należy układać na podsypce piaskowej.</w:t>
      </w:r>
    </w:p>
    <w:p w14:paraId="27FED147" w14:textId="77777777" w:rsidR="00E9375B" w:rsidRDefault="00E9375B">
      <w:pPr>
        <w:pStyle w:val="Tretekstu"/>
        <w:spacing w:before="7"/>
        <w:ind w:left="0"/>
      </w:pPr>
    </w:p>
    <w:p w14:paraId="75AF4936" w14:textId="77777777" w:rsidR="00E9375B" w:rsidRDefault="00000000">
      <w:pPr>
        <w:pStyle w:val="Nagwek3"/>
        <w:numPr>
          <w:ilvl w:val="1"/>
          <w:numId w:val="44"/>
        </w:numPr>
        <w:tabs>
          <w:tab w:val="left" w:pos="725"/>
        </w:tabs>
      </w:pPr>
      <w:r>
        <w:t>Połączenia rur i kształtek z tworzyw sztucznych</w:t>
      </w:r>
    </w:p>
    <w:p w14:paraId="6104C32A" w14:textId="0EC01C65" w:rsidR="006130FA" w:rsidRDefault="00000000" w:rsidP="006130FA">
      <w:pPr>
        <w:pStyle w:val="Tretekstu"/>
        <w:spacing w:before="63"/>
        <w:ind w:right="102"/>
        <w:jc w:val="both"/>
      </w:pPr>
      <w:r>
        <w:t>Przed przystąpieniem do montażu rur i kształtek z tworzyw sztucznych należy dokonać oględzin tych materiałów. Powierzchnie rur i kształtek muszą być czyste, gładkie, pozbawione porów, wgłębień i innych wad powierzchniowych.</w:t>
      </w:r>
    </w:p>
    <w:p w14:paraId="409B4D2E" w14:textId="77777777" w:rsidR="00E9375B" w:rsidRDefault="00000000">
      <w:pPr>
        <w:pStyle w:val="Tretekstu"/>
        <w:ind w:right="100" w:hanging="1"/>
        <w:jc w:val="both"/>
      </w:pPr>
      <w:r>
        <w:rPr>
          <w:u w:val="single"/>
        </w:rPr>
        <w:t>Połączenia kielichowe na wcisk</w:t>
      </w:r>
      <w:r>
        <w:t xml:space="preserve"> - 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w:t>
      </w:r>
    </w:p>
    <w:p w14:paraId="31CF2A7A" w14:textId="6FFEA609" w:rsidR="00E9375B" w:rsidRDefault="00000000" w:rsidP="007E5ED8">
      <w:pPr>
        <w:pStyle w:val="Tretekstu"/>
        <w:ind w:right="102"/>
        <w:jc w:val="both"/>
      </w:pPr>
      <w:r>
        <w:t>.</w:t>
      </w:r>
    </w:p>
    <w:p w14:paraId="739D59BE" w14:textId="77777777" w:rsidR="00E9375B" w:rsidRDefault="00000000">
      <w:pPr>
        <w:pStyle w:val="Tretekstu"/>
        <w:ind w:right="101"/>
        <w:jc w:val="both"/>
      </w:pPr>
      <w:r>
        <w:rPr>
          <w:u w:val="single"/>
        </w:rPr>
        <w:t>Połączenia z przyborami i urządzeniami</w:t>
      </w:r>
      <w:r>
        <w:t xml:space="preserve"> </w:t>
      </w:r>
      <w:r>
        <w:rPr>
          <w:b/>
        </w:rPr>
        <w:t xml:space="preserve">- </w:t>
      </w:r>
      <w:r>
        <w:t xml:space="preserve">Przed przystąpieniem do montażu przyborów i urządzeń należy dokonać oględzin ich powierzchni. Powierzchnie powinny być gładkie, czyste, bez uszkodzeń i innych wad powierzchniowych w stopniu uniemożliwiającym spełnienie wymagań norm. Montaż przyborów i urządzeń należy wykonać zgodnie z wymaganiami określonymi w </w:t>
      </w:r>
      <w:proofErr w:type="spellStart"/>
      <w:r>
        <w:t>WTWiO</w:t>
      </w:r>
      <w:proofErr w:type="spellEnd"/>
      <w:r>
        <w:t xml:space="preserve"> cz. II Instalacje sanitarne i przemysłowe, odpowiednimi normami oraz instrukcjami wydanymi przez producentów określonych przyborów i urządzeń.</w:t>
      </w:r>
    </w:p>
    <w:p w14:paraId="7688BC8A" w14:textId="77777777" w:rsidR="00E9375B" w:rsidRDefault="00E9375B">
      <w:pPr>
        <w:pStyle w:val="Tretekstu"/>
        <w:spacing w:before="8"/>
        <w:ind w:left="0"/>
      </w:pPr>
    </w:p>
    <w:p w14:paraId="76B5F756" w14:textId="77777777" w:rsidR="00E9375B" w:rsidRDefault="00000000">
      <w:pPr>
        <w:pStyle w:val="Nagwek3"/>
        <w:numPr>
          <w:ilvl w:val="1"/>
          <w:numId w:val="44"/>
        </w:numPr>
        <w:tabs>
          <w:tab w:val="left" w:pos="725"/>
        </w:tabs>
      </w:pPr>
      <w:r>
        <w:t>Roboty montażowe instalacji</w:t>
      </w:r>
      <w:r>
        <w:rPr>
          <w:spacing w:val="-7"/>
        </w:rPr>
        <w:t xml:space="preserve"> </w:t>
      </w:r>
      <w:r>
        <w:t>wodociągowych</w:t>
      </w:r>
    </w:p>
    <w:p w14:paraId="3DDE8C2A" w14:textId="7B0E0503" w:rsidR="00E9375B" w:rsidRDefault="00000000">
      <w:pPr>
        <w:pStyle w:val="Tretekstu"/>
        <w:spacing w:before="63"/>
        <w:ind w:right="98"/>
        <w:jc w:val="both"/>
      </w:pPr>
      <w:r>
        <w:t>Do montażu przewodów w rur stalowych ocynkowanych ze szwem (PN-82/H-74200) należy korzystać z łączników z żeliwa ciągliwego białego (PN-76/H-74392), połączenia gwintowane należy uszczelniać przy użyciu taśmy teflonowej, past uszczelniających lub przędzy z konopi. Do połączeń przewodów dla wody pitnej nie wolno używać minii lub farb miniowych. Rury stalowe można łączyć przy pomocy łączników gwintowych lub kołnierzowych. Zmiany kierunku prowadzenia przewodów należy wykonywać wyłącznie przy użyciu łączników, niedopuszczalne jest gięcie rur stalowych ocynkowanych</w:t>
      </w:r>
      <w:r w:rsidR="006130FA">
        <w:t>.</w:t>
      </w:r>
    </w:p>
    <w:p w14:paraId="1DB3ECB8" w14:textId="77777777" w:rsidR="00E9375B" w:rsidRDefault="00000000">
      <w:pPr>
        <w:pStyle w:val="Tretekstu"/>
        <w:ind w:right="99"/>
        <w:jc w:val="both"/>
      </w:pPr>
      <w:r>
        <w:t>Montaż rurociągów z tworzyw sztucznych wykonać zgodnie w wytycznymi producenta systemu. Połączenia rur z tworzyw sztucznych wodociągowych należy wykonywać zgodnie z zastosowanym systemem i instrukcją producenta.</w:t>
      </w:r>
    </w:p>
    <w:p w14:paraId="1A8D10EF" w14:textId="77777777" w:rsidR="00E9375B" w:rsidRDefault="00000000">
      <w:pPr>
        <w:pStyle w:val="Tretekstu"/>
        <w:ind w:right="101"/>
        <w:jc w:val="both"/>
      </w:pPr>
      <w:r>
        <w:t>Przy wykonywaniu połączeń z armaturą należy stosować gwintowane łączniki przejściowe. Przewody prowadzić ze spadkiem umożliwiającym odwodnienie instalacji.</w:t>
      </w:r>
    </w:p>
    <w:p w14:paraId="30CF5C3E" w14:textId="77777777" w:rsidR="00E9375B" w:rsidRDefault="00000000">
      <w:pPr>
        <w:pStyle w:val="Tretekstu"/>
        <w:ind w:right="98"/>
        <w:jc w:val="both"/>
      </w:pPr>
      <w:r>
        <w:t>Kompensację przewodów z tworzywa sztucznego wykonać zgodnie z instrukcją producenta systemu rur, zgodnie z projektem przewidziano naturalną kompensację termiczną na załamaniach i łukach trasy przewodów.</w:t>
      </w:r>
    </w:p>
    <w:p w14:paraId="1E1291F0" w14:textId="77777777" w:rsidR="00E9375B" w:rsidRDefault="00000000">
      <w:pPr>
        <w:pStyle w:val="Tretekstu"/>
        <w:ind w:right="103"/>
        <w:jc w:val="both"/>
      </w:pPr>
      <w:r>
        <w:t>Główne przewody prowadzić pod stropem w przestrzeni sufitu podwieszanego, podejścia realizować w bruzdach ściennych lub za obudowami g-k.</w:t>
      </w:r>
    </w:p>
    <w:p w14:paraId="49756EBE" w14:textId="77777777" w:rsidR="00E9375B" w:rsidRDefault="00000000">
      <w:pPr>
        <w:pStyle w:val="Tretekstu"/>
        <w:ind w:right="104"/>
        <w:jc w:val="both"/>
      </w:pPr>
      <w:r>
        <w:t>Przewody prowadzone w bruzdach powinny być izolowane i montowane na wspornikach i uchwytach w sposób zabezpieczający je przed zetknięciem ze ściankami bruzd.</w:t>
      </w:r>
    </w:p>
    <w:p w14:paraId="0B3C49AE" w14:textId="0D988B01" w:rsidR="00E9375B" w:rsidRDefault="00000000" w:rsidP="006130FA">
      <w:pPr>
        <w:pStyle w:val="Tretekstu"/>
        <w:ind w:right="100"/>
        <w:jc w:val="both"/>
      </w:pPr>
      <w:r>
        <w:t xml:space="preserve">W miejscach przejścia przewodów wodociągowych przez przegrody budowlane powinny być osadzone tuleje ochronne z PVC o średnicy dwa razy większej od średnicy przewodu lub tulei stalowej o średnicy o 20 mm większej od średnicy przewodu, wypełnione materiałem plastycznym (wyjątek stanowią przejścia przez przegrody stanowiące strefę oddzielenia ppoż., w których będą stosowane atestowane masy plastyczne, dla </w:t>
      </w:r>
      <w:r>
        <w:lastRenderedPageBreak/>
        <w:t>których sposób wykonania przejścia został narzucony w aprobacie technicznej). W miejscach tych nie może być połączenia rur.</w:t>
      </w:r>
      <w:r w:rsidR="006130FA">
        <w:t xml:space="preserve"> </w:t>
      </w:r>
      <w:r>
        <w:t xml:space="preserve">Armatura stosowana w instalacji powinna odpowiadać warunkom pracy: ciśnienie max. 0.6 </w:t>
      </w:r>
      <w:proofErr w:type="spellStart"/>
      <w:r>
        <w:t>MPa</w:t>
      </w:r>
      <w:proofErr w:type="spellEnd"/>
      <w:r>
        <w:t>, temperatura +5°C do +70°C.</w:t>
      </w:r>
    </w:p>
    <w:p w14:paraId="03296424" w14:textId="5663CDEF" w:rsidR="00E9375B" w:rsidRDefault="00000000" w:rsidP="006130FA">
      <w:pPr>
        <w:pStyle w:val="Tretekstu"/>
        <w:ind w:left="142" w:right="102"/>
        <w:jc w:val="both"/>
      </w:pPr>
      <w:r>
        <w:t>Przewód wody ciepłej prowadzi się nad przewodem wody zimnej, nie wolno prowadzić przewodów wodnych nad przewodami elektrycznymi i gazowymi.</w:t>
      </w:r>
      <w:r w:rsidR="006130FA">
        <w:t xml:space="preserve"> </w:t>
      </w:r>
      <w:r>
        <w:t>Odległość między przewodami wodociągowymi a elektrycznymi powinna wynosić co najmniej 50 cm (w miejscach krzyżowania się przewodów - 5 cm).</w:t>
      </w:r>
    </w:p>
    <w:p w14:paraId="7479F7AB" w14:textId="65A686D7" w:rsidR="00E9375B" w:rsidRDefault="00000000" w:rsidP="006130FA">
      <w:pPr>
        <w:pStyle w:val="Tretekstu"/>
        <w:ind w:left="142" w:right="102"/>
        <w:jc w:val="both"/>
      </w:pPr>
      <w:r>
        <w:t>Przed przystąpieniem do badań i uruchomieniem urządzeń należy dokonać przeglądu zamontowanych urządzeń co do zgodności z dokumentacją.</w:t>
      </w:r>
      <w:r w:rsidR="006130FA">
        <w:t xml:space="preserve"> </w:t>
      </w:r>
      <w:r>
        <w:t xml:space="preserve">Próbę szczelności , należy przeprowadzić przed zasłonięciem bruzd, w których prowadzone są przewody badanej instalacji. Przed próbą należy instalację przepłukać , następnie napełnić wodą oraz dokładnie odpowietrzyć. Próbę należy przeprowadzić przy ciśnieniu 1,5-krotnie wyższym od ciśnienia roboczego. Wymienione ciśnienie należy trzykrotnie podnosić w odstępach co 10 min do pierwotnej wartości. Po dalszych 30 min spadek ciśnienia nie może przekroczyć 0,06 </w:t>
      </w:r>
      <w:proofErr w:type="spellStart"/>
      <w:r>
        <w:t>MPa</w:t>
      </w:r>
      <w:proofErr w:type="spellEnd"/>
      <w:r>
        <w:t xml:space="preserve">. W czasie następnych 120 min spadek ciśnienia nie może przekroczyć 0,02 </w:t>
      </w:r>
      <w:proofErr w:type="spellStart"/>
      <w:r>
        <w:t>MPa</w:t>
      </w:r>
      <w:proofErr w:type="spellEnd"/>
      <w:r>
        <w:t>.</w:t>
      </w:r>
      <w:r w:rsidR="006130FA">
        <w:t xml:space="preserve"> </w:t>
      </w:r>
      <w:r>
        <w:t>W przypadku wystąpienia przecieków podczas przeprowadzania próby szczelności należy je usunąć i ponownie przeprowadzić całą próbę od początku. Po stwierdzeniu szczelności należy poddać instalację próbie podwyższonego ciśnienia.</w:t>
      </w:r>
    </w:p>
    <w:p w14:paraId="061F485F" w14:textId="77777777" w:rsidR="00E9375B" w:rsidRDefault="00000000" w:rsidP="006130FA">
      <w:pPr>
        <w:pStyle w:val="Tretekstu"/>
        <w:ind w:left="142" w:right="104"/>
        <w:jc w:val="both"/>
      </w:pPr>
      <w:r>
        <w:t>Po przeprowadzeniu próby ciśnieniowej, instalację należy przepłukać w celu usunięcia zanieczyszczeń montażowych. Płukanie przeprowadzić przy pełnym ciśnieniu dyspozycyjnym, całkowicie otwartych zaworach i usuniętych korkach zaślepiających. Po płukaniu napełnić instalację wodą i odpowietrzyć.</w:t>
      </w:r>
    </w:p>
    <w:p w14:paraId="792811B1" w14:textId="3915CE4C" w:rsidR="00E9375B" w:rsidRDefault="00000000" w:rsidP="006130FA">
      <w:pPr>
        <w:pStyle w:val="Tretekstu"/>
        <w:ind w:left="142" w:right="102"/>
        <w:jc w:val="both"/>
      </w:pPr>
      <w:r>
        <w:t>Instalację po wypłukaniu należy zdezynfekować używając do tego 4% podchlorynu sodu w dawce 200 mg/l, a następnie przewody dokładnie wypłukać.</w:t>
      </w:r>
    </w:p>
    <w:p w14:paraId="37AD6CDA" w14:textId="46F4CB2E" w:rsidR="00E9375B" w:rsidRDefault="00000000" w:rsidP="006130FA">
      <w:pPr>
        <w:pStyle w:val="Tretekstu"/>
        <w:ind w:left="142" w:right="103"/>
        <w:jc w:val="both"/>
      </w:pPr>
      <w:r>
        <w:t>Zmiany wprowadzone do rozwiązań projektowych są możliwe po uzyskaniu jednoznacznej akceptacji Zamawiającego, jedynie w przypadku zaproponowania rozwiązań mniej kosztownych, ale co najmniej równorzędnych konstrukcyjnie, funkcjonalnie i technicznie. Propozycji takiej winna towarzyszyć kompletna</w:t>
      </w:r>
      <w:r>
        <w:rPr>
          <w:spacing w:val="41"/>
        </w:rPr>
        <w:t xml:space="preserve"> </w:t>
      </w:r>
      <w:r>
        <w:t>informacja:</w:t>
      </w:r>
      <w:r>
        <w:rPr>
          <w:spacing w:val="41"/>
        </w:rPr>
        <w:t xml:space="preserve"> </w:t>
      </w:r>
      <w:r>
        <w:t>rysunki,</w:t>
      </w:r>
      <w:r>
        <w:rPr>
          <w:spacing w:val="41"/>
        </w:rPr>
        <w:t xml:space="preserve"> </w:t>
      </w:r>
      <w:r>
        <w:t>obliczenia,</w:t>
      </w:r>
      <w:r>
        <w:rPr>
          <w:spacing w:val="41"/>
        </w:rPr>
        <w:t xml:space="preserve"> </w:t>
      </w:r>
      <w:r>
        <w:t>specyfikacje,</w:t>
      </w:r>
      <w:r>
        <w:rPr>
          <w:spacing w:val="39"/>
        </w:rPr>
        <w:t xml:space="preserve"> </w:t>
      </w:r>
      <w:r>
        <w:t>kalkulacja</w:t>
      </w:r>
      <w:r>
        <w:rPr>
          <w:spacing w:val="41"/>
        </w:rPr>
        <w:t xml:space="preserve"> </w:t>
      </w:r>
      <w:r>
        <w:t>cenowa,</w:t>
      </w:r>
      <w:r>
        <w:rPr>
          <w:spacing w:val="41"/>
        </w:rPr>
        <w:t xml:space="preserve"> </w:t>
      </w:r>
      <w:r>
        <w:t>proponowana</w:t>
      </w:r>
      <w:r>
        <w:rPr>
          <w:spacing w:val="41"/>
        </w:rPr>
        <w:t xml:space="preserve"> </w:t>
      </w:r>
      <w:r>
        <w:t>technologia</w:t>
      </w:r>
      <w:r w:rsidR="007E5ED8">
        <w:t xml:space="preserve"> </w:t>
      </w:r>
      <w:r>
        <w:t>budowy – niezbędna do oceny przez Biuro Projektów i Zamawiającego.</w:t>
      </w:r>
    </w:p>
    <w:p w14:paraId="1335CA41" w14:textId="77777777" w:rsidR="00E9375B" w:rsidRDefault="00000000" w:rsidP="006130FA">
      <w:pPr>
        <w:pStyle w:val="Tretekstu"/>
        <w:ind w:left="142" w:right="103"/>
        <w:jc w:val="both"/>
      </w:pPr>
      <w:r>
        <w:t xml:space="preserve">Całość robót wykonać zgodnie z projektem wykonawczym, DTR zaprojektowanych rur, armatury i urządzeń, normami i warunkami technicznymi – ad. pkt. 2, oraz „Warunkami Technicznymi Wykonania i Odbioru Robót Budowlano-Montażowych”, (o) COBRTI </w:t>
      </w:r>
      <w:proofErr w:type="spellStart"/>
      <w:r>
        <w:t>Instal</w:t>
      </w:r>
      <w:proofErr w:type="spellEnd"/>
      <w:r>
        <w:t xml:space="preserve"> Zeszyt 7. – Warunki Techniczne wykonania i odbioru instalacji wodociągowych. Wyd. I, wrzesień 2003</w:t>
      </w:r>
      <w:r>
        <w:rPr>
          <w:spacing w:val="-7"/>
        </w:rPr>
        <w:t xml:space="preserve"> </w:t>
      </w:r>
      <w:r>
        <w:t>r.</w:t>
      </w:r>
    </w:p>
    <w:p w14:paraId="119CD80A" w14:textId="77777777" w:rsidR="00E9375B" w:rsidRDefault="00E9375B">
      <w:pPr>
        <w:pStyle w:val="Tretekstu"/>
        <w:ind w:left="0"/>
      </w:pPr>
    </w:p>
    <w:p w14:paraId="4918A27E" w14:textId="77777777" w:rsidR="00E9375B" w:rsidRDefault="00000000" w:rsidP="00753B1E">
      <w:pPr>
        <w:pStyle w:val="Tretekstu"/>
        <w:ind w:left="142"/>
        <w:jc w:val="both"/>
      </w:pPr>
      <w:r>
        <w:rPr>
          <w:u w:val="single"/>
        </w:rPr>
        <w:t>Montaż armatury</w:t>
      </w:r>
    </w:p>
    <w:p w14:paraId="511E91B7" w14:textId="77777777" w:rsidR="00E9375B" w:rsidRDefault="00000000" w:rsidP="00753B1E">
      <w:pPr>
        <w:pStyle w:val="Tretekstu"/>
        <w:spacing w:before="1"/>
        <w:ind w:left="142" w:right="104"/>
        <w:jc w:val="both"/>
      </w:pPr>
      <w:r>
        <w:t>Armatura stosowana w instalacjach wodociągowych powinna odpowiadać warunkom pracy (ciśnienie, temperatura ) danej instalacji określonej w projekcie.</w:t>
      </w:r>
    </w:p>
    <w:p w14:paraId="1CC9006F" w14:textId="77777777" w:rsidR="00E9375B" w:rsidRDefault="00000000" w:rsidP="00753B1E">
      <w:pPr>
        <w:pStyle w:val="Tretekstu"/>
        <w:ind w:left="142" w:right="103"/>
        <w:jc w:val="both"/>
      </w:pPr>
      <w:r>
        <w:t>Zawory przelotowe z kurkiem spustowym należy zainstalować w najniższym punktach instalacji oraz na każdym pionie wodociągowym. Zawory te powinny być zlokalizowane w miejscach łatwo dostępnych. Na każdym odgałęzieniu przewodu doprowadzającego wodę zimną lub ciepłą do pomieszczenia należy w miejscu łatwo dostępnym zainstalować zawór przelotowy.</w:t>
      </w:r>
    </w:p>
    <w:p w14:paraId="66226BD4" w14:textId="77777777" w:rsidR="00E9375B" w:rsidRDefault="00000000" w:rsidP="00753B1E">
      <w:pPr>
        <w:pStyle w:val="Tretekstu"/>
        <w:ind w:left="142" w:right="101"/>
        <w:jc w:val="both"/>
      </w:pPr>
      <w:r>
        <w:t>Jeżeli w dokumentacji technicznej nie podano specjalnych wymagań, wysokość ustawienia armatury czerpalnej powinna być następująca:</w:t>
      </w:r>
    </w:p>
    <w:p w14:paraId="518F851F" w14:textId="77777777" w:rsidR="00E9375B" w:rsidRDefault="00000000" w:rsidP="00753B1E">
      <w:pPr>
        <w:pStyle w:val="Akapitzlist"/>
        <w:numPr>
          <w:ilvl w:val="2"/>
          <w:numId w:val="44"/>
        </w:numPr>
        <w:spacing w:line="244" w:lineRule="exact"/>
        <w:ind w:left="851" w:hanging="425"/>
        <w:jc w:val="both"/>
        <w:rPr>
          <w:sz w:val="20"/>
        </w:rPr>
      </w:pPr>
      <w:r>
        <w:rPr>
          <w:sz w:val="20"/>
        </w:rPr>
        <w:t>baterie stojące do umywalek, zmywaków i zlewozmywaków – wysokość montażu</w:t>
      </w:r>
      <w:r>
        <w:rPr>
          <w:spacing w:val="-19"/>
          <w:sz w:val="20"/>
        </w:rPr>
        <w:t xml:space="preserve"> </w:t>
      </w:r>
      <w:r>
        <w:rPr>
          <w:sz w:val="20"/>
        </w:rPr>
        <w:t>przyboru,</w:t>
      </w:r>
    </w:p>
    <w:p w14:paraId="47B92C8C" w14:textId="77777777" w:rsidR="00E9375B" w:rsidRDefault="00E9375B">
      <w:pPr>
        <w:pStyle w:val="Tretekstu"/>
        <w:spacing w:before="6"/>
        <w:ind w:left="0"/>
      </w:pPr>
    </w:p>
    <w:p w14:paraId="25EEC649" w14:textId="77777777" w:rsidR="00E9375B" w:rsidRDefault="00000000">
      <w:pPr>
        <w:pStyle w:val="Nagwek3"/>
        <w:numPr>
          <w:ilvl w:val="1"/>
          <w:numId w:val="44"/>
        </w:numPr>
        <w:tabs>
          <w:tab w:val="left" w:pos="724"/>
          <w:tab w:val="left" w:pos="725"/>
        </w:tabs>
        <w:jc w:val="left"/>
      </w:pPr>
      <w:r>
        <w:t>Roboty montażowe instalacji</w:t>
      </w:r>
      <w:r>
        <w:rPr>
          <w:spacing w:val="-5"/>
        </w:rPr>
        <w:t xml:space="preserve"> </w:t>
      </w:r>
      <w:r>
        <w:t>kanalizacyjnej</w:t>
      </w:r>
    </w:p>
    <w:p w14:paraId="5439A6AD" w14:textId="467BC910" w:rsidR="00E9375B" w:rsidRDefault="00000000" w:rsidP="00753B1E">
      <w:pPr>
        <w:pStyle w:val="Tretekstu"/>
        <w:spacing w:before="63"/>
        <w:jc w:val="both"/>
      </w:pPr>
      <w:r>
        <w:t xml:space="preserve">Montaż rurociągów wykonać zgodnie z instrukcją producenta. Połączenia kielichowe rur z PVC należy wykonywać przy użyciu pierścienia gumowego średnicy dostosowanej do zewnętrznej średnicy rury. Bosy koniec rury, sfazowany pod kątem 15 – 20 </w:t>
      </w:r>
      <w:r w:rsidR="00753B1E" w:rsidRPr="00753B1E">
        <w:t>°</w:t>
      </w:r>
      <w:r>
        <w:t>, należy wsunąć do kielicha przy użyciu pasty poślizgowej tak, aby odległość między nim i odstawą kielicha wynosiła 0,5 – 1,0 cm. Minimalne średnice poziomych przewodów kanalizacyjnych powinny wynosić 110mm – od pojedynczych misek ustępowych, wpustów z pomieszczeń technicznych oraz przyborów kanalizacyjnych w pomieszczeniach socjalnych, sanitariatach. Minimalne średnice podejść do przyborów sanitarnych powinny wynosić :</w:t>
      </w:r>
    </w:p>
    <w:p w14:paraId="42BC119D" w14:textId="7C5F70FA" w:rsidR="00E9375B" w:rsidRDefault="00000000" w:rsidP="00753B1E">
      <w:pPr>
        <w:pStyle w:val="Akapitzlist"/>
        <w:numPr>
          <w:ilvl w:val="2"/>
          <w:numId w:val="44"/>
        </w:numPr>
        <w:ind w:left="851" w:right="104" w:hanging="425"/>
        <w:jc w:val="both"/>
        <w:rPr>
          <w:sz w:val="20"/>
        </w:rPr>
      </w:pPr>
      <w:r>
        <w:rPr>
          <w:sz w:val="20"/>
        </w:rPr>
        <w:t>DN 50mm od pojedynczego zlewu, zmywaka, umywalki, zlewozmywaka, pisuaru, wpustu łazienkowego</w:t>
      </w:r>
      <w:r>
        <w:rPr>
          <w:spacing w:val="1"/>
          <w:sz w:val="20"/>
        </w:rPr>
        <w:t xml:space="preserve"> </w:t>
      </w:r>
      <w:r>
        <w:rPr>
          <w:sz w:val="20"/>
        </w:rPr>
        <w:t>podłogowego,</w:t>
      </w:r>
    </w:p>
    <w:p w14:paraId="59DA4AB9" w14:textId="2840481B" w:rsidR="00E9375B" w:rsidRDefault="00000000" w:rsidP="00753B1E">
      <w:pPr>
        <w:pStyle w:val="Tretekstu"/>
        <w:ind w:left="299" w:right="101"/>
        <w:jc w:val="both"/>
      </w:pPr>
      <w:r>
        <w:t>Najmniejsze dopuszcz</w:t>
      </w:r>
      <w:r w:rsidR="00753B1E">
        <w:t>alne</w:t>
      </w:r>
      <w:r>
        <w:t xml:space="preserve"> spadki poziomych przewodów kanalizacyjnych wynoszą min. 2%. Odgałęzienia przewodów odpływowych ( poziomów ) powinny być wykonane za pomocą trójników </w:t>
      </w:r>
      <w:r w:rsidR="00753B1E">
        <w:t>a</w:t>
      </w:r>
      <w:r>
        <w:t xml:space="preserve"> ką</w:t>
      </w:r>
      <w:r w:rsidR="00753B1E">
        <w:t xml:space="preserve">t </w:t>
      </w:r>
      <w:r>
        <w:t>rozwarcia nie większym niż 45. Stosowani</w:t>
      </w:r>
      <w:r w:rsidR="00753B1E">
        <w:t>e</w:t>
      </w:r>
      <w:r>
        <w:t xml:space="preserve"> na tych przewodach czwórników jest </w:t>
      </w:r>
      <w:r w:rsidR="00753B1E">
        <w:t>nie</w:t>
      </w:r>
      <w:r>
        <w:t>dopuszcz</w:t>
      </w:r>
      <w:r w:rsidR="00753B1E">
        <w:t>alne</w:t>
      </w:r>
      <w:r>
        <w:t>. Przewody należy mocować do elementów konstrukcji budynków za pomocą uchwytów lub wsporników. Konstrukcja uchwytów lub wsporników powinna zapewniać odizolowanie przewodów od przegród budynku. W celu ograniczenia rozprzestrzeniania się drgań i hałasów uchwyty powinny być  mocowa</w:t>
      </w:r>
      <w:r w:rsidR="00753B1E">
        <w:t>ne</w:t>
      </w:r>
      <w:r>
        <w:t xml:space="preserve"> pod kielichem rury. Na przewodach spustowych (pionowych) należy stosować na każdej kondygnacji co najmniej jedno mocowanie stałe, zapewniające przenoszenie obciążeń rurociągów a dla przewodów PVC dodatkowo </w:t>
      </w:r>
      <w:r>
        <w:lastRenderedPageBreak/>
        <w:t>jedno mocowanie przesuwane. Wszystkie elementy przewodów spustowych powinny być mocowane niezależnie.</w:t>
      </w:r>
    </w:p>
    <w:p w14:paraId="26718442" w14:textId="77777777" w:rsidR="00E9375B" w:rsidRDefault="00000000">
      <w:pPr>
        <w:pStyle w:val="Tretekstu"/>
        <w:spacing w:before="1" w:line="229" w:lineRule="exact"/>
        <w:ind w:left="299"/>
      </w:pPr>
      <w:r>
        <w:t>Maksymalne rozstawienie uchwytów dla przewodów poziomych wynoszą:</w:t>
      </w:r>
    </w:p>
    <w:p w14:paraId="6BEBA4C7" w14:textId="5320F293" w:rsidR="00E9375B" w:rsidRDefault="00000000" w:rsidP="00753B1E">
      <w:pPr>
        <w:pStyle w:val="Akapitzlist"/>
        <w:numPr>
          <w:ilvl w:val="2"/>
          <w:numId w:val="44"/>
        </w:numPr>
        <w:spacing w:line="244" w:lineRule="exact"/>
        <w:ind w:left="851" w:hanging="425"/>
        <w:rPr>
          <w:sz w:val="20"/>
        </w:rPr>
      </w:pPr>
      <w:r>
        <w:rPr>
          <w:sz w:val="20"/>
        </w:rPr>
        <w:t>dla rur PVC średnicy od 50 do 110mm – 1,0</w:t>
      </w:r>
      <w:r w:rsidR="00753B1E">
        <w:rPr>
          <w:sz w:val="20"/>
        </w:rPr>
        <w:t xml:space="preserve"> </w:t>
      </w:r>
      <w:r>
        <w:rPr>
          <w:sz w:val="20"/>
        </w:rPr>
        <w:t>m,</w:t>
      </w:r>
    </w:p>
    <w:p w14:paraId="4A1D471A" w14:textId="3206C5FF" w:rsidR="00E9375B" w:rsidRDefault="00000000" w:rsidP="00753B1E">
      <w:pPr>
        <w:pStyle w:val="Akapitzlist"/>
        <w:numPr>
          <w:ilvl w:val="2"/>
          <w:numId w:val="44"/>
        </w:numPr>
        <w:spacing w:line="244" w:lineRule="exact"/>
        <w:ind w:left="851" w:hanging="425"/>
        <w:rPr>
          <w:sz w:val="20"/>
        </w:rPr>
      </w:pPr>
      <w:r>
        <w:rPr>
          <w:sz w:val="20"/>
        </w:rPr>
        <w:t>dla rur PVC średnicy powyżej 110mm – 1,25</w:t>
      </w:r>
      <w:r w:rsidR="00753B1E">
        <w:rPr>
          <w:sz w:val="20"/>
        </w:rPr>
        <w:t xml:space="preserve"> </w:t>
      </w:r>
      <w:r>
        <w:rPr>
          <w:sz w:val="20"/>
        </w:rPr>
        <w:t>m,</w:t>
      </w:r>
    </w:p>
    <w:p w14:paraId="603D7DFF" w14:textId="48E6A43F" w:rsidR="00E9375B" w:rsidRDefault="00000000" w:rsidP="00753B1E">
      <w:pPr>
        <w:pStyle w:val="Akapitzlist"/>
        <w:numPr>
          <w:ilvl w:val="2"/>
          <w:numId w:val="44"/>
        </w:numPr>
        <w:spacing w:line="244" w:lineRule="exact"/>
        <w:ind w:left="851" w:hanging="425"/>
        <w:rPr>
          <w:sz w:val="20"/>
        </w:rPr>
      </w:pPr>
      <w:r>
        <w:rPr>
          <w:sz w:val="20"/>
        </w:rPr>
        <w:t>dla rur pozostałych materiałów –</w:t>
      </w:r>
      <w:r>
        <w:rPr>
          <w:spacing w:val="-2"/>
          <w:sz w:val="20"/>
        </w:rPr>
        <w:t xml:space="preserve"> </w:t>
      </w:r>
      <w:r>
        <w:rPr>
          <w:sz w:val="20"/>
        </w:rPr>
        <w:t>2,0</w:t>
      </w:r>
      <w:r w:rsidR="00753B1E">
        <w:rPr>
          <w:sz w:val="20"/>
        </w:rPr>
        <w:t xml:space="preserve"> </w:t>
      </w:r>
      <w:r>
        <w:rPr>
          <w:sz w:val="20"/>
        </w:rPr>
        <w:t>m</w:t>
      </w:r>
      <w:r w:rsidR="00753B1E">
        <w:rPr>
          <w:sz w:val="20"/>
        </w:rPr>
        <w:t>,</w:t>
      </w:r>
    </w:p>
    <w:p w14:paraId="49992F1F" w14:textId="5337F235" w:rsidR="00E9375B" w:rsidRPr="00753B1E" w:rsidRDefault="00000000" w:rsidP="00753B1E">
      <w:pPr>
        <w:pStyle w:val="Tretekstu"/>
        <w:spacing w:before="13"/>
        <w:ind w:left="284" w:right="101"/>
        <w:jc w:val="both"/>
      </w:pPr>
      <w:r>
        <w:t>Kompensacja wydłużeń technicznych przewodów z PVC łączonych za pomocą połączeń rozłączonych powinna być rozwiązana przez pozostawienie w kielichach w czasie montażu rur i kształtek luzu kompensacyjnego oraz przez właściwą lokalizację mocowań stałych i przesuwanych. Kompensację wydłużeń termicznych przewodów łączonych przez klejenie należy zapewnić przez zastosowanie kompensatorów.</w:t>
      </w:r>
    </w:p>
    <w:p w14:paraId="14B195C6" w14:textId="77777777" w:rsidR="00E9375B" w:rsidRDefault="00000000" w:rsidP="00753B1E">
      <w:pPr>
        <w:pStyle w:val="Tretekstu"/>
        <w:ind w:left="567" w:hanging="283"/>
        <w:jc w:val="both"/>
      </w:pPr>
      <w:r>
        <w:t>Przewody kanalizacyjne powinny spełniać następujące warunki umożliwiające ich oczyszczanie:</w:t>
      </w:r>
    </w:p>
    <w:p w14:paraId="7BCB9AC7" w14:textId="77777777" w:rsidR="00E9375B" w:rsidRDefault="00000000" w:rsidP="00204849">
      <w:pPr>
        <w:pStyle w:val="Akapitzlist"/>
        <w:numPr>
          <w:ilvl w:val="2"/>
          <w:numId w:val="44"/>
        </w:numPr>
        <w:tabs>
          <w:tab w:val="left" w:pos="1587"/>
        </w:tabs>
        <w:spacing w:before="1"/>
        <w:ind w:left="851" w:right="101" w:hanging="425"/>
        <w:jc w:val="both"/>
        <w:rPr>
          <w:sz w:val="20"/>
        </w:rPr>
      </w:pPr>
      <w:r>
        <w:rPr>
          <w:sz w:val="20"/>
        </w:rPr>
        <w:t>pionowe przewody spustowe powinny być wyposażone w rewizje służącą do czyszczenia przewodów; czyszczenie na pionach należy przewidywać na najniższej kondygnacji (piwnica) lub miejscach, w których występuje zagrożenie zatkania</w:t>
      </w:r>
      <w:r>
        <w:rPr>
          <w:spacing w:val="-8"/>
          <w:sz w:val="20"/>
        </w:rPr>
        <w:t xml:space="preserve"> </w:t>
      </w:r>
      <w:r>
        <w:rPr>
          <w:sz w:val="20"/>
        </w:rPr>
        <w:t>przewodów,</w:t>
      </w:r>
    </w:p>
    <w:p w14:paraId="3CD2C032" w14:textId="4B5AD751" w:rsidR="00E9375B" w:rsidRDefault="00000000" w:rsidP="00204849">
      <w:pPr>
        <w:pStyle w:val="Akapitzlist"/>
        <w:numPr>
          <w:ilvl w:val="2"/>
          <w:numId w:val="44"/>
        </w:numPr>
        <w:tabs>
          <w:tab w:val="left" w:pos="1587"/>
        </w:tabs>
        <w:spacing w:before="88"/>
        <w:ind w:left="851" w:right="101" w:hanging="425"/>
        <w:jc w:val="both"/>
      </w:pPr>
      <w:r>
        <w:rPr>
          <w:sz w:val="20"/>
        </w:rPr>
        <w:t>czyszczaki powinny mieć szczelne zamknięcie, uniemożliwiające łatwą eksplozję, lecz utrudniające dostęp osobom niepowołanym, przewody kanalizacyjne poziome</w:t>
      </w:r>
      <w:r w:rsidRPr="007E5ED8">
        <w:rPr>
          <w:spacing w:val="24"/>
          <w:sz w:val="20"/>
        </w:rPr>
        <w:t xml:space="preserve"> </w:t>
      </w:r>
      <w:r>
        <w:rPr>
          <w:sz w:val="20"/>
        </w:rPr>
        <w:t>należy</w:t>
      </w:r>
      <w:r w:rsidR="007E5ED8">
        <w:rPr>
          <w:sz w:val="20"/>
        </w:rPr>
        <w:t xml:space="preserve"> </w:t>
      </w:r>
      <w:r w:rsidRPr="007E5ED8">
        <w:rPr>
          <w:sz w:val="20"/>
          <w:szCs w:val="20"/>
        </w:rPr>
        <w:t>wyposażyć w rewizje lub czyszczaki, przy czym maksymalne odległości między czyszczakami powinna być zgodna z normą</w:t>
      </w:r>
    </w:p>
    <w:p w14:paraId="7C2404BE" w14:textId="77777777" w:rsidR="00E9375B" w:rsidRDefault="00000000" w:rsidP="00753B1E">
      <w:pPr>
        <w:pStyle w:val="Tretekstu"/>
        <w:spacing w:before="1" w:line="229" w:lineRule="exact"/>
        <w:ind w:left="851" w:hanging="567"/>
        <w:jc w:val="both"/>
      </w:pPr>
      <w:r>
        <w:t>Przewody spustowe należy wyprowadzić jako rury wentylacyjne ponad dach.</w:t>
      </w:r>
    </w:p>
    <w:p w14:paraId="0CD6F146" w14:textId="1948621F" w:rsidR="00E9375B" w:rsidRDefault="00000000" w:rsidP="00204849">
      <w:pPr>
        <w:pStyle w:val="Tretekstu"/>
        <w:ind w:left="284" w:right="104"/>
        <w:jc w:val="both"/>
      </w:pPr>
      <w:r>
        <w:t>Górna część rury wentylacyjnej poniżej dachu w odległości 0,5m od jego powierzchni powinna mie</w:t>
      </w:r>
      <w:r w:rsidR="00204849">
        <w:t xml:space="preserve">ć </w:t>
      </w:r>
      <w:r>
        <w:t>powiększoną średnicę w stosunku do średnicy pionu</w:t>
      </w:r>
      <w:r>
        <w:rPr>
          <w:spacing w:val="-12"/>
        </w:rPr>
        <w:t xml:space="preserve"> </w:t>
      </w:r>
      <w:r>
        <w:t>spustowego:</w:t>
      </w:r>
    </w:p>
    <w:p w14:paraId="2CF2D4D6" w14:textId="77777777" w:rsidR="00E9375B" w:rsidRDefault="00000000" w:rsidP="00204849">
      <w:pPr>
        <w:pStyle w:val="Akapitzlist"/>
        <w:numPr>
          <w:ilvl w:val="2"/>
          <w:numId w:val="44"/>
        </w:numPr>
        <w:spacing w:before="1" w:line="245" w:lineRule="exact"/>
        <w:ind w:left="993" w:hanging="517"/>
        <w:jc w:val="both"/>
        <w:rPr>
          <w:sz w:val="20"/>
        </w:rPr>
      </w:pPr>
      <w:r>
        <w:rPr>
          <w:sz w:val="20"/>
        </w:rPr>
        <w:t>dla pionów średnicy 50mm i 70mm – do</w:t>
      </w:r>
      <w:r>
        <w:rPr>
          <w:spacing w:val="-5"/>
          <w:sz w:val="20"/>
        </w:rPr>
        <w:t xml:space="preserve"> </w:t>
      </w:r>
      <w:r>
        <w:rPr>
          <w:sz w:val="20"/>
        </w:rPr>
        <w:t>100mm</w:t>
      </w:r>
    </w:p>
    <w:p w14:paraId="2A563015" w14:textId="77777777" w:rsidR="00204849" w:rsidRDefault="00000000" w:rsidP="00204849">
      <w:pPr>
        <w:pStyle w:val="Akapitzlist"/>
        <w:numPr>
          <w:ilvl w:val="2"/>
          <w:numId w:val="44"/>
        </w:numPr>
        <w:spacing w:line="243" w:lineRule="exact"/>
        <w:ind w:left="993" w:hanging="517"/>
        <w:jc w:val="both"/>
        <w:rPr>
          <w:sz w:val="20"/>
        </w:rPr>
      </w:pPr>
      <w:r>
        <w:rPr>
          <w:sz w:val="20"/>
        </w:rPr>
        <w:t>dla pionów średnicy 100mm – do</w:t>
      </w:r>
      <w:r>
        <w:rPr>
          <w:spacing w:val="-3"/>
          <w:sz w:val="20"/>
        </w:rPr>
        <w:t xml:space="preserve"> </w:t>
      </w:r>
      <w:r>
        <w:rPr>
          <w:sz w:val="20"/>
        </w:rPr>
        <w:t>150mm.</w:t>
      </w:r>
    </w:p>
    <w:p w14:paraId="08D0BCA1" w14:textId="0A0F2BFA" w:rsidR="00204849" w:rsidRPr="00204849" w:rsidRDefault="00000000" w:rsidP="00204849">
      <w:pPr>
        <w:spacing w:line="243" w:lineRule="exact"/>
        <w:ind w:left="284"/>
        <w:jc w:val="both"/>
      </w:pPr>
      <w:r>
        <w:t>Dla przewodów średnicy większej niż 100mm powiększenie średnicy rury wentylacyjnej nie jest wymagane.</w:t>
      </w:r>
      <w:r w:rsidR="00204849">
        <w:t xml:space="preserve"> </w:t>
      </w:r>
      <w:r w:rsidR="00204849" w:rsidRPr="00204849">
        <w:t>Rura wentylacyjna powinna być wyprowadzona ponad dach na wysokość od 0,5 do 1,0 m.</w:t>
      </w:r>
      <w:r w:rsidR="00204849">
        <w:t xml:space="preserve"> </w:t>
      </w:r>
      <w:r w:rsidR="00204849" w:rsidRPr="00204849">
        <w:t>W uzasadnionych technicznie przypadkach dopuszcza się połączenie więcej niż trzech przewodów spustowych, znajdujących się nad najwyżej położonymi przyborami kanalizacyjnymi, do jednego wspólnego przewodu wentylacyjnego. Pole powierzchni przekroju poprzecznego tego przewodu nie może być mniejsze niż 50% sumy pól przekrojów łączonych przewodów wentylacyjnych.</w:t>
      </w:r>
      <w:r w:rsidR="00204849">
        <w:t xml:space="preserve"> </w:t>
      </w:r>
      <w:r w:rsidR="00204849" w:rsidRPr="00204849">
        <w:t>Zabrania się podłączania rur odpowietrzających instalację kanalizacyjną do przewodów wentylacyjnych z pomieszczeń przeznaczonych na pobyt ludzi oraz do przewodów dymowych i spalinowych.</w:t>
      </w:r>
    </w:p>
    <w:p w14:paraId="4AE12BF4" w14:textId="77777777" w:rsidR="00204849" w:rsidRPr="00204849" w:rsidRDefault="00204849" w:rsidP="00204849">
      <w:pPr>
        <w:spacing w:line="243" w:lineRule="exact"/>
        <w:ind w:left="284"/>
        <w:jc w:val="both"/>
      </w:pPr>
      <w:r w:rsidRPr="00204849">
        <w:t>Przejścia przez przegrody budowlane należy wykonywać w tulejach ochronnych.</w:t>
      </w:r>
    </w:p>
    <w:p w14:paraId="4DD1E346" w14:textId="3B6003B6" w:rsidR="00E9375B" w:rsidRDefault="00E9375B" w:rsidP="00204849">
      <w:pPr>
        <w:spacing w:line="243" w:lineRule="exact"/>
        <w:ind w:left="284"/>
        <w:jc w:val="both"/>
      </w:pPr>
    </w:p>
    <w:p w14:paraId="0808E474" w14:textId="77777777" w:rsidR="00E9375B" w:rsidRDefault="00000000" w:rsidP="00204849">
      <w:pPr>
        <w:pStyle w:val="Tretekstu"/>
        <w:ind w:left="284"/>
        <w:jc w:val="both"/>
      </w:pPr>
      <w:r>
        <w:rPr>
          <w:u w:val="single"/>
        </w:rPr>
        <w:t>Montaż przyborów i urządzeń</w:t>
      </w:r>
    </w:p>
    <w:p w14:paraId="5830D875" w14:textId="77777777" w:rsidR="00E9375B" w:rsidRDefault="00000000" w:rsidP="00204849">
      <w:pPr>
        <w:pStyle w:val="Tretekstu"/>
        <w:spacing w:before="1"/>
        <w:ind w:left="284" w:right="104"/>
        <w:jc w:val="both"/>
      </w:pPr>
      <w:r>
        <w:t>Umywalki, pisuary i zlewy należy mocować do ściany w sposób zapewniający łatwy demontaż oraz właściwe użytkowanie przyborów. Konstrukcja wsporcza przyboru sanitarnego nie powinna się odkształcać w sposób widoczny.</w:t>
      </w:r>
    </w:p>
    <w:p w14:paraId="64ECE1AF" w14:textId="77777777" w:rsidR="00E9375B" w:rsidRDefault="00000000" w:rsidP="00204849">
      <w:pPr>
        <w:pStyle w:val="Tretekstu"/>
        <w:ind w:left="284" w:right="101"/>
        <w:jc w:val="both"/>
      </w:pPr>
      <w:r>
        <w:t>Miski ustępowe i bidety należy mocować do posadzki w sposób zapewniający łatwy demontaż i właściwe ich użytkowanie. Miski ustępowe powinny być ze wszystkich stron dostępne. Obmurowane lub zabetonowane ich obrzeża przy posadzce jest niedopuszczalne. Dopuszcza się stosowanie misek ustępowych mocowanych do ściany.</w:t>
      </w:r>
    </w:p>
    <w:p w14:paraId="6E9AE6F7" w14:textId="77777777" w:rsidR="00E9375B" w:rsidRDefault="00000000" w:rsidP="00204849">
      <w:pPr>
        <w:pStyle w:val="Tretekstu"/>
        <w:ind w:left="284" w:right="102"/>
        <w:jc w:val="both"/>
      </w:pPr>
      <w:r>
        <w:t>Przybory i urządzenia łączone z urządzeniami kanalizacyjnymi należy wyposażyć w indywidualne zamknięcia wodne (syfony). Wysokość zamknięcia wodnego powinna gwarantować niemożliwość wysysania wody z syfonu podczas spływu wody z innych przyborów oraz przenikanie zapachów z instalacji do pomieszczeń.</w:t>
      </w:r>
    </w:p>
    <w:p w14:paraId="479B7D41" w14:textId="77777777" w:rsidR="00E9375B" w:rsidRDefault="00000000" w:rsidP="00204849">
      <w:pPr>
        <w:pStyle w:val="Tretekstu"/>
        <w:spacing w:line="229" w:lineRule="exact"/>
        <w:ind w:left="284"/>
        <w:jc w:val="both"/>
      </w:pPr>
      <w:r>
        <w:t>Umywalki należy umieścić na wysokości 0,75 – 0,80m. w pomieszczeniach dla personelu.</w:t>
      </w:r>
    </w:p>
    <w:p w14:paraId="3320F344" w14:textId="77777777" w:rsidR="00E9375B" w:rsidRDefault="00000000" w:rsidP="00204849">
      <w:pPr>
        <w:pStyle w:val="Tretekstu"/>
        <w:spacing w:before="1"/>
        <w:ind w:left="284" w:right="101"/>
        <w:jc w:val="both"/>
      </w:pPr>
      <w:r>
        <w:t>Miski ustępowe i pisuary powinny być wyposażone w urządzenia spłukujące zgodnie z dokumentacją techniczną.</w:t>
      </w:r>
    </w:p>
    <w:p w14:paraId="12214A94" w14:textId="77777777" w:rsidR="00E9375B" w:rsidRDefault="00E9375B">
      <w:pPr>
        <w:pStyle w:val="Tretekstu"/>
        <w:spacing w:before="10"/>
        <w:ind w:left="0"/>
        <w:rPr>
          <w:sz w:val="19"/>
        </w:rPr>
      </w:pPr>
    </w:p>
    <w:p w14:paraId="2236BF33" w14:textId="77777777" w:rsidR="00E9375B" w:rsidRDefault="00000000" w:rsidP="00204849">
      <w:pPr>
        <w:pStyle w:val="Tretekstu"/>
        <w:ind w:left="284"/>
        <w:jc w:val="both"/>
      </w:pPr>
      <w:r>
        <w:rPr>
          <w:u w:val="single"/>
        </w:rPr>
        <w:t>Badanie szczelności instalacji kanalizacyjnej</w:t>
      </w:r>
      <w:r>
        <w:t xml:space="preserve"> wg PN-81/B-10700.01:</w:t>
      </w:r>
    </w:p>
    <w:p w14:paraId="2951BA2E" w14:textId="77777777" w:rsidR="00E9375B" w:rsidRDefault="00000000" w:rsidP="00204849">
      <w:pPr>
        <w:pStyle w:val="Akapitzlist"/>
        <w:numPr>
          <w:ilvl w:val="0"/>
          <w:numId w:val="1"/>
        </w:numPr>
        <w:tabs>
          <w:tab w:val="left" w:pos="567"/>
        </w:tabs>
        <w:spacing w:before="5" w:line="235" w:lineRule="auto"/>
        <w:ind w:left="851" w:right="101" w:hanging="284"/>
        <w:jc w:val="both"/>
        <w:rPr>
          <w:sz w:val="20"/>
        </w:rPr>
      </w:pPr>
      <w:r>
        <w:rPr>
          <w:sz w:val="20"/>
        </w:rPr>
        <w:t>podejścia i przewody spustowe (pion) kanalizacji ścieków bytowo – gospodarczych należy sprawdzić na szczelność w czasie swobodnego przepływu przez nie</w:t>
      </w:r>
      <w:r>
        <w:rPr>
          <w:spacing w:val="-6"/>
          <w:sz w:val="20"/>
        </w:rPr>
        <w:t xml:space="preserve"> </w:t>
      </w:r>
      <w:r>
        <w:rPr>
          <w:sz w:val="20"/>
        </w:rPr>
        <w:t>wody,</w:t>
      </w:r>
    </w:p>
    <w:p w14:paraId="3F604875" w14:textId="77777777" w:rsidR="00E9375B" w:rsidRDefault="00000000" w:rsidP="00204849">
      <w:pPr>
        <w:pStyle w:val="Akapitzlist"/>
        <w:numPr>
          <w:ilvl w:val="0"/>
          <w:numId w:val="1"/>
        </w:numPr>
        <w:tabs>
          <w:tab w:val="left" w:pos="567"/>
        </w:tabs>
        <w:spacing w:before="4"/>
        <w:ind w:left="851" w:right="102" w:hanging="284"/>
        <w:jc w:val="both"/>
        <w:rPr>
          <w:sz w:val="20"/>
        </w:rPr>
      </w:pPr>
      <w:r>
        <w:rPr>
          <w:sz w:val="20"/>
        </w:rPr>
        <w:t>kanalizacyjne przewody odpływowe (poziomy) odprowadzające ścieki bytowo – gospodarcze sprawdza się na szczelność po napełnieniu wodą powyżej kolana łączącego pion z poziomem poprzez oględziny.</w:t>
      </w:r>
    </w:p>
    <w:p w14:paraId="6BC890DC" w14:textId="77777777" w:rsidR="00E9375B" w:rsidRDefault="00E9375B">
      <w:pPr>
        <w:pStyle w:val="Tretekstu"/>
        <w:spacing w:before="9"/>
        <w:ind w:left="0"/>
        <w:rPr>
          <w:sz w:val="19"/>
        </w:rPr>
      </w:pPr>
    </w:p>
    <w:p w14:paraId="0BD6AE2E" w14:textId="77777777" w:rsidR="003A4191" w:rsidRDefault="003A4191" w:rsidP="003A4191">
      <w:pPr>
        <w:pStyle w:val="Tretekstu"/>
        <w:jc w:val="both"/>
        <w:rPr>
          <w:u w:val="single"/>
        </w:rPr>
      </w:pPr>
    </w:p>
    <w:p w14:paraId="7667D1DD" w14:textId="77777777" w:rsidR="003A4191" w:rsidRDefault="003A4191" w:rsidP="003A4191">
      <w:pPr>
        <w:pStyle w:val="Tretekstu"/>
        <w:jc w:val="both"/>
        <w:rPr>
          <w:u w:val="single"/>
        </w:rPr>
      </w:pPr>
    </w:p>
    <w:p w14:paraId="086A3865" w14:textId="45E4D262" w:rsidR="00E9375B" w:rsidRDefault="00000000" w:rsidP="003A4191">
      <w:pPr>
        <w:pStyle w:val="Tretekstu"/>
        <w:jc w:val="both"/>
      </w:pPr>
      <w:r>
        <w:rPr>
          <w:u w:val="single"/>
        </w:rPr>
        <w:lastRenderedPageBreak/>
        <w:t xml:space="preserve">Regulacja działania urządzenia instalacji wody zimnej </w:t>
      </w:r>
    </w:p>
    <w:p w14:paraId="5EFC4DF7" w14:textId="77777777" w:rsidR="003A4191" w:rsidRDefault="003A4191" w:rsidP="00204849">
      <w:pPr>
        <w:pStyle w:val="Tretekstu"/>
        <w:ind w:left="284" w:right="104"/>
        <w:jc w:val="both"/>
      </w:pPr>
    </w:p>
    <w:p w14:paraId="62A6D0D4" w14:textId="07EB0A71" w:rsidR="00E9375B" w:rsidRPr="00204849" w:rsidRDefault="00000000" w:rsidP="00204849">
      <w:pPr>
        <w:pStyle w:val="Tretekstu"/>
        <w:ind w:left="284" w:right="104"/>
        <w:jc w:val="both"/>
      </w:pPr>
      <w:r>
        <w:t>Przed przystąpieniem do właściwych czynności regulacyjnych należy urządzenie kilkakrotnie przepłukać czysta wodą.</w:t>
      </w:r>
    </w:p>
    <w:p w14:paraId="34A64389" w14:textId="77777777" w:rsidR="00E9375B" w:rsidRDefault="00000000" w:rsidP="00204849">
      <w:pPr>
        <w:pStyle w:val="Tretekstu"/>
        <w:spacing w:before="1"/>
        <w:ind w:left="284" w:right="102"/>
        <w:jc w:val="both"/>
      </w:pPr>
      <w:r>
        <w:t>Urządzenia instalacji wodociągowej wody pitnej uważa się za wyregulowanie, jeżeli woda wypływa z najwyżej położenia punktu czerpania, a czas napełniania zbiorników spłukujących nie przekracza w zakładzie przemysłowych, budynkach administracyjnych oraz w budownictwie mieszkaniowym – 2 minuty.</w:t>
      </w:r>
    </w:p>
    <w:p w14:paraId="6979B589" w14:textId="00DF6CD4" w:rsidR="00E9375B" w:rsidRDefault="00000000" w:rsidP="00204849">
      <w:pPr>
        <w:pStyle w:val="Tretekstu"/>
        <w:spacing w:before="1"/>
        <w:ind w:left="284" w:right="104"/>
        <w:jc w:val="both"/>
      </w:pPr>
      <w:r>
        <w:t>Pomiar temperatury ciepłej wody w poszczególnych punktach poboru wody należy przeprowadzić termometrami rtęciowymi z podziałką 1</w:t>
      </w:r>
      <w:r w:rsidR="00204849">
        <w:t>°</w:t>
      </w:r>
      <w:r>
        <w:t xml:space="preserve"> C.</w:t>
      </w:r>
    </w:p>
    <w:p w14:paraId="7D362FA5" w14:textId="49E03BB7" w:rsidR="00E9375B" w:rsidRDefault="00000000" w:rsidP="00204849">
      <w:pPr>
        <w:pStyle w:val="Tretekstu"/>
        <w:ind w:left="284" w:right="102"/>
        <w:jc w:val="both"/>
      </w:pPr>
      <w:r>
        <w:t>Urządzenie ciepłej wody można uznać za wyregulowane, jeżeli z każdego punktu poboru płynie woda o temperaturze określonej w dokumentacji technicznej, z odchyłka ± 5</w:t>
      </w:r>
      <w:r w:rsidR="00204849" w:rsidRPr="00204849">
        <w:t>°</w:t>
      </w:r>
      <w:r>
        <w:t xml:space="preserve"> C . Pomiaru temperatury wody należy dokonać po 3 minutach od otwarcia zaworu czerpalnego.</w:t>
      </w:r>
    </w:p>
    <w:p w14:paraId="6F22DE55" w14:textId="5993373B" w:rsidR="00E9375B" w:rsidRDefault="00000000" w:rsidP="00204849">
      <w:pPr>
        <w:pStyle w:val="Tretekstu"/>
        <w:ind w:left="284" w:right="101"/>
        <w:jc w:val="both"/>
      </w:pPr>
      <w:r>
        <w:t>Zawory bezpieczeństwa należy tak wyregulować, aby otwierały się przekroczeniu wartości nastawianej o 5,0 %. W czasie regulacji zaworu bezpieczeństwa należy stosować legalizowany manometr kontrolny. Po dokonaniu czynności związkowych z regulacją montażową należy dokonać odpowiedniego wpisu do dziennika budowy; treść tego wpisu powinna być</w:t>
      </w:r>
      <w:r>
        <w:rPr>
          <w:spacing w:val="54"/>
        </w:rPr>
        <w:t xml:space="preserve"> </w:t>
      </w:r>
      <w:r>
        <w:t>poświadczon</w:t>
      </w:r>
      <w:r w:rsidR="004C6F39">
        <w:t xml:space="preserve">a </w:t>
      </w:r>
      <w:r>
        <w:t>przez przedstawiciela nadzoru inwestorskiego.</w:t>
      </w:r>
    </w:p>
    <w:p w14:paraId="27B84BEE" w14:textId="77777777" w:rsidR="00E9375B" w:rsidRDefault="00000000" w:rsidP="00204849">
      <w:pPr>
        <w:pStyle w:val="Tretekstu"/>
        <w:ind w:left="284" w:right="99"/>
        <w:jc w:val="both"/>
      </w:pPr>
      <w:r>
        <w:t xml:space="preserve">Całość robót wykonać zgodnie z projektem wykonawczym, DTR zaprojektowanych rur, armatury i urządzeń, normami i warunkami technicznymi – ad. pkt. 2, oraz „Warunkami Technicznymi Wykonania i Odbioru Robót Budowlano-Montażowych”, (o) COBRTI </w:t>
      </w:r>
      <w:proofErr w:type="spellStart"/>
      <w:r>
        <w:t>Instal</w:t>
      </w:r>
      <w:proofErr w:type="spellEnd"/>
      <w:r>
        <w:t xml:space="preserve"> Zeszyt 7. – Warunki Techniczne wykonania i odbioru instalacji wodociągowych. Wyd. I, wrzesień 2003 r.</w:t>
      </w:r>
    </w:p>
    <w:p w14:paraId="6445B669" w14:textId="77777777" w:rsidR="00E9375B" w:rsidRDefault="00E9375B" w:rsidP="00204849">
      <w:pPr>
        <w:pStyle w:val="Tretekstu"/>
        <w:ind w:left="284"/>
      </w:pPr>
    </w:p>
    <w:p w14:paraId="6173C8E3" w14:textId="77777777" w:rsidR="00E9375B" w:rsidRDefault="00000000" w:rsidP="00204849">
      <w:pPr>
        <w:pStyle w:val="Tretekstu"/>
        <w:ind w:left="284" w:right="101"/>
        <w:jc w:val="both"/>
      </w:pPr>
      <w:r>
        <w:t>Zmiany wprowadzone do rozwiązań projektowych są możliwe po uzyskaniu jednoznacznej akceptacji Zamawiającego, jedynie w przypadku zaproponowania rozwiązań mniej kosztownych, ale co najmniej równorzędnych konstrukcyjnie, funkcjonalnie i technicznie. Propozycji takiej winna towarzyszyć kompletna informacja: rysunki, obliczenia, specyfikacje, kalkulacja cenowa, proponowana technologia budowy – niezbędna do oceny przez Biuro Projektów i Zamawiającego.</w:t>
      </w:r>
    </w:p>
    <w:p w14:paraId="31EE9823" w14:textId="77777777" w:rsidR="00E9375B" w:rsidRDefault="00E9375B">
      <w:pPr>
        <w:pStyle w:val="Tretekstu"/>
        <w:spacing w:before="7"/>
        <w:ind w:left="0"/>
      </w:pPr>
    </w:p>
    <w:p w14:paraId="294F513B" w14:textId="77777777" w:rsidR="00E9375B" w:rsidRDefault="00000000">
      <w:pPr>
        <w:pStyle w:val="Nagwek3"/>
        <w:numPr>
          <w:ilvl w:val="0"/>
          <w:numId w:val="44"/>
        </w:numPr>
        <w:tabs>
          <w:tab w:val="left" w:pos="725"/>
        </w:tabs>
      </w:pPr>
      <w:r>
        <w:t>KONTROLA JAKOŚCI</w:t>
      </w:r>
      <w:r>
        <w:rPr>
          <w:spacing w:val="-6"/>
        </w:rPr>
        <w:t xml:space="preserve"> </w:t>
      </w:r>
      <w:r>
        <w:t>ROBÓT</w:t>
      </w:r>
    </w:p>
    <w:p w14:paraId="62EC0818" w14:textId="77777777" w:rsidR="00E9375B" w:rsidRDefault="00E9375B">
      <w:pPr>
        <w:pStyle w:val="Tretekstu"/>
        <w:spacing w:before="11"/>
        <w:ind w:left="0"/>
        <w:rPr>
          <w:b/>
        </w:rPr>
      </w:pPr>
    </w:p>
    <w:p w14:paraId="27E5C6F3" w14:textId="4EFDA6B2" w:rsidR="00E9375B" w:rsidRPr="00B000D7" w:rsidRDefault="00000000" w:rsidP="00B000D7">
      <w:pPr>
        <w:pStyle w:val="Akapitzlist"/>
        <w:numPr>
          <w:ilvl w:val="1"/>
          <w:numId w:val="44"/>
        </w:numPr>
        <w:tabs>
          <w:tab w:val="left" w:pos="725"/>
        </w:tabs>
        <w:jc w:val="both"/>
        <w:rPr>
          <w:b/>
          <w:sz w:val="20"/>
        </w:rPr>
      </w:pPr>
      <w:r>
        <w:rPr>
          <w:b/>
          <w:sz w:val="20"/>
        </w:rPr>
        <w:t>Ogólne zasady kontroli</w:t>
      </w:r>
      <w:r>
        <w:rPr>
          <w:b/>
          <w:spacing w:val="-4"/>
          <w:sz w:val="20"/>
        </w:rPr>
        <w:t xml:space="preserve"> </w:t>
      </w:r>
      <w:r>
        <w:rPr>
          <w:b/>
          <w:sz w:val="20"/>
        </w:rPr>
        <w:t>jakości</w:t>
      </w:r>
    </w:p>
    <w:p w14:paraId="350E2AA0" w14:textId="77777777" w:rsidR="00E9375B" w:rsidRDefault="00000000">
      <w:pPr>
        <w:pStyle w:val="Nagwek3"/>
        <w:numPr>
          <w:ilvl w:val="1"/>
          <w:numId w:val="44"/>
        </w:numPr>
        <w:tabs>
          <w:tab w:val="left" w:pos="725"/>
        </w:tabs>
      </w:pPr>
      <w:r>
        <w:t>Badania w czasie wykonywania</w:t>
      </w:r>
      <w:r>
        <w:rPr>
          <w:spacing w:val="-1"/>
        </w:rPr>
        <w:t xml:space="preserve"> </w:t>
      </w:r>
      <w:r>
        <w:t>robót</w:t>
      </w:r>
    </w:p>
    <w:p w14:paraId="7B860780" w14:textId="77777777" w:rsidR="00E9375B" w:rsidRDefault="00E9375B">
      <w:pPr>
        <w:pStyle w:val="Tretekstu"/>
        <w:spacing w:before="10"/>
        <w:ind w:left="0"/>
        <w:rPr>
          <w:b/>
        </w:rPr>
      </w:pPr>
    </w:p>
    <w:p w14:paraId="5FDAAF5C" w14:textId="77777777" w:rsidR="00E9375B" w:rsidRDefault="00000000">
      <w:pPr>
        <w:pStyle w:val="Akapitzlist"/>
        <w:numPr>
          <w:ilvl w:val="2"/>
          <w:numId w:val="42"/>
        </w:numPr>
        <w:tabs>
          <w:tab w:val="left" w:pos="716"/>
        </w:tabs>
        <w:ind w:hanging="558"/>
        <w:jc w:val="both"/>
        <w:rPr>
          <w:b/>
          <w:sz w:val="20"/>
        </w:rPr>
      </w:pPr>
      <w:r>
        <w:rPr>
          <w:b/>
          <w:sz w:val="20"/>
        </w:rPr>
        <w:t>Badanie</w:t>
      </w:r>
      <w:r>
        <w:rPr>
          <w:b/>
          <w:spacing w:val="-2"/>
          <w:sz w:val="20"/>
        </w:rPr>
        <w:t xml:space="preserve"> </w:t>
      </w:r>
      <w:r>
        <w:rPr>
          <w:b/>
          <w:sz w:val="20"/>
        </w:rPr>
        <w:t>materiałów</w:t>
      </w:r>
    </w:p>
    <w:p w14:paraId="638651FC" w14:textId="77777777" w:rsidR="00E9375B" w:rsidRDefault="00000000">
      <w:pPr>
        <w:pStyle w:val="Tretekstu"/>
        <w:spacing w:before="63"/>
        <w:ind w:right="98"/>
        <w:jc w:val="both"/>
      </w:pPr>
      <w:r>
        <w:t>Badanie materiałów zastosowanych do wykonania elementów należy przeprowadzić pośrednio na podstawie załączonych zaświadczeń o jakości wystawionych przez producenta oraz zaświadczeń wykonawcy z kontroli jakości elementów stwierdzających zgodność użytych materiałów z wymaganiami dokumentacji technicznej. W przypadku, gdy producent elementów przeprowadził badania jakości materiałów we własnym zakresie, wyniki tych badań powinny być załączone do dokumentacji odbiorczej. Wykonawca powinien przedstawić dowód akceptacji projektanta dla zastosowanych rozwiązań.</w:t>
      </w:r>
    </w:p>
    <w:p w14:paraId="33040A2A" w14:textId="77777777" w:rsidR="00E9375B" w:rsidRDefault="00E9375B">
      <w:pPr>
        <w:pStyle w:val="Tretekstu"/>
        <w:spacing w:before="8"/>
        <w:ind w:left="0"/>
      </w:pPr>
    </w:p>
    <w:p w14:paraId="3D06AA06" w14:textId="77777777" w:rsidR="00E9375B" w:rsidRDefault="00000000">
      <w:pPr>
        <w:pStyle w:val="Nagwek3"/>
        <w:numPr>
          <w:ilvl w:val="2"/>
          <w:numId w:val="42"/>
        </w:numPr>
        <w:tabs>
          <w:tab w:val="left" w:pos="716"/>
        </w:tabs>
        <w:ind w:hanging="558"/>
        <w:jc w:val="left"/>
      </w:pPr>
      <w:r>
        <w:t>Przygotowanie do prac</w:t>
      </w:r>
      <w:r>
        <w:rPr>
          <w:spacing w:val="-1"/>
        </w:rPr>
        <w:t xml:space="preserve"> </w:t>
      </w:r>
      <w:r>
        <w:t>montażowych</w:t>
      </w:r>
    </w:p>
    <w:p w14:paraId="43B58DEF" w14:textId="77777777" w:rsidR="00E9375B" w:rsidRDefault="00000000">
      <w:pPr>
        <w:pStyle w:val="Tretekstu"/>
        <w:spacing w:before="63"/>
      </w:pPr>
      <w:r>
        <w:t>Sprawdzenie kompletności zestawu narzędzi służących do montażu (na podstawie instrukcji montażowej producenta).</w:t>
      </w:r>
    </w:p>
    <w:p w14:paraId="2712D6ED" w14:textId="77777777" w:rsidR="00E9375B" w:rsidRDefault="00000000">
      <w:pPr>
        <w:pStyle w:val="Tretekstu"/>
        <w:ind w:hanging="1"/>
      </w:pPr>
      <w:r>
        <w:t>Sprawdzenie wymaganych uprawnień ekipy montażowej (np. do pracy na wysokości). Sprawdzenie wyposażenia ekipy montażowej w wymagane środki BHP.</w:t>
      </w:r>
    </w:p>
    <w:p w14:paraId="18CC186B" w14:textId="77777777" w:rsidR="00E9375B" w:rsidRDefault="00000000" w:rsidP="00204849">
      <w:pPr>
        <w:pStyle w:val="Tretekstu"/>
        <w:ind w:firstLine="562"/>
      </w:pPr>
      <w:r>
        <w:t>Określenie usytuowania prac montażowych na podstawie dokumentacji projektowej.</w:t>
      </w:r>
    </w:p>
    <w:p w14:paraId="68D17DEF" w14:textId="77777777" w:rsidR="00E9375B" w:rsidRDefault="00000000">
      <w:pPr>
        <w:pStyle w:val="Tretekstu"/>
        <w:ind w:right="99"/>
        <w:jc w:val="both"/>
      </w:pPr>
      <w:r>
        <w:t>W szczególności kontrola powinna obejmować zbadanie materiałów pod kątem ich zgodności z cechami podanymi w dokumentacji technicznej i warunkami technicznymi podanymi przez wytwórcę, badanie zachowania warunków bezpieczeństwa pracy, badanie w zakresie zgodności z dokumentacją techniczną i warunkami określonymi w odpowiednich normach przedmiotowych lub warunkami technicznymi wytwórni materiałów, ewentualnie innymi umownymi warunkami, badanie odchylenia osi przewodu i jego spadku, badanie zastosowanych złączy i ich uszczelnienie oraz badanie szczelności całego przewodu.</w:t>
      </w:r>
    </w:p>
    <w:p w14:paraId="47D93B73" w14:textId="77777777" w:rsidR="00E9375B" w:rsidRDefault="00E9375B">
      <w:pPr>
        <w:pStyle w:val="Tretekstu"/>
        <w:spacing w:before="7"/>
        <w:ind w:left="0"/>
      </w:pPr>
    </w:p>
    <w:p w14:paraId="73CA8DC1" w14:textId="77777777" w:rsidR="00E9375B" w:rsidRDefault="00000000">
      <w:pPr>
        <w:pStyle w:val="Nagwek3"/>
        <w:numPr>
          <w:ilvl w:val="2"/>
          <w:numId w:val="42"/>
        </w:numPr>
        <w:tabs>
          <w:tab w:val="left" w:pos="716"/>
        </w:tabs>
        <w:ind w:hanging="558"/>
        <w:jc w:val="left"/>
      </w:pPr>
      <w:r>
        <w:t>Prace</w:t>
      </w:r>
      <w:r>
        <w:rPr>
          <w:spacing w:val="-2"/>
        </w:rPr>
        <w:t xml:space="preserve"> </w:t>
      </w:r>
      <w:r>
        <w:t>montażowe</w:t>
      </w:r>
    </w:p>
    <w:p w14:paraId="3CAD234B" w14:textId="77777777" w:rsidR="00E9375B" w:rsidRDefault="00000000" w:rsidP="00204849">
      <w:pPr>
        <w:pStyle w:val="Tretekstu"/>
        <w:spacing w:before="63"/>
        <w:ind w:left="709" w:hanging="425"/>
      </w:pPr>
      <w:r>
        <w:t>Kontrola w trakcie prac montażowych powinna obejmować:</w:t>
      </w:r>
    </w:p>
    <w:p w14:paraId="592FC997" w14:textId="77777777" w:rsidR="00E9375B" w:rsidRDefault="00000000" w:rsidP="00204849">
      <w:pPr>
        <w:pStyle w:val="Akapitzlist"/>
        <w:numPr>
          <w:ilvl w:val="3"/>
          <w:numId w:val="42"/>
        </w:numPr>
        <w:tabs>
          <w:tab w:val="left" w:pos="1586"/>
          <w:tab w:val="left" w:pos="1587"/>
        </w:tabs>
        <w:spacing w:before="1" w:line="244" w:lineRule="exact"/>
        <w:ind w:left="993" w:hanging="426"/>
        <w:jc w:val="both"/>
        <w:rPr>
          <w:sz w:val="20"/>
        </w:rPr>
      </w:pPr>
      <w:r>
        <w:rPr>
          <w:sz w:val="20"/>
        </w:rPr>
        <w:t>sprawdzenie jakości urządzeń i</w:t>
      </w:r>
      <w:r>
        <w:rPr>
          <w:spacing w:val="-5"/>
          <w:sz w:val="20"/>
        </w:rPr>
        <w:t xml:space="preserve"> </w:t>
      </w:r>
      <w:r>
        <w:rPr>
          <w:sz w:val="20"/>
        </w:rPr>
        <w:t>materiałów,</w:t>
      </w:r>
    </w:p>
    <w:p w14:paraId="19557B6D" w14:textId="77777777" w:rsidR="00E9375B" w:rsidRDefault="00000000" w:rsidP="00204849">
      <w:pPr>
        <w:pStyle w:val="Akapitzlist"/>
        <w:numPr>
          <w:ilvl w:val="3"/>
          <w:numId w:val="42"/>
        </w:numPr>
        <w:tabs>
          <w:tab w:val="left" w:pos="1586"/>
          <w:tab w:val="left" w:pos="1587"/>
        </w:tabs>
        <w:spacing w:line="242" w:lineRule="exact"/>
        <w:ind w:left="993" w:hanging="426"/>
        <w:jc w:val="both"/>
        <w:rPr>
          <w:sz w:val="20"/>
        </w:rPr>
      </w:pPr>
      <w:r>
        <w:rPr>
          <w:sz w:val="20"/>
        </w:rPr>
        <w:t>sprawdzenie szczelności</w:t>
      </w:r>
      <w:r>
        <w:rPr>
          <w:spacing w:val="-1"/>
          <w:sz w:val="20"/>
        </w:rPr>
        <w:t xml:space="preserve"> </w:t>
      </w:r>
      <w:r>
        <w:rPr>
          <w:sz w:val="20"/>
        </w:rPr>
        <w:t>instalacji,</w:t>
      </w:r>
    </w:p>
    <w:p w14:paraId="7F6CC8B4" w14:textId="77777777" w:rsidR="00E9375B" w:rsidRDefault="00000000" w:rsidP="00204849">
      <w:pPr>
        <w:pStyle w:val="Akapitzlist"/>
        <w:numPr>
          <w:ilvl w:val="3"/>
          <w:numId w:val="42"/>
        </w:numPr>
        <w:tabs>
          <w:tab w:val="left" w:pos="1586"/>
          <w:tab w:val="left" w:pos="1587"/>
        </w:tabs>
        <w:spacing w:line="244" w:lineRule="exact"/>
        <w:ind w:left="993" w:hanging="426"/>
        <w:jc w:val="both"/>
        <w:rPr>
          <w:sz w:val="20"/>
        </w:rPr>
      </w:pPr>
      <w:r>
        <w:rPr>
          <w:sz w:val="20"/>
        </w:rPr>
        <w:t>sprawdzenie zgodności wykonania instalacji z projektem,</w:t>
      </w:r>
    </w:p>
    <w:p w14:paraId="0B5CA5DE" w14:textId="77777777" w:rsidR="00E9375B" w:rsidRDefault="00000000" w:rsidP="00204849">
      <w:pPr>
        <w:pStyle w:val="Akapitzlist"/>
        <w:numPr>
          <w:ilvl w:val="3"/>
          <w:numId w:val="42"/>
        </w:numPr>
        <w:tabs>
          <w:tab w:val="left" w:pos="1586"/>
          <w:tab w:val="left" w:pos="1587"/>
        </w:tabs>
        <w:spacing w:line="244" w:lineRule="exact"/>
        <w:ind w:left="993" w:hanging="426"/>
        <w:jc w:val="both"/>
        <w:rPr>
          <w:sz w:val="20"/>
        </w:rPr>
      </w:pPr>
      <w:r>
        <w:rPr>
          <w:sz w:val="20"/>
        </w:rPr>
        <w:t>sprawdzenie usunięcia wszystkich</w:t>
      </w:r>
      <w:r>
        <w:rPr>
          <w:spacing w:val="-2"/>
          <w:sz w:val="20"/>
        </w:rPr>
        <w:t xml:space="preserve"> </w:t>
      </w:r>
      <w:r>
        <w:rPr>
          <w:sz w:val="20"/>
        </w:rPr>
        <w:t>usterek,</w:t>
      </w:r>
    </w:p>
    <w:p w14:paraId="7C53EE84" w14:textId="77777777" w:rsidR="00E9375B" w:rsidRDefault="00000000" w:rsidP="00EE2F83">
      <w:pPr>
        <w:pStyle w:val="Akapitzlist"/>
        <w:numPr>
          <w:ilvl w:val="3"/>
          <w:numId w:val="42"/>
        </w:numPr>
        <w:spacing w:line="244" w:lineRule="exact"/>
        <w:ind w:left="993" w:hanging="426"/>
        <w:jc w:val="both"/>
        <w:rPr>
          <w:sz w:val="20"/>
        </w:rPr>
      </w:pPr>
      <w:r>
        <w:rPr>
          <w:sz w:val="20"/>
        </w:rPr>
        <w:lastRenderedPageBreak/>
        <w:t>sprawdzenie jakości zastosowanych materiałów</w:t>
      </w:r>
      <w:r>
        <w:rPr>
          <w:spacing w:val="-5"/>
          <w:sz w:val="20"/>
        </w:rPr>
        <w:t xml:space="preserve"> </w:t>
      </w:r>
      <w:r>
        <w:rPr>
          <w:sz w:val="20"/>
        </w:rPr>
        <w:t>uszczelniających,</w:t>
      </w:r>
    </w:p>
    <w:p w14:paraId="3AF238FC" w14:textId="77777777" w:rsidR="00E9375B" w:rsidRDefault="00000000" w:rsidP="00EE2F83">
      <w:pPr>
        <w:pStyle w:val="Akapitzlist"/>
        <w:numPr>
          <w:ilvl w:val="3"/>
          <w:numId w:val="42"/>
        </w:numPr>
        <w:spacing w:line="244" w:lineRule="exact"/>
        <w:ind w:left="993" w:hanging="426"/>
        <w:jc w:val="both"/>
        <w:rPr>
          <w:sz w:val="20"/>
        </w:rPr>
      </w:pPr>
      <w:r>
        <w:rPr>
          <w:sz w:val="20"/>
        </w:rPr>
        <w:t>sprawdzenie kwalifikacji monterów i kontrola</w:t>
      </w:r>
      <w:r>
        <w:rPr>
          <w:spacing w:val="-11"/>
          <w:sz w:val="20"/>
        </w:rPr>
        <w:t xml:space="preserve"> </w:t>
      </w:r>
      <w:r>
        <w:rPr>
          <w:sz w:val="20"/>
        </w:rPr>
        <w:t>połączeń,</w:t>
      </w:r>
    </w:p>
    <w:p w14:paraId="7980FF46" w14:textId="025D5471" w:rsidR="00E9375B" w:rsidRDefault="00000000" w:rsidP="00EE2F83">
      <w:pPr>
        <w:pStyle w:val="Akapitzlist"/>
        <w:numPr>
          <w:ilvl w:val="3"/>
          <w:numId w:val="42"/>
        </w:numPr>
        <w:ind w:left="993" w:right="101" w:hanging="426"/>
        <w:jc w:val="both"/>
        <w:rPr>
          <w:sz w:val="20"/>
        </w:rPr>
      </w:pPr>
      <w:r>
        <w:rPr>
          <w:sz w:val="20"/>
        </w:rPr>
        <w:t>sprawdzenie szczelności podejść kanalizacyjnych w czasie swobodnego przepływu przez nie wody</w:t>
      </w:r>
      <w:r w:rsidR="00EE2F83">
        <w:rPr>
          <w:sz w:val="20"/>
        </w:rPr>
        <w:t>,</w:t>
      </w:r>
    </w:p>
    <w:p w14:paraId="64CE1790" w14:textId="77777777" w:rsidR="00E9375B" w:rsidRDefault="00000000" w:rsidP="00EE2F83">
      <w:pPr>
        <w:pStyle w:val="Akapitzlist"/>
        <w:numPr>
          <w:ilvl w:val="3"/>
          <w:numId w:val="42"/>
        </w:numPr>
        <w:spacing w:line="243" w:lineRule="exact"/>
        <w:ind w:left="993" w:hanging="426"/>
        <w:jc w:val="both"/>
        <w:rPr>
          <w:sz w:val="20"/>
        </w:rPr>
      </w:pPr>
      <w:r>
        <w:rPr>
          <w:sz w:val="20"/>
        </w:rPr>
        <w:t>sprawdzenie szczelności poziomów</w:t>
      </w:r>
      <w:r>
        <w:rPr>
          <w:spacing w:val="-4"/>
          <w:sz w:val="20"/>
        </w:rPr>
        <w:t xml:space="preserve"> </w:t>
      </w:r>
      <w:r>
        <w:rPr>
          <w:sz w:val="20"/>
        </w:rPr>
        <w:t>kanalizacyjnych</w:t>
      </w:r>
    </w:p>
    <w:p w14:paraId="516AE852" w14:textId="77777777" w:rsidR="00E9375B" w:rsidRDefault="00000000" w:rsidP="00EE2F83">
      <w:pPr>
        <w:pStyle w:val="Akapitzlist"/>
        <w:numPr>
          <w:ilvl w:val="3"/>
          <w:numId w:val="42"/>
        </w:numPr>
        <w:ind w:left="993" w:hanging="426"/>
        <w:jc w:val="both"/>
        <w:rPr>
          <w:sz w:val="20"/>
        </w:rPr>
      </w:pPr>
      <w:r>
        <w:rPr>
          <w:sz w:val="20"/>
        </w:rPr>
        <w:t>sprawdzenie spadków</w:t>
      </w:r>
      <w:r>
        <w:rPr>
          <w:spacing w:val="-5"/>
          <w:sz w:val="20"/>
        </w:rPr>
        <w:t xml:space="preserve"> </w:t>
      </w:r>
      <w:r>
        <w:rPr>
          <w:sz w:val="20"/>
        </w:rPr>
        <w:t>przewodów</w:t>
      </w:r>
    </w:p>
    <w:p w14:paraId="0D5F790B" w14:textId="77777777" w:rsidR="00E9375B" w:rsidRDefault="00E9375B">
      <w:pPr>
        <w:pStyle w:val="Tretekstu"/>
        <w:spacing w:before="3"/>
        <w:ind w:left="0"/>
      </w:pPr>
    </w:p>
    <w:p w14:paraId="22B35A03" w14:textId="77777777" w:rsidR="00E9375B" w:rsidRDefault="00000000">
      <w:pPr>
        <w:pStyle w:val="Nagwek3"/>
        <w:numPr>
          <w:ilvl w:val="2"/>
          <w:numId w:val="42"/>
        </w:numPr>
        <w:tabs>
          <w:tab w:val="left" w:pos="716"/>
        </w:tabs>
        <w:ind w:hanging="558"/>
        <w:jc w:val="left"/>
      </w:pPr>
      <w:r>
        <w:t>Badanie jakości</w:t>
      </w:r>
      <w:r>
        <w:rPr>
          <w:spacing w:val="-1"/>
        </w:rPr>
        <w:t xml:space="preserve"> </w:t>
      </w:r>
      <w:r>
        <w:t>wbudowania</w:t>
      </w:r>
    </w:p>
    <w:p w14:paraId="352F320A" w14:textId="3C12F5B1" w:rsidR="00E9375B" w:rsidRDefault="00000000" w:rsidP="00EE2F83">
      <w:pPr>
        <w:pStyle w:val="Tretekstu"/>
        <w:spacing w:before="63"/>
        <w:ind w:right="-15"/>
        <w:jc w:val="both"/>
      </w:pPr>
      <w:r>
        <w:t>Dostarczone na plac budowy materiały należy kontrolować pod względem ich jakości. Zasady kontroli powinien ustalić Kierownik budowy w porozumieniu z Inspektorem nadzoru.</w:t>
      </w:r>
      <w:r w:rsidR="004C6F39">
        <w:t xml:space="preserve"> </w:t>
      </w:r>
      <w:r>
        <w:t>Kontrola jakości polega na sprawdzeniu, czy dostarczone materiały i wyroby mają zaświadczenia o jakości wystawione przez producenta oraz na sprawdzeniu właściwości technicznych na podstawie badań doraźnych.</w:t>
      </w:r>
    </w:p>
    <w:p w14:paraId="6E9F8B30" w14:textId="77777777" w:rsidR="00E9375B" w:rsidRDefault="00000000" w:rsidP="00EE2F83">
      <w:pPr>
        <w:pStyle w:val="Tretekstu"/>
        <w:spacing w:line="229" w:lineRule="exact"/>
        <w:ind w:right="-15"/>
        <w:jc w:val="both"/>
      </w:pPr>
      <w:r>
        <w:t>W szczególności powinny być oceniane:</w:t>
      </w:r>
    </w:p>
    <w:p w14:paraId="79AB9D4E" w14:textId="77777777" w:rsidR="00E9375B" w:rsidRDefault="00000000" w:rsidP="00EE2F83">
      <w:pPr>
        <w:pStyle w:val="Akapitzlist"/>
        <w:numPr>
          <w:ilvl w:val="3"/>
          <w:numId w:val="42"/>
        </w:numPr>
        <w:spacing w:before="1"/>
        <w:ind w:left="993" w:right="-15" w:hanging="426"/>
        <w:jc w:val="both"/>
        <w:rPr>
          <w:sz w:val="20"/>
        </w:rPr>
      </w:pPr>
      <w:r>
        <w:rPr>
          <w:sz w:val="20"/>
        </w:rPr>
        <w:t>kształt i wymiary - przez oględziny i porównanie z dokumentacją techniczną Producenta, wymiary należy sprawdzić z dokładnością do 1</w:t>
      </w:r>
      <w:r>
        <w:rPr>
          <w:spacing w:val="-7"/>
          <w:sz w:val="20"/>
        </w:rPr>
        <w:t xml:space="preserve"> </w:t>
      </w:r>
      <w:r>
        <w:rPr>
          <w:spacing w:val="2"/>
          <w:sz w:val="20"/>
        </w:rPr>
        <w:t>mm,</w:t>
      </w:r>
    </w:p>
    <w:p w14:paraId="47BEB6B1" w14:textId="77777777" w:rsidR="00E9375B" w:rsidRDefault="00000000" w:rsidP="00EE2F83">
      <w:pPr>
        <w:pStyle w:val="Akapitzlist"/>
        <w:numPr>
          <w:ilvl w:val="3"/>
          <w:numId w:val="42"/>
        </w:numPr>
        <w:spacing w:before="5" w:line="235" w:lineRule="auto"/>
        <w:ind w:left="993" w:right="-15" w:hanging="426"/>
        <w:jc w:val="both"/>
        <w:rPr>
          <w:sz w:val="20"/>
        </w:rPr>
      </w:pPr>
      <w:r>
        <w:rPr>
          <w:sz w:val="20"/>
        </w:rPr>
        <w:t>zgodność materiałów – przez odczytanie danych zawartych w dokumentach atestacyjnych i porównanie ich z zastosowanymi</w:t>
      </w:r>
      <w:r>
        <w:rPr>
          <w:spacing w:val="-1"/>
          <w:sz w:val="20"/>
        </w:rPr>
        <w:t xml:space="preserve"> </w:t>
      </w:r>
      <w:r>
        <w:rPr>
          <w:sz w:val="20"/>
        </w:rPr>
        <w:t>materiałami,</w:t>
      </w:r>
    </w:p>
    <w:p w14:paraId="7A7379CA" w14:textId="77777777" w:rsidR="00E9375B" w:rsidRDefault="00000000" w:rsidP="00EE2F83">
      <w:pPr>
        <w:pStyle w:val="Akapitzlist"/>
        <w:numPr>
          <w:ilvl w:val="3"/>
          <w:numId w:val="42"/>
        </w:numPr>
        <w:spacing w:before="3" w:line="244" w:lineRule="exact"/>
        <w:ind w:left="993" w:right="-15" w:hanging="426"/>
        <w:jc w:val="both"/>
        <w:rPr>
          <w:sz w:val="20"/>
        </w:rPr>
      </w:pPr>
      <w:r>
        <w:rPr>
          <w:sz w:val="20"/>
        </w:rPr>
        <w:t>odporność na działanie wysokiej</w:t>
      </w:r>
      <w:r>
        <w:rPr>
          <w:spacing w:val="2"/>
          <w:sz w:val="20"/>
        </w:rPr>
        <w:t xml:space="preserve"> </w:t>
      </w:r>
      <w:r>
        <w:rPr>
          <w:sz w:val="20"/>
        </w:rPr>
        <w:t>temperatury,</w:t>
      </w:r>
    </w:p>
    <w:p w14:paraId="3B144440" w14:textId="77777777" w:rsidR="00E9375B" w:rsidRDefault="00000000" w:rsidP="00EE2F83">
      <w:pPr>
        <w:pStyle w:val="Akapitzlist"/>
        <w:numPr>
          <w:ilvl w:val="3"/>
          <w:numId w:val="42"/>
        </w:numPr>
        <w:spacing w:line="244" w:lineRule="exact"/>
        <w:ind w:left="993" w:right="-15" w:hanging="426"/>
        <w:jc w:val="both"/>
        <w:rPr>
          <w:sz w:val="20"/>
        </w:rPr>
      </w:pPr>
      <w:r>
        <w:rPr>
          <w:sz w:val="20"/>
        </w:rPr>
        <w:t>zabezpieczenie wyrobów przed</w:t>
      </w:r>
      <w:r>
        <w:rPr>
          <w:spacing w:val="-2"/>
          <w:sz w:val="20"/>
        </w:rPr>
        <w:t xml:space="preserve"> </w:t>
      </w:r>
      <w:r>
        <w:rPr>
          <w:sz w:val="20"/>
        </w:rPr>
        <w:t>korozją,</w:t>
      </w:r>
    </w:p>
    <w:p w14:paraId="5D5CA68B" w14:textId="314E10C1" w:rsidR="00E9375B" w:rsidRPr="00EE2F83" w:rsidRDefault="00000000" w:rsidP="00EE2F83">
      <w:pPr>
        <w:pStyle w:val="Akapitzlist"/>
        <w:numPr>
          <w:ilvl w:val="3"/>
          <w:numId w:val="42"/>
        </w:numPr>
        <w:ind w:left="993" w:right="-15" w:hanging="426"/>
        <w:jc w:val="both"/>
        <w:rPr>
          <w:sz w:val="20"/>
        </w:rPr>
      </w:pPr>
      <w:r>
        <w:rPr>
          <w:sz w:val="20"/>
        </w:rPr>
        <w:t>oznakowanie wyrobu – przez odczytanie informacji na</w:t>
      </w:r>
      <w:r>
        <w:rPr>
          <w:spacing w:val="-5"/>
          <w:sz w:val="20"/>
        </w:rPr>
        <w:t xml:space="preserve"> </w:t>
      </w:r>
      <w:r>
        <w:rPr>
          <w:sz w:val="20"/>
        </w:rPr>
        <w:t>opakowaniu</w:t>
      </w:r>
    </w:p>
    <w:p w14:paraId="466DFAB0" w14:textId="77777777" w:rsidR="00E9375B" w:rsidRDefault="00000000" w:rsidP="00EE2F83">
      <w:pPr>
        <w:pStyle w:val="Tretekstu"/>
        <w:ind w:right="-15"/>
        <w:jc w:val="both"/>
      </w:pPr>
      <w:r>
        <w:t>Wyniki badań materiałów powinny być wpisywane do dziennika budowy i akceptowane przez Inspektora nadzoru.</w:t>
      </w:r>
    </w:p>
    <w:p w14:paraId="043703C3" w14:textId="77777777" w:rsidR="00E9375B" w:rsidRDefault="00E9375B">
      <w:pPr>
        <w:pStyle w:val="Tretekstu"/>
        <w:spacing w:before="8"/>
        <w:ind w:left="0"/>
      </w:pPr>
    </w:p>
    <w:p w14:paraId="4D9810CD" w14:textId="77777777" w:rsidR="00E9375B" w:rsidRDefault="00000000">
      <w:pPr>
        <w:pStyle w:val="Nagwek3"/>
        <w:numPr>
          <w:ilvl w:val="0"/>
          <w:numId w:val="44"/>
        </w:numPr>
        <w:tabs>
          <w:tab w:val="left" w:pos="724"/>
          <w:tab w:val="left" w:pos="725"/>
        </w:tabs>
        <w:spacing w:before="1"/>
        <w:jc w:val="left"/>
      </w:pPr>
      <w:r>
        <w:t>OBMIAR</w:t>
      </w:r>
      <w:r>
        <w:rPr>
          <w:spacing w:val="-2"/>
        </w:rPr>
        <w:t xml:space="preserve"> </w:t>
      </w:r>
      <w:r>
        <w:t>ROBÓT</w:t>
      </w:r>
    </w:p>
    <w:p w14:paraId="7627F8AD" w14:textId="77777777" w:rsidR="00E9375B" w:rsidRDefault="00000000">
      <w:pPr>
        <w:pStyle w:val="Nagwek3"/>
        <w:numPr>
          <w:ilvl w:val="1"/>
          <w:numId w:val="44"/>
        </w:numPr>
        <w:tabs>
          <w:tab w:val="left" w:pos="724"/>
          <w:tab w:val="left" w:pos="725"/>
        </w:tabs>
        <w:jc w:val="left"/>
      </w:pPr>
      <w:r>
        <w:t>Jednostka i zasady</w:t>
      </w:r>
      <w:r>
        <w:rPr>
          <w:spacing w:val="-2"/>
        </w:rPr>
        <w:t xml:space="preserve"> </w:t>
      </w:r>
      <w:proofErr w:type="spellStart"/>
      <w:r>
        <w:t>obmiarowania</w:t>
      </w:r>
      <w:proofErr w:type="spellEnd"/>
    </w:p>
    <w:p w14:paraId="767C093E" w14:textId="77777777" w:rsidR="00E9375B" w:rsidRDefault="00000000" w:rsidP="00EE2F83">
      <w:pPr>
        <w:pStyle w:val="Tretekstu"/>
        <w:spacing w:before="63"/>
        <w:ind w:left="300" w:hanging="158"/>
      </w:pPr>
      <w:r>
        <w:t xml:space="preserve">Jednostką obmiarową dla instalacji </w:t>
      </w:r>
      <w:proofErr w:type="spellStart"/>
      <w:r>
        <w:t>wod-kan</w:t>
      </w:r>
      <w:proofErr w:type="spellEnd"/>
      <w:r>
        <w:t xml:space="preserve"> jest:</w:t>
      </w:r>
    </w:p>
    <w:p w14:paraId="0F7B8E3B" w14:textId="77777777" w:rsidR="00E9375B" w:rsidRDefault="00000000" w:rsidP="00EE2F83">
      <w:pPr>
        <w:pStyle w:val="Akapitzlist"/>
        <w:numPr>
          <w:ilvl w:val="2"/>
          <w:numId w:val="44"/>
        </w:numPr>
        <w:spacing w:before="1" w:line="244" w:lineRule="exact"/>
        <w:ind w:left="993" w:hanging="426"/>
        <w:rPr>
          <w:sz w:val="20"/>
        </w:rPr>
      </w:pPr>
      <w:r>
        <w:rPr>
          <w:sz w:val="20"/>
        </w:rPr>
        <w:t>dla zaworów, baterii, kształtek, czyszczaków, przyborów - sztuka</w:t>
      </w:r>
      <w:r>
        <w:rPr>
          <w:spacing w:val="-11"/>
          <w:sz w:val="20"/>
        </w:rPr>
        <w:t xml:space="preserve"> </w:t>
      </w:r>
      <w:r>
        <w:rPr>
          <w:sz w:val="20"/>
        </w:rPr>
        <w:t>(szt.)</w:t>
      </w:r>
    </w:p>
    <w:p w14:paraId="120C26E8" w14:textId="77777777" w:rsidR="00E9375B" w:rsidRDefault="00000000" w:rsidP="00EE2F83">
      <w:pPr>
        <w:pStyle w:val="Akapitzlist"/>
        <w:numPr>
          <w:ilvl w:val="2"/>
          <w:numId w:val="44"/>
        </w:numPr>
        <w:spacing w:line="244" w:lineRule="exact"/>
        <w:ind w:left="993" w:hanging="426"/>
        <w:rPr>
          <w:sz w:val="20"/>
        </w:rPr>
      </w:pPr>
      <w:r>
        <w:rPr>
          <w:sz w:val="20"/>
        </w:rPr>
        <w:t>dla montażu przyborów sanitarnych, baterii, zaworów – sztuka</w:t>
      </w:r>
      <w:r>
        <w:rPr>
          <w:spacing w:val="-9"/>
          <w:sz w:val="20"/>
        </w:rPr>
        <w:t xml:space="preserve"> </w:t>
      </w:r>
      <w:r>
        <w:rPr>
          <w:sz w:val="20"/>
        </w:rPr>
        <w:t>(szt.)</w:t>
      </w:r>
    </w:p>
    <w:p w14:paraId="773D51F8" w14:textId="77777777" w:rsidR="00E9375B" w:rsidRDefault="00000000" w:rsidP="00EE2F83">
      <w:pPr>
        <w:pStyle w:val="Akapitzlist"/>
        <w:numPr>
          <w:ilvl w:val="2"/>
          <w:numId w:val="44"/>
        </w:numPr>
        <w:ind w:left="993" w:hanging="426"/>
        <w:rPr>
          <w:sz w:val="20"/>
        </w:rPr>
      </w:pPr>
      <w:r>
        <w:rPr>
          <w:sz w:val="20"/>
        </w:rPr>
        <w:t>dla montażu rur wodnych i kanalizacyjnych, prób szczelności, płukanie – metr</w:t>
      </w:r>
      <w:r>
        <w:rPr>
          <w:spacing w:val="-14"/>
          <w:sz w:val="20"/>
        </w:rPr>
        <w:t xml:space="preserve"> </w:t>
      </w:r>
      <w:r>
        <w:rPr>
          <w:sz w:val="20"/>
        </w:rPr>
        <w:t>(m).</w:t>
      </w:r>
    </w:p>
    <w:p w14:paraId="067E8012" w14:textId="77777777" w:rsidR="00E9375B" w:rsidRDefault="00E9375B">
      <w:pPr>
        <w:pStyle w:val="Tretekstu"/>
        <w:spacing w:before="4"/>
        <w:ind w:left="0"/>
      </w:pPr>
    </w:p>
    <w:p w14:paraId="3E03F873" w14:textId="77777777" w:rsidR="00E9375B" w:rsidRDefault="00000000">
      <w:pPr>
        <w:pStyle w:val="Nagwek3"/>
        <w:numPr>
          <w:ilvl w:val="1"/>
          <w:numId w:val="44"/>
        </w:numPr>
        <w:tabs>
          <w:tab w:val="left" w:pos="724"/>
          <w:tab w:val="left" w:pos="725"/>
        </w:tabs>
        <w:jc w:val="left"/>
      </w:pPr>
      <w:r>
        <w:t>Wielkości obmiarowe</w:t>
      </w:r>
    </w:p>
    <w:p w14:paraId="395F1950" w14:textId="77777777" w:rsidR="00E9375B" w:rsidRDefault="00000000" w:rsidP="00EE2F83">
      <w:pPr>
        <w:pStyle w:val="Tretekstu"/>
        <w:spacing w:before="63"/>
        <w:ind w:left="142"/>
        <w:jc w:val="both"/>
      </w:pPr>
      <w:r>
        <w:t>Wielkości obmiarowe określa się na podstawie dokumentacji projektowej z uwzględnieniem zmian zaakceptowanych przez Inspektora Nadzoru i sprawdzonych w naturze.</w:t>
      </w:r>
    </w:p>
    <w:p w14:paraId="105ADB1F" w14:textId="77777777" w:rsidR="00E9375B" w:rsidRDefault="00E9375B">
      <w:pPr>
        <w:pStyle w:val="Tretekstu"/>
        <w:spacing w:before="8"/>
        <w:ind w:left="0"/>
      </w:pPr>
    </w:p>
    <w:p w14:paraId="10DF21B2" w14:textId="291A254C" w:rsidR="00E9375B" w:rsidRDefault="00000000" w:rsidP="004C6F39">
      <w:pPr>
        <w:pStyle w:val="Nagwek3"/>
        <w:numPr>
          <w:ilvl w:val="0"/>
          <w:numId w:val="44"/>
        </w:numPr>
        <w:tabs>
          <w:tab w:val="left" w:pos="724"/>
          <w:tab w:val="left" w:pos="725"/>
        </w:tabs>
        <w:jc w:val="left"/>
      </w:pPr>
      <w:r>
        <w:t>ODBIÓR</w:t>
      </w:r>
      <w:r>
        <w:rPr>
          <w:spacing w:val="-2"/>
        </w:rPr>
        <w:t xml:space="preserve"> </w:t>
      </w:r>
      <w:r>
        <w:t>ROBÓT</w:t>
      </w:r>
    </w:p>
    <w:p w14:paraId="5B1C64A2" w14:textId="77777777" w:rsidR="00E9375B" w:rsidRDefault="00000000">
      <w:pPr>
        <w:pStyle w:val="Nagwek3"/>
        <w:numPr>
          <w:ilvl w:val="1"/>
          <w:numId w:val="44"/>
        </w:numPr>
        <w:tabs>
          <w:tab w:val="left" w:pos="724"/>
          <w:tab w:val="left" w:pos="725"/>
        </w:tabs>
        <w:jc w:val="left"/>
      </w:pPr>
      <w:r>
        <w:t>Odbiór</w:t>
      </w:r>
      <w:r>
        <w:rPr>
          <w:spacing w:val="-3"/>
        </w:rPr>
        <w:t xml:space="preserve"> </w:t>
      </w:r>
      <w:r>
        <w:t>międzyoperacyjny</w:t>
      </w:r>
    </w:p>
    <w:p w14:paraId="6B4D72D1" w14:textId="77777777" w:rsidR="00E9375B" w:rsidRDefault="00000000" w:rsidP="00EE2F83">
      <w:pPr>
        <w:pStyle w:val="Tretekstu"/>
        <w:spacing w:before="63" w:line="229" w:lineRule="exact"/>
        <w:ind w:left="142"/>
      </w:pPr>
      <w:r>
        <w:t>Przy odbiorze międzyoperacyjnym powinny być sprawdzony:</w:t>
      </w:r>
    </w:p>
    <w:p w14:paraId="153A9F35" w14:textId="77777777" w:rsidR="00E9375B" w:rsidRDefault="00000000" w:rsidP="00EE2F83">
      <w:pPr>
        <w:pStyle w:val="Akapitzlist"/>
        <w:numPr>
          <w:ilvl w:val="2"/>
          <w:numId w:val="44"/>
        </w:numPr>
        <w:spacing w:line="244" w:lineRule="exact"/>
        <w:ind w:left="993" w:hanging="426"/>
        <w:rPr>
          <w:sz w:val="20"/>
        </w:rPr>
      </w:pPr>
      <w:r>
        <w:rPr>
          <w:sz w:val="20"/>
        </w:rPr>
        <w:t>Przebieg tras wodociągowych i</w:t>
      </w:r>
      <w:r>
        <w:rPr>
          <w:spacing w:val="-3"/>
          <w:sz w:val="20"/>
        </w:rPr>
        <w:t xml:space="preserve"> </w:t>
      </w:r>
      <w:r>
        <w:rPr>
          <w:sz w:val="20"/>
        </w:rPr>
        <w:t>kanalizacyjnych</w:t>
      </w:r>
    </w:p>
    <w:p w14:paraId="04FA81A9" w14:textId="77777777" w:rsidR="00E9375B" w:rsidRDefault="00000000" w:rsidP="00EE2F83">
      <w:pPr>
        <w:pStyle w:val="Akapitzlist"/>
        <w:numPr>
          <w:ilvl w:val="2"/>
          <w:numId w:val="44"/>
        </w:numPr>
        <w:spacing w:line="244" w:lineRule="exact"/>
        <w:ind w:left="993" w:hanging="426"/>
        <w:rPr>
          <w:sz w:val="20"/>
        </w:rPr>
      </w:pPr>
      <w:r>
        <w:rPr>
          <w:sz w:val="20"/>
        </w:rPr>
        <w:t>Szczelność połączeń wodociągowych i</w:t>
      </w:r>
      <w:r>
        <w:rPr>
          <w:spacing w:val="-1"/>
          <w:sz w:val="20"/>
        </w:rPr>
        <w:t xml:space="preserve"> </w:t>
      </w:r>
      <w:r>
        <w:rPr>
          <w:sz w:val="20"/>
        </w:rPr>
        <w:t>kanalizacyjnych</w:t>
      </w:r>
    </w:p>
    <w:p w14:paraId="194CD5DD" w14:textId="77777777" w:rsidR="00E9375B" w:rsidRDefault="00000000" w:rsidP="00EE2F83">
      <w:pPr>
        <w:pStyle w:val="Akapitzlist"/>
        <w:numPr>
          <w:ilvl w:val="2"/>
          <w:numId w:val="44"/>
        </w:numPr>
        <w:spacing w:line="244" w:lineRule="exact"/>
        <w:ind w:left="993" w:hanging="426"/>
        <w:rPr>
          <w:sz w:val="20"/>
        </w:rPr>
      </w:pPr>
      <w:r>
        <w:rPr>
          <w:sz w:val="20"/>
        </w:rPr>
        <w:t>Sposób prowadzenia przewodów poziomych i</w:t>
      </w:r>
      <w:r>
        <w:rPr>
          <w:spacing w:val="-4"/>
          <w:sz w:val="20"/>
        </w:rPr>
        <w:t xml:space="preserve"> </w:t>
      </w:r>
      <w:r>
        <w:rPr>
          <w:sz w:val="20"/>
        </w:rPr>
        <w:t>pionowych</w:t>
      </w:r>
    </w:p>
    <w:p w14:paraId="33B52BDE" w14:textId="77777777" w:rsidR="00E9375B" w:rsidRDefault="00000000" w:rsidP="00EE2F83">
      <w:pPr>
        <w:pStyle w:val="Akapitzlist"/>
        <w:numPr>
          <w:ilvl w:val="2"/>
          <w:numId w:val="44"/>
        </w:numPr>
        <w:spacing w:line="244" w:lineRule="exact"/>
        <w:ind w:left="993" w:hanging="426"/>
        <w:rPr>
          <w:sz w:val="20"/>
        </w:rPr>
      </w:pPr>
      <w:r>
        <w:rPr>
          <w:sz w:val="20"/>
        </w:rPr>
        <w:t>Elementy</w:t>
      </w:r>
      <w:r>
        <w:rPr>
          <w:spacing w:val="-5"/>
          <w:sz w:val="20"/>
        </w:rPr>
        <w:t xml:space="preserve"> </w:t>
      </w:r>
      <w:r>
        <w:rPr>
          <w:sz w:val="20"/>
        </w:rPr>
        <w:t>kompensacji</w:t>
      </w:r>
    </w:p>
    <w:p w14:paraId="4860C069" w14:textId="77777777" w:rsidR="00E9375B" w:rsidRDefault="00000000" w:rsidP="00EE2F83">
      <w:pPr>
        <w:pStyle w:val="Akapitzlist"/>
        <w:numPr>
          <w:ilvl w:val="2"/>
          <w:numId w:val="44"/>
        </w:numPr>
        <w:spacing w:line="244" w:lineRule="exact"/>
        <w:ind w:left="993" w:hanging="426"/>
        <w:rPr>
          <w:sz w:val="20"/>
        </w:rPr>
      </w:pPr>
      <w:r>
        <w:rPr>
          <w:sz w:val="20"/>
        </w:rPr>
        <w:t>Lokalizacja przyborów sanitarnych i</w:t>
      </w:r>
      <w:r>
        <w:rPr>
          <w:spacing w:val="-6"/>
          <w:sz w:val="20"/>
        </w:rPr>
        <w:t xml:space="preserve"> </w:t>
      </w:r>
      <w:r>
        <w:rPr>
          <w:sz w:val="20"/>
        </w:rPr>
        <w:t>armatury</w:t>
      </w:r>
    </w:p>
    <w:p w14:paraId="42C2510A" w14:textId="77777777" w:rsidR="00E9375B" w:rsidRDefault="00000000" w:rsidP="00EE2F83">
      <w:pPr>
        <w:pStyle w:val="Akapitzlist"/>
        <w:numPr>
          <w:ilvl w:val="2"/>
          <w:numId w:val="44"/>
        </w:numPr>
        <w:ind w:left="993" w:hanging="426"/>
        <w:rPr>
          <w:sz w:val="20"/>
        </w:rPr>
      </w:pPr>
      <w:r>
        <w:rPr>
          <w:sz w:val="20"/>
        </w:rPr>
        <w:t>Sprawdzenie szczelności zaworów zwrotnych</w:t>
      </w:r>
      <w:r>
        <w:rPr>
          <w:spacing w:val="-3"/>
          <w:sz w:val="20"/>
        </w:rPr>
        <w:t xml:space="preserve"> </w:t>
      </w:r>
      <w:proofErr w:type="spellStart"/>
      <w:r>
        <w:rPr>
          <w:sz w:val="20"/>
        </w:rPr>
        <w:t>antyskażeniowych</w:t>
      </w:r>
      <w:proofErr w:type="spellEnd"/>
    </w:p>
    <w:p w14:paraId="33ABBEC1" w14:textId="77777777" w:rsidR="00E9375B" w:rsidRDefault="00E9375B">
      <w:pPr>
        <w:pStyle w:val="Tretekstu"/>
        <w:spacing w:before="4"/>
        <w:ind w:left="0"/>
      </w:pPr>
    </w:p>
    <w:p w14:paraId="5EC1CEF3" w14:textId="77777777" w:rsidR="00E9375B" w:rsidRDefault="00000000">
      <w:pPr>
        <w:pStyle w:val="Nagwek3"/>
        <w:numPr>
          <w:ilvl w:val="1"/>
          <w:numId w:val="44"/>
        </w:numPr>
        <w:tabs>
          <w:tab w:val="left" w:pos="725"/>
        </w:tabs>
      </w:pPr>
      <w:r>
        <w:t>Odbiór</w:t>
      </w:r>
      <w:r>
        <w:rPr>
          <w:spacing w:val="-3"/>
        </w:rPr>
        <w:t xml:space="preserve"> </w:t>
      </w:r>
      <w:r>
        <w:t>częściowy</w:t>
      </w:r>
    </w:p>
    <w:p w14:paraId="4C2D1C24" w14:textId="77777777" w:rsidR="00E9375B" w:rsidRDefault="00000000" w:rsidP="00EE2F83">
      <w:pPr>
        <w:pStyle w:val="Tretekstu"/>
        <w:spacing w:before="63"/>
        <w:ind w:left="142" w:right="99"/>
        <w:jc w:val="both"/>
      </w:pPr>
      <w:r>
        <w:t>Odbiorowi częściowemu należy poddać elementy urządzeń instalacji, których w wyniku postępu robót sprawdzenie jest niemożliwe lub utrudnione w fazie odbioru końcowego, każdorazowo po przeprowadzeniu odbioru częściowego powinien być sporządzony protokół i dokonany zapis w dzienniku budowy.</w:t>
      </w:r>
    </w:p>
    <w:p w14:paraId="799D5F13" w14:textId="77777777" w:rsidR="00E9375B" w:rsidRDefault="00E9375B">
      <w:pPr>
        <w:pStyle w:val="Tretekstu"/>
        <w:spacing w:before="7"/>
        <w:ind w:left="0"/>
      </w:pPr>
    </w:p>
    <w:p w14:paraId="25555F7A" w14:textId="77777777" w:rsidR="00E9375B" w:rsidRDefault="00000000">
      <w:pPr>
        <w:pStyle w:val="Nagwek3"/>
        <w:numPr>
          <w:ilvl w:val="1"/>
          <w:numId w:val="44"/>
        </w:numPr>
        <w:tabs>
          <w:tab w:val="left" w:pos="725"/>
        </w:tabs>
      </w:pPr>
      <w:r>
        <w:t>Odbiór</w:t>
      </w:r>
      <w:r>
        <w:rPr>
          <w:spacing w:val="-3"/>
        </w:rPr>
        <w:t xml:space="preserve"> </w:t>
      </w:r>
      <w:r>
        <w:t>końcowy</w:t>
      </w:r>
    </w:p>
    <w:p w14:paraId="573CA3A9" w14:textId="77777777" w:rsidR="00E9375B" w:rsidRDefault="00000000" w:rsidP="00EE2F83">
      <w:pPr>
        <w:pStyle w:val="Tretekstu"/>
        <w:spacing w:before="63"/>
        <w:ind w:left="142" w:right="104"/>
        <w:jc w:val="both"/>
      </w:pPr>
      <w:r>
        <w:t>Przy odbiorze końcowym urządzeń, instalacji należy przedłożyć protokoły odbiorów częściowych i prób szczelności, a także sprawdzić zgodność stanu istniejącego z dokumentacją techniczną po  uwzględnieniu udokumentowanych odstępstw oraz wymaganiami odpowiednich norm przedmiotowych lub innych warunków technicznych, przy odbiorze urządzenia instalacji kanalizacyjnej należy przedłożyć protokół odbiorów częściowych i prób szczelności, a w szczególności należy</w:t>
      </w:r>
      <w:r>
        <w:rPr>
          <w:spacing w:val="-18"/>
        </w:rPr>
        <w:t xml:space="preserve"> </w:t>
      </w:r>
      <w:r>
        <w:t>skontrolować:</w:t>
      </w:r>
    </w:p>
    <w:p w14:paraId="4C5F6A27" w14:textId="77777777" w:rsidR="00E9375B" w:rsidRDefault="00000000" w:rsidP="00EE2F83">
      <w:pPr>
        <w:pStyle w:val="Akapitzlist"/>
        <w:numPr>
          <w:ilvl w:val="2"/>
          <w:numId w:val="44"/>
        </w:numPr>
        <w:spacing w:line="245" w:lineRule="exact"/>
        <w:ind w:left="993" w:hanging="426"/>
        <w:rPr>
          <w:sz w:val="20"/>
        </w:rPr>
      </w:pPr>
      <w:r>
        <w:rPr>
          <w:sz w:val="20"/>
        </w:rPr>
        <w:t>użycie właściwych materiałów i elementów</w:t>
      </w:r>
      <w:r>
        <w:rPr>
          <w:spacing w:val="-5"/>
          <w:sz w:val="20"/>
        </w:rPr>
        <w:t xml:space="preserve"> </w:t>
      </w:r>
      <w:r>
        <w:rPr>
          <w:sz w:val="20"/>
        </w:rPr>
        <w:t>urządzenia,</w:t>
      </w:r>
    </w:p>
    <w:p w14:paraId="03783942" w14:textId="77777777" w:rsidR="00E9375B" w:rsidRDefault="00000000" w:rsidP="00EE2F83">
      <w:pPr>
        <w:pStyle w:val="Akapitzlist"/>
        <w:numPr>
          <w:ilvl w:val="2"/>
          <w:numId w:val="44"/>
        </w:numPr>
        <w:spacing w:line="244" w:lineRule="exact"/>
        <w:ind w:left="993" w:hanging="426"/>
        <w:rPr>
          <w:sz w:val="20"/>
        </w:rPr>
      </w:pPr>
      <w:r>
        <w:rPr>
          <w:sz w:val="20"/>
        </w:rPr>
        <w:t>prawidłowość wykonania</w:t>
      </w:r>
      <w:r>
        <w:rPr>
          <w:spacing w:val="3"/>
          <w:sz w:val="20"/>
        </w:rPr>
        <w:t xml:space="preserve"> </w:t>
      </w:r>
      <w:r>
        <w:rPr>
          <w:sz w:val="20"/>
        </w:rPr>
        <w:t>połączeń,</w:t>
      </w:r>
    </w:p>
    <w:p w14:paraId="36393959" w14:textId="77777777" w:rsidR="00E9375B" w:rsidRDefault="00000000" w:rsidP="00EE2F83">
      <w:pPr>
        <w:pStyle w:val="Akapitzlist"/>
        <w:numPr>
          <w:ilvl w:val="2"/>
          <w:numId w:val="44"/>
        </w:numPr>
        <w:tabs>
          <w:tab w:val="left" w:pos="993"/>
        </w:tabs>
        <w:spacing w:line="244" w:lineRule="exact"/>
        <w:ind w:hanging="928"/>
        <w:rPr>
          <w:sz w:val="20"/>
        </w:rPr>
        <w:sectPr w:rsidR="00E9375B">
          <w:pgSz w:w="11906" w:h="16838"/>
          <w:pgMar w:top="1460" w:right="880" w:bottom="1280" w:left="1260" w:header="0" w:footer="0" w:gutter="0"/>
          <w:cols w:space="708"/>
          <w:formProt w:val="0"/>
          <w:docGrid w:linePitch="240" w:charSpace="-2049"/>
        </w:sectPr>
      </w:pPr>
      <w:r>
        <w:rPr>
          <w:sz w:val="20"/>
        </w:rPr>
        <w:t>jakość zastosowania materiałów</w:t>
      </w:r>
      <w:r>
        <w:rPr>
          <w:spacing w:val="-3"/>
          <w:sz w:val="20"/>
        </w:rPr>
        <w:t xml:space="preserve"> </w:t>
      </w:r>
      <w:r>
        <w:rPr>
          <w:sz w:val="20"/>
        </w:rPr>
        <w:t>uszczelniających,</w:t>
      </w:r>
    </w:p>
    <w:p w14:paraId="4C59D0CA" w14:textId="77777777" w:rsidR="00E9375B" w:rsidRDefault="00000000" w:rsidP="00EE2F83">
      <w:pPr>
        <w:pStyle w:val="Akapitzlist"/>
        <w:numPr>
          <w:ilvl w:val="2"/>
          <w:numId w:val="44"/>
        </w:numPr>
        <w:tabs>
          <w:tab w:val="left" w:pos="1586"/>
          <w:tab w:val="left" w:pos="1587"/>
        </w:tabs>
        <w:spacing w:before="89" w:line="244" w:lineRule="exact"/>
        <w:ind w:left="993" w:hanging="426"/>
        <w:rPr>
          <w:sz w:val="20"/>
        </w:rPr>
      </w:pPr>
      <w:r>
        <w:rPr>
          <w:sz w:val="20"/>
        </w:rPr>
        <w:lastRenderedPageBreak/>
        <w:t>wielkość spadków</w:t>
      </w:r>
      <w:r>
        <w:rPr>
          <w:spacing w:val="-1"/>
          <w:sz w:val="20"/>
        </w:rPr>
        <w:t xml:space="preserve"> </w:t>
      </w:r>
      <w:r>
        <w:rPr>
          <w:sz w:val="20"/>
        </w:rPr>
        <w:t>przewodu,</w:t>
      </w:r>
    </w:p>
    <w:p w14:paraId="2CABBDD6" w14:textId="77777777" w:rsidR="00E9375B" w:rsidRDefault="00000000" w:rsidP="00EE2F83">
      <w:pPr>
        <w:pStyle w:val="Akapitzlist"/>
        <w:numPr>
          <w:ilvl w:val="2"/>
          <w:numId w:val="44"/>
        </w:numPr>
        <w:tabs>
          <w:tab w:val="left" w:pos="1586"/>
          <w:tab w:val="left" w:pos="1587"/>
        </w:tabs>
        <w:spacing w:line="244" w:lineRule="exact"/>
        <w:ind w:left="993" w:hanging="426"/>
        <w:rPr>
          <w:sz w:val="20"/>
        </w:rPr>
      </w:pPr>
      <w:r>
        <w:rPr>
          <w:sz w:val="20"/>
        </w:rPr>
        <w:t>odległości przewodów względem siebie i przegród budowlanych,</w:t>
      </w:r>
    </w:p>
    <w:p w14:paraId="539E7629" w14:textId="77777777" w:rsidR="00E9375B" w:rsidRDefault="00000000" w:rsidP="00EE2F83">
      <w:pPr>
        <w:pStyle w:val="Akapitzlist"/>
        <w:numPr>
          <w:ilvl w:val="2"/>
          <w:numId w:val="44"/>
        </w:numPr>
        <w:tabs>
          <w:tab w:val="left" w:pos="1586"/>
          <w:tab w:val="left" w:pos="1587"/>
        </w:tabs>
        <w:spacing w:line="244" w:lineRule="exact"/>
        <w:ind w:left="993" w:hanging="426"/>
        <w:rPr>
          <w:sz w:val="20"/>
        </w:rPr>
      </w:pPr>
      <w:r>
        <w:rPr>
          <w:sz w:val="20"/>
        </w:rPr>
        <w:t>prawidłowość wykonania odpowietrzników, zaworów</w:t>
      </w:r>
      <w:r>
        <w:rPr>
          <w:spacing w:val="-3"/>
          <w:sz w:val="20"/>
        </w:rPr>
        <w:t xml:space="preserve"> </w:t>
      </w:r>
      <w:r>
        <w:rPr>
          <w:sz w:val="20"/>
        </w:rPr>
        <w:t>napowietrzających,</w:t>
      </w:r>
    </w:p>
    <w:p w14:paraId="0127DE50" w14:textId="77777777" w:rsidR="00E9375B" w:rsidRDefault="00000000" w:rsidP="00EE2F83">
      <w:pPr>
        <w:pStyle w:val="Akapitzlist"/>
        <w:numPr>
          <w:ilvl w:val="2"/>
          <w:numId w:val="44"/>
        </w:numPr>
        <w:tabs>
          <w:tab w:val="left" w:pos="1586"/>
          <w:tab w:val="left" w:pos="1587"/>
        </w:tabs>
        <w:spacing w:line="244" w:lineRule="exact"/>
        <w:ind w:left="993" w:hanging="426"/>
        <w:rPr>
          <w:sz w:val="20"/>
        </w:rPr>
      </w:pPr>
      <w:r>
        <w:rPr>
          <w:sz w:val="20"/>
        </w:rPr>
        <w:t>prawidłowość wykonania podpór przewodów oraz odległości między</w:t>
      </w:r>
      <w:r>
        <w:rPr>
          <w:spacing w:val="-11"/>
          <w:sz w:val="20"/>
        </w:rPr>
        <w:t xml:space="preserve"> </w:t>
      </w:r>
      <w:r>
        <w:rPr>
          <w:sz w:val="20"/>
        </w:rPr>
        <w:t>podporami,</w:t>
      </w:r>
    </w:p>
    <w:p w14:paraId="71884740" w14:textId="77777777" w:rsidR="00E9375B" w:rsidRDefault="00000000" w:rsidP="00EE2F83">
      <w:pPr>
        <w:pStyle w:val="Akapitzlist"/>
        <w:numPr>
          <w:ilvl w:val="2"/>
          <w:numId w:val="44"/>
        </w:numPr>
        <w:tabs>
          <w:tab w:val="left" w:pos="1586"/>
          <w:tab w:val="left" w:pos="1587"/>
        </w:tabs>
        <w:spacing w:line="244" w:lineRule="exact"/>
        <w:ind w:left="993" w:hanging="426"/>
        <w:rPr>
          <w:sz w:val="20"/>
        </w:rPr>
      </w:pPr>
      <w:r>
        <w:rPr>
          <w:sz w:val="20"/>
        </w:rPr>
        <w:t>prawidłowość ustawienia wydłużek</w:t>
      </w:r>
      <w:r>
        <w:rPr>
          <w:spacing w:val="3"/>
          <w:sz w:val="20"/>
        </w:rPr>
        <w:t xml:space="preserve"> </w:t>
      </w:r>
      <w:r>
        <w:rPr>
          <w:sz w:val="20"/>
        </w:rPr>
        <w:t>armatury,</w:t>
      </w:r>
    </w:p>
    <w:p w14:paraId="14225831" w14:textId="77777777" w:rsidR="00E9375B" w:rsidRDefault="00000000" w:rsidP="00EE2F83">
      <w:pPr>
        <w:pStyle w:val="Akapitzlist"/>
        <w:numPr>
          <w:ilvl w:val="2"/>
          <w:numId w:val="44"/>
        </w:numPr>
        <w:tabs>
          <w:tab w:val="left" w:pos="1586"/>
          <w:tab w:val="left" w:pos="1587"/>
        </w:tabs>
        <w:spacing w:line="244" w:lineRule="exact"/>
        <w:ind w:left="993" w:hanging="426"/>
        <w:rPr>
          <w:sz w:val="20"/>
        </w:rPr>
      </w:pPr>
      <w:r>
        <w:rPr>
          <w:sz w:val="20"/>
        </w:rPr>
        <w:t>prawidłowość przeprowadzenia wstępnej</w:t>
      </w:r>
      <w:r>
        <w:rPr>
          <w:spacing w:val="1"/>
          <w:sz w:val="20"/>
        </w:rPr>
        <w:t xml:space="preserve"> </w:t>
      </w:r>
      <w:r>
        <w:rPr>
          <w:sz w:val="20"/>
        </w:rPr>
        <w:t>regulacji,</w:t>
      </w:r>
    </w:p>
    <w:p w14:paraId="049E0B13" w14:textId="77777777" w:rsidR="00E9375B" w:rsidRDefault="00000000" w:rsidP="00EE2F83">
      <w:pPr>
        <w:pStyle w:val="Akapitzlist"/>
        <w:numPr>
          <w:ilvl w:val="2"/>
          <w:numId w:val="44"/>
        </w:numPr>
        <w:tabs>
          <w:tab w:val="left" w:pos="1586"/>
          <w:tab w:val="left" w:pos="1587"/>
        </w:tabs>
        <w:spacing w:line="244" w:lineRule="exact"/>
        <w:ind w:left="993" w:hanging="426"/>
        <w:rPr>
          <w:sz w:val="20"/>
        </w:rPr>
      </w:pPr>
      <w:r>
        <w:rPr>
          <w:sz w:val="20"/>
        </w:rPr>
        <w:t>prawidłowość zainstalowania przyborów</w:t>
      </w:r>
      <w:r>
        <w:rPr>
          <w:spacing w:val="-1"/>
          <w:sz w:val="20"/>
        </w:rPr>
        <w:t xml:space="preserve"> </w:t>
      </w:r>
      <w:r>
        <w:rPr>
          <w:sz w:val="20"/>
        </w:rPr>
        <w:t>sanitarnych,</w:t>
      </w:r>
    </w:p>
    <w:p w14:paraId="3E1B7F04" w14:textId="77777777" w:rsidR="00E9375B" w:rsidRDefault="00000000" w:rsidP="00EE2F83">
      <w:pPr>
        <w:pStyle w:val="Akapitzlist"/>
        <w:numPr>
          <w:ilvl w:val="2"/>
          <w:numId w:val="44"/>
        </w:numPr>
        <w:tabs>
          <w:tab w:val="left" w:pos="1586"/>
          <w:tab w:val="left" w:pos="1587"/>
        </w:tabs>
        <w:spacing w:line="244" w:lineRule="exact"/>
        <w:ind w:left="993" w:hanging="426"/>
        <w:rPr>
          <w:sz w:val="20"/>
        </w:rPr>
      </w:pPr>
      <w:r>
        <w:rPr>
          <w:sz w:val="20"/>
        </w:rPr>
        <w:t>jakość wykonania izolacji antykorozyjnej i</w:t>
      </w:r>
      <w:r>
        <w:rPr>
          <w:spacing w:val="-4"/>
          <w:sz w:val="20"/>
        </w:rPr>
        <w:t xml:space="preserve"> </w:t>
      </w:r>
      <w:r>
        <w:rPr>
          <w:sz w:val="20"/>
        </w:rPr>
        <w:t>cieplnej,</w:t>
      </w:r>
    </w:p>
    <w:p w14:paraId="3FE48F40" w14:textId="77777777" w:rsidR="00E9375B" w:rsidRDefault="00000000" w:rsidP="00EE2F83">
      <w:pPr>
        <w:pStyle w:val="Akapitzlist"/>
        <w:numPr>
          <w:ilvl w:val="2"/>
          <w:numId w:val="44"/>
        </w:numPr>
        <w:tabs>
          <w:tab w:val="left" w:pos="1586"/>
          <w:tab w:val="left" w:pos="1587"/>
        </w:tabs>
        <w:ind w:left="993" w:hanging="426"/>
        <w:rPr>
          <w:sz w:val="20"/>
        </w:rPr>
      </w:pPr>
      <w:r>
        <w:rPr>
          <w:sz w:val="20"/>
        </w:rPr>
        <w:t>zgodność wykonania instalacji z dokumentacją</w:t>
      </w:r>
      <w:r>
        <w:rPr>
          <w:spacing w:val="-6"/>
          <w:sz w:val="20"/>
        </w:rPr>
        <w:t xml:space="preserve"> </w:t>
      </w:r>
      <w:r>
        <w:rPr>
          <w:sz w:val="20"/>
        </w:rPr>
        <w:t>techniczną.</w:t>
      </w:r>
    </w:p>
    <w:p w14:paraId="3E585913" w14:textId="77777777" w:rsidR="00E9375B" w:rsidRDefault="00E9375B">
      <w:pPr>
        <w:pStyle w:val="Tretekstu"/>
        <w:spacing w:before="4"/>
        <w:ind w:left="0"/>
      </w:pPr>
    </w:p>
    <w:p w14:paraId="5E5E0B09" w14:textId="77777777" w:rsidR="00E9375B" w:rsidRDefault="00000000">
      <w:pPr>
        <w:pStyle w:val="Nagwek3"/>
        <w:numPr>
          <w:ilvl w:val="0"/>
          <w:numId w:val="44"/>
        </w:numPr>
        <w:tabs>
          <w:tab w:val="left" w:pos="724"/>
          <w:tab w:val="left" w:pos="725"/>
        </w:tabs>
        <w:jc w:val="left"/>
      </w:pPr>
      <w:r>
        <w:t>PODSTAWA</w:t>
      </w:r>
      <w:r>
        <w:rPr>
          <w:spacing w:val="-4"/>
        </w:rPr>
        <w:t xml:space="preserve"> </w:t>
      </w:r>
      <w:r>
        <w:t>PŁATNOŚCI</w:t>
      </w:r>
    </w:p>
    <w:p w14:paraId="331347BE" w14:textId="77777777" w:rsidR="004C6F39" w:rsidRDefault="004C6F39" w:rsidP="00EE2F83">
      <w:pPr>
        <w:pStyle w:val="Tretekstu"/>
        <w:spacing w:before="6"/>
        <w:jc w:val="both"/>
      </w:pPr>
      <w:r>
        <w:t>Podstawą płatności jest obmierzona ilość Robot wykonanych przez Wykonawcę zgodnie z Umową. Do obmierzonych ilości zastosowanie będą miały ceny jednostkowe podane w Wycenionym Zestawieniu Rzeczowym.</w:t>
      </w:r>
    </w:p>
    <w:p w14:paraId="05B420B7" w14:textId="77777777" w:rsidR="004C6F39" w:rsidRDefault="004C6F39" w:rsidP="00EE2F83">
      <w:pPr>
        <w:pStyle w:val="Tretekstu"/>
        <w:spacing w:before="6"/>
        <w:jc w:val="both"/>
      </w:pPr>
      <w:r>
        <w:t>2) Cena jednostkowa pozycji uwzględniać będzie wszystkie czynności, wymagania i badania składające się na jej wykonanie, określone dla tej pozycji w pkt. 9 Specyfikacji Technicznych i w Dokumentacji Projektowej.</w:t>
      </w:r>
    </w:p>
    <w:p w14:paraId="6A57B40A" w14:textId="77777777" w:rsidR="004C6F39" w:rsidRDefault="004C6F39" w:rsidP="00EE2F83">
      <w:pPr>
        <w:pStyle w:val="Tretekstu"/>
        <w:spacing w:before="6"/>
        <w:jc w:val="both"/>
      </w:pPr>
      <w:r>
        <w:t>3) Cena jednostkowa obejmuje:</w:t>
      </w:r>
    </w:p>
    <w:p w14:paraId="41A2E03D" w14:textId="7EB74371" w:rsidR="004C6F39" w:rsidRDefault="004C6F39" w:rsidP="00EE2F83">
      <w:pPr>
        <w:pStyle w:val="Tretekstu"/>
        <w:spacing w:before="6"/>
        <w:jc w:val="both"/>
      </w:pPr>
      <w:r>
        <w:t>·</w:t>
      </w:r>
      <w:r w:rsidR="00EE2F83">
        <w:t xml:space="preserve"> </w:t>
      </w:r>
      <w:r>
        <w:t xml:space="preserve"> robociznę bezpośrednią,</w:t>
      </w:r>
    </w:p>
    <w:p w14:paraId="208160A0" w14:textId="57A34F51" w:rsidR="004C6F39" w:rsidRDefault="004C6F39" w:rsidP="00EE2F83">
      <w:pPr>
        <w:pStyle w:val="Tretekstu"/>
        <w:spacing w:before="6"/>
        <w:jc w:val="both"/>
      </w:pPr>
      <w:r>
        <w:t>·</w:t>
      </w:r>
      <w:r w:rsidR="00EE2F83">
        <w:t xml:space="preserve"> </w:t>
      </w:r>
      <w:r>
        <w:t xml:space="preserve"> wartość zużytych Materiałów wraz z kosztami ich zakupu, składowania i transportu,</w:t>
      </w:r>
    </w:p>
    <w:p w14:paraId="1E649326" w14:textId="2F26CDA3" w:rsidR="004C6F39" w:rsidRDefault="004C6F39" w:rsidP="00EE2F83">
      <w:pPr>
        <w:pStyle w:val="Tretekstu"/>
        <w:spacing w:before="6"/>
        <w:jc w:val="both"/>
      </w:pPr>
      <w:r>
        <w:t>·</w:t>
      </w:r>
      <w:r w:rsidR="00EE2F83">
        <w:t xml:space="preserve"> </w:t>
      </w:r>
      <w:r>
        <w:t xml:space="preserve"> wartość pracy Sprzętu wraz z kosztami jednorazowymi (sprowadzenie Sprzętu na Plac</w:t>
      </w:r>
    </w:p>
    <w:p w14:paraId="136DD50D" w14:textId="77777777" w:rsidR="004C6F39" w:rsidRDefault="004C6F39" w:rsidP="00EE2F83">
      <w:pPr>
        <w:pStyle w:val="Tretekstu"/>
        <w:spacing w:before="6"/>
        <w:jc w:val="both"/>
      </w:pPr>
      <w:r>
        <w:t>Budowy i z powrotem, montaż i demontaż na stanowisku pracy)</w:t>
      </w:r>
    </w:p>
    <w:p w14:paraId="779308B2" w14:textId="7EABBFAD" w:rsidR="004C6F39" w:rsidRDefault="004C6F39" w:rsidP="00EE2F83">
      <w:pPr>
        <w:pStyle w:val="Tretekstu"/>
        <w:spacing w:before="6"/>
        <w:jc w:val="both"/>
      </w:pPr>
      <w:r>
        <w:t xml:space="preserve">· </w:t>
      </w:r>
      <w:r w:rsidR="00EE2F83">
        <w:t xml:space="preserve"> </w:t>
      </w:r>
      <w:r>
        <w:t>koszt opracowania dokumentacji opisanej w punkcie 1.5.2. niniejszej Specyfikacji Technicznej,</w:t>
      </w:r>
    </w:p>
    <w:p w14:paraId="5EC17E9C" w14:textId="60A23ABB" w:rsidR="004C6F39" w:rsidRDefault="004C6F39" w:rsidP="00EE2F83">
      <w:pPr>
        <w:pStyle w:val="Tretekstu"/>
        <w:spacing w:before="6"/>
        <w:jc w:val="both"/>
      </w:pPr>
      <w:r>
        <w:t xml:space="preserve">· </w:t>
      </w:r>
      <w:r w:rsidR="00EE2F83">
        <w:t xml:space="preserve"> </w:t>
      </w:r>
      <w:r>
        <w:t>koszty pośrednie, w skład których wchodzą: płace personelu i kierownictwa budowy,</w:t>
      </w:r>
    </w:p>
    <w:p w14:paraId="402320E1" w14:textId="3B757D40" w:rsidR="004C6F39" w:rsidRDefault="004C6F39" w:rsidP="00EE2F83">
      <w:pPr>
        <w:pStyle w:val="Tretekstu"/>
        <w:spacing w:before="6"/>
        <w:jc w:val="both"/>
      </w:pPr>
      <w:r>
        <w:t xml:space="preserve">· </w:t>
      </w:r>
      <w:r w:rsidR="00EE2F83">
        <w:t xml:space="preserve"> </w:t>
      </w:r>
      <w:r>
        <w:t>zysk kalkulacyjny, zawierający też ewentualne ryzyka Wykonawcy z tytułu Umowy w całym okresie jego</w:t>
      </w:r>
      <w:r w:rsidR="00EE2F83">
        <w:t xml:space="preserve"> </w:t>
      </w:r>
      <w:r>
        <w:t>realizacji, łącznie z Okresem Pogwarancyjnym,</w:t>
      </w:r>
    </w:p>
    <w:p w14:paraId="1EB13B65" w14:textId="2552C94F" w:rsidR="004C6F39" w:rsidRDefault="004C6F39" w:rsidP="00EE2F83">
      <w:pPr>
        <w:pStyle w:val="Tretekstu"/>
        <w:spacing w:before="6"/>
        <w:jc w:val="both"/>
      </w:pPr>
      <w:r>
        <w:t xml:space="preserve">· </w:t>
      </w:r>
      <w:r w:rsidR="00EE2F83">
        <w:t xml:space="preserve"> </w:t>
      </w:r>
      <w:r>
        <w:t>podatki obliczone zgodnie z obowiązującymi przepisami,</w:t>
      </w:r>
    </w:p>
    <w:p w14:paraId="4A3C1A3E" w14:textId="3630B7C4" w:rsidR="00E9375B" w:rsidRDefault="004C6F39" w:rsidP="00EE2F83">
      <w:pPr>
        <w:pStyle w:val="Tretekstu"/>
        <w:spacing w:before="6"/>
        <w:ind w:left="0" w:firstLine="142"/>
        <w:jc w:val="both"/>
      </w:pPr>
      <w:r>
        <w:t xml:space="preserve">· </w:t>
      </w:r>
      <w:r w:rsidR="00EE2F83">
        <w:t xml:space="preserve"> </w:t>
      </w:r>
      <w:r>
        <w:t>koszt wymaganych ubezpieczeń i gwarancji.</w:t>
      </w:r>
    </w:p>
    <w:p w14:paraId="5D4D6A04" w14:textId="77777777" w:rsidR="004C6F39" w:rsidRDefault="004C6F39" w:rsidP="004C6F39">
      <w:pPr>
        <w:pStyle w:val="Tretekstu"/>
        <w:spacing w:before="6"/>
        <w:ind w:left="0"/>
      </w:pPr>
    </w:p>
    <w:p w14:paraId="7EC79B3B" w14:textId="77777777" w:rsidR="00E9375B" w:rsidRDefault="00000000">
      <w:pPr>
        <w:pStyle w:val="Nagwek3"/>
        <w:numPr>
          <w:ilvl w:val="0"/>
          <w:numId w:val="44"/>
        </w:numPr>
        <w:tabs>
          <w:tab w:val="left" w:pos="724"/>
          <w:tab w:val="left" w:pos="725"/>
        </w:tabs>
        <w:jc w:val="left"/>
      </w:pPr>
      <w:r>
        <w:t>PRZEPISY ZWIĄZANE</w:t>
      </w:r>
    </w:p>
    <w:p w14:paraId="4A9B170D" w14:textId="77777777" w:rsidR="00E9375B" w:rsidRDefault="00000000" w:rsidP="00EE2F83">
      <w:pPr>
        <w:pStyle w:val="Tretekstu"/>
        <w:numPr>
          <w:ilvl w:val="0"/>
          <w:numId w:val="59"/>
        </w:numPr>
        <w:spacing w:before="123"/>
        <w:ind w:left="993" w:right="101" w:hanging="426"/>
        <w:jc w:val="both"/>
      </w:pPr>
      <w:r>
        <w:t>PN-EN 1717:2003 Ochrona przed wtórnym zanieczyszczeniem wody w instalacjach wodociągowych i ogólne wymagania dotyczące urządzeń zapobiegających zanieczyszczaniu przez przepływ zwrotny.</w:t>
      </w:r>
    </w:p>
    <w:p w14:paraId="3AD027DD" w14:textId="77777777" w:rsidR="00E9375B" w:rsidRDefault="00000000" w:rsidP="00EE2F83">
      <w:pPr>
        <w:pStyle w:val="Tretekstu"/>
        <w:numPr>
          <w:ilvl w:val="0"/>
          <w:numId w:val="59"/>
        </w:numPr>
        <w:spacing w:before="1"/>
        <w:ind w:left="993" w:right="101" w:hanging="426"/>
        <w:jc w:val="both"/>
      </w:pPr>
      <w:r>
        <w:t>PN-B-02865+ Ap1 Ochrona  przeciwpożarowa  budynków.  Przeciwpożarowe  zaopatrzenie wodne. Instalacja wodociągowa</w:t>
      </w:r>
      <w:r>
        <w:rPr>
          <w:spacing w:val="-2"/>
        </w:rPr>
        <w:t xml:space="preserve"> </w:t>
      </w:r>
      <w:r>
        <w:t>przeciwpożarowa.</w:t>
      </w:r>
    </w:p>
    <w:p w14:paraId="5E961077" w14:textId="77777777" w:rsidR="00E9375B" w:rsidRDefault="00000000" w:rsidP="00EE2F83">
      <w:pPr>
        <w:pStyle w:val="Tretekstu"/>
        <w:numPr>
          <w:ilvl w:val="0"/>
          <w:numId w:val="59"/>
        </w:numPr>
        <w:ind w:left="993" w:right="102" w:hanging="426"/>
        <w:jc w:val="both"/>
      </w:pPr>
      <w:r>
        <w:t>PN-B-10720 Wodociągi -  Zabudowa  zestawów  wodomierzowych  w  instalacjach  wodociągowych - Wymagania i badania przy</w:t>
      </w:r>
      <w:r>
        <w:rPr>
          <w:spacing w:val="-9"/>
        </w:rPr>
        <w:t xml:space="preserve"> </w:t>
      </w:r>
      <w:r>
        <w:t>odbiorze</w:t>
      </w:r>
    </w:p>
    <w:p w14:paraId="3E029480" w14:textId="77777777" w:rsidR="00E9375B" w:rsidRDefault="00000000" w:rsidP="00EE2F83">
      <w:pPr>
        <w:pStyle w:val="Tretekstu"/>
        <w:numPr>
          <w:ilvl w:val="0"/>
          <w:numId w:val="59"/>
        </w:numPr>
        <w:ind w:left="993" w:hanging="426"/>
        <w:jc w:val="both"/>
      </w:pPr>
      <w:r>
        <w:t>PN-B-02440 Zabezpieczenie urządzeń ciepłej wody użytkowej - Wymagania</w:t>
      </w:r>
    </w:p>
    <w:p w14:paraId="0407C23A" w14:textId="77777777" w:rsidR="00E9375B" w:rsidRDefault="00000000" w:rsidP="00EE2F83">
      <w:pPr>
        <w:pStyle w:val="Tretekstu"/>
        <w:numPr>
          <w:ilvl w:val="0"/>
          <w:numId w:val="59"/>
        </w:numPr>
        <w:ind w:left="993" w:right="102" w:hanging="426"/>
        <w:jc w:val="both"/>
      </w:pPr>
      <w:r>
        <w:t>PN-EN 12056-1:2002 Systemy kanalizacji grawitacyjnej wewnątrz budynków - Część 1: Postanowienia ogólne i wymagania</w:t>
      </w:r>
    </w:p>
    <w:p w14:paraId="38B2E8BD" w14:textId="77777777" w:rsidR="00E9375B" w:rsidRDefault="00000000" w:rsidP="00EE2F83">
      <w:pPr>
        <w:pStyle w:val="Tretekstu"/>
        <w:numPr>
          <w:ilvl w:val="0"/>
          <w:numId w:val="59"/>
        </w:numPr>
        <w:ind w:left="993" w:right="103" w:hanging="426"/>
        <w:jc w:val="both"/>
      </w:pPr>
      <w:r>
        <w:t>PN-EN 12056-5:2002 Systemy kanalizacji grawitacyjnej wewnątrz budynków - Część 5 Montaż i badania, instrukcje działania, użytkowania i eksploatacji</w:t>
      </w:r>
    </w:p>
    <w:p w14:paraId="429760F1" w14:textId="77777777" w:rsidR="00E9375B" w:rsidRDefault="00000000" w:rsidP="00EE2F83">
      <w:pPr>
        <w:pStyle w:val="Tretekstu"/>
        <w:numPr>
          <w:ilvl w:val="0"/>
          <w:numId w:val="59"/>
        </w:numPr>
        <w:spacing w:line="228" w:lineRule="exact"/>
        <w:ind w:left="993" w:hanging="426"/>
        <w:jc w:val="both"/>
      </w:pPr>
      <w:r>
        <w:t>PN-B-01706+Az1 Instalacje wodociągowe i kanalizacyjne. Wymagania w projektowaniu</w:t>
      </w:r>
    </w:p>
    <w:p w14:paraId="446EE5ED" w14:textId="77777777" w:rsidR="00E9375B" w:rsidRDefault="00000000" w:rsidP="00EE2F83">
      <w:pPr>
        <w:pStyle w:val="Tretekstu"/>
        <w:numPr>
          <w:ilvl w:val="0"/>
          <w:numId w:val="59"/>
        </w:numPr>
        <w:tabs>
          <w:tab w:val="left" w:pos="2995"/>
        </w:tabs>
        <w:spacing w:before="1"/>
        <w:ind w:left="993" w:right="102" w:hanging="426"/>
        <w:jc w:val="both"/>
      </w:pPr>
      <w:r>
        <w:t>PN-EN</w:t>
      </w:r>
      <w:r>
        <w:rPr>
          <w:spacing w:val="-2"/>
        </w:rPr>
        <w:t xml:space="preserve"> </w:t>
      </w:r>
      <w:r>
        <w:t>200:2008</w:t>
      </w:r>
      <w:r>
        <w:tab/>
        <w:t>Armatura sanitarna -- Zawory wypływowe i baterie mieszające do systemów zasilania wodą typu 1 i typu 2 -- Ogólne wymagania</w:t>
      </w:r>
      <w:r>
        <w:rPr>
          <w:spacing w:val="-6"/>
        </w:rPr>
        <w:t xml:space="preserve"> </w:t>
      </w:r>
      <w:r>
        <w:t>techniczne</w:t>
      </w:r>
    </w:p>
    <w:p w14:paraId="7BDE57F6" w14:textId="2FB77E04" w:rsidR="00E9375B" w:rsidRPr="00EE2F83" w:rsidRDefault="00000000" w:rsidP="00EE2F83">
      <w:pPr>
        <w:pStyle w:val="Tretekstu"/>
        <w:numPr>
          <w:ilvl w:val="0"/>
          <w:numId w:val="59"/>
        </w:numPr>
        <w:spacing w:before="1"/>
        <w:ind w:left="993" w:hanging="426"/>
        <w:jc w:val="both"/>
      </w:pPr>
      <w:r>
        <w:t>PN-B-73002 Instalacje wodociągowe. Zbiorniki ciśnieniowe. Wymagania i badania.</w:t>
      </w:r>
    </w:p>
    <w:p w14:paraId="1BE178CC" w14:textId="77777777" w:rsidR="00E9375B" w:rsidRDefault="00000000" w:rsidP="00EE2F83">
      <w:pPr>
        <w:pStyle w:val="Nagwek3"/>
        <w:spacing w:before="180" w:line="229" w:lineRule="exact"/>
        <w:ind w:left="284" w:firstLine="0"/>
      </w:pPr>
      <w:r>
        <w:t>UWAGA:</w:t>
      </w:r>
    </w:p>
    <w:p w14:paraId="33E3EA79" w14:textId="77777777" w:rsidR="00E9375B" w:rsidRDefault="00000000" w:rsidP="00EE2F83">
      <w:pPr>
        <w:spacing w:before="1" w:line="235" w:lineRule="auto"/>
        <w:ind w:left="284" w:right="263"/>
        <w:jc w:val="both"/>
        <w:rPr>
          <w:b/>
          <w:sz w:val="20"/>
        </w:rPr>
        <w:sectPr w:rsidR="00E9375B">
          <w:pgSz w:w="11906" w:h="16838"/>
          <w:pgMar w:top="1460" w:right="880" w:bottom="1280" w:left="1260" w:header="0" w:footer="0" w:gutter="0"/>
          <w:cols w:space="708"/>
          <w:formProt w:val="0"/>
          <w:docGrid w:linePitch="240" w:charSpace="-2049"/>
        </w:sectPr>
      </w:pPr>
      <w:r>
        <w:rPr>
          <w:b/>
          <w:sz w:val="20"/>
        </w:rPr>
        <w:t>Nie wymienienie tytułu jakiejkolwiek dziedziny, grupy, podgrupy czy normy, nie zwalnia wykonawcy od obowiązku stosowania wymogów określonych prawem polskim. Przywołanie przepisu, który został znowelizowany obliguje wykonawcę od stosowania jego aktualnej</w:t>
      </w:r>
      <w:r>
        <w:rPr>
          <w:b/>
          <w:spacing w:val="-2"/>
          <w:sz w:val="20"/>
        </w:rPr>
        <w:t xml:space="preserve"> </w:t>
      </w:r>
      <w:r>
        <w:rPr>
          <w:b/>
          <w:sz w:val="20"/>
        </w:rPr>
        <w:t>treści.</w:t>
      </w:r>
    </w:p>
    <w:p w14:paraId="43610187" w14:textId="6EE9BD0D" w:rsidR="009529F2" w:rsidRDefault="00000000" w:rsidP="009529F2">
      <w:pPr>
        <w:spacing w:before="86"/>
        <w:ind w:left="158"/>
        <w:jc w:val="both"/>
        <w:rPr>
          <w:b/>
          <w:sz w:val="20"/>
        </w:rPr>
      </w:pPr>
      <w:r>
        <w:rPr>
          <w:b/>
        </w:rPr>
        <w:lastRenderedPageBreak/>
        <w:t xml:space="preserve">ST.IS.03 </w:t>
      </w:r>
      <w:r w:rsidR="009529F2">
        <w:rPr>
          <w:b/>
        </w:rPr>
        <w:t>–</w:t>
      </w:r>
      <w:r>
        <w:rPr>
          <w:b/>
        </w:rPr>
        <w:t xml:space="preserve"> </w:t>
      </w:r>
      <w:bookmarkStart w:id="10" w:name="_TOC_250000"/>
      <w:bookmarkEnd w:id="10"/>
      <w:r w:rsidR="009529F2">
        <w:rPr>
          <w:b/>
          <w:sz w:val="20"/>
        </w:rPr>
        <w:t>INSTALACJA WENTYLACJI MECHANICZNEJ</w:t>
      </w:r>
    </w:p>
    <w:p w14:paraId="7B846C69" w14:textId="77777777" w:rsidR="009529F2" w:rsidRDefault="009529F2" w:rsidP="009529F2">
      <w:pPr>
        <w:pStyle w:val="Tretekstu"/>
        <w:spacing w:before="10"/>
        <w:ind w:left="0"/>
        <w:rPr>
          <w:b/>
        </w:rPr>
      </w:pPr>
    </w:p>
    <w:p w14:paraId="223FE637" w14:textId="77777777" w:rsidR="009529F2" w:rsidRPr="00BB0B2E" w:rsidRDefault="009529F2" w:rsidP="009529F2">
      <w:pPr>
        <w:pStyle w:val="Akapitzlist"/>
        <w:numPr>
          <w:ilvl w:val="0"/>
          <w:numId w:val="60"/>
        </w:numPr>
        <w:tabs>
          <w:tab w:val="left" w:pos="725"/>
        </w:tabs>
        <w:jc w:val="both"/>
        <w:rPr>
          <w:b/>
          <w:sz w:val="20"/>
        </w:rPr>
      </w:pPr>
      <w:r>
        <w:rPr>
          <w:b/>
          <w:sz w:val="20"/>
        </w:rPr>
        <w:t>WSTĘP</w:t>
      </w:r>
    </w:p>
    <w:p w14:paraId="086F9F61" w14:textId="77777777" w:rsidR="009529F2" w:rsidRDefault="009529F2" w:rsidP="009529F2">
      <w:pPr>
        <w:pStyle w:val="Akapitzlist"/>
        <w:numPr>
          <w:ilvl w:val="1"/>
          <w:numId w:val="60"/>
        </w:numPr>
        <w:tabs>
          <w:tab w:val="left" w:pos="725"/>
        </w:tabs>
        <w:jc w:val="both"/>
        <w:rPr>
          <w:b/>
          <w:sz w:val="20"/>
        </w:rPr>
      </w:pPr>
      <w:r>
        <w:rPr>
          <w:b/>
          <w:sz w:val="20"/>
        </w:rPr>
        <w:t>Przedmiot</w:t>
      </w:r>
      <w:r>
        <w:rPr>
          <w:b/>
          <w:spacing w:val="1"/>
          <w:sz w:val="20"/>
        </w:rPr>
        <w:t xml:space="preserve"> </w:t>
      </w:r>
      <w:r>
        <w:rPr>
          <w:b/>
          <w:sz w:val="20"/>
        </w:rPr>
        <w:t>SST</w:t>
      </w:r>
    </w:p>
    <w:p w14:paraId="0F9DF257" w14:textId="32DF2418" w:rsidR="00684CAB" w:rsidRPr="00E74EA5" w:rsidRDefault="009529F2" w:rsidP="00684CAB">
      <w:pPr>
        <w:spacing w:before="61" w:line="264" w:lineRule="auto"/>
        <w:ind w:left="158" w:right="101"/>
        <w:jc w:val="both"/>
        <w:rPr>
          <w:b/>
          <w:bCs/>
          <w:i/>
          <w:iCs/>
          <w:sz w:val="18"/>
          <w:szCs w:val="18"/>
        </w:rPr>
      </w:pPr>
      <w:r>
        <w:rPr>
          <w:sz w:val="20"/>
        </w:rPr>
        <w:t xml:space="preserve">Specyfikacja techniczna zawiera informacje i wymagania dotyczące wykonania i odbioru Robót, które zostaną zrealizowane w ramach zadania </w:t>
      </w:r>
      <w:proofErr w:type="spellStart"/>
      <w:r>
        <w:rPr>
          <w:sz w:val="20"/>
        </w:rPr>
        <w:t>pn</w:t>
      </w:r>
      <w:proofErr w:type="spellEnd"/>
      <w:r w:rsidR="00684CAB" w:rsidRPr="00684CAB">
        <w:rPr>
          <w:sz w:val="20"/>
        </w:rPr>
        <w:t xml:space="preserve"> </w:t>
      </w:r>
      <w:r w:rsidR="00684CAB">
        <w:rPr>
          <w:sz w:val="20"/>
        </w:rPr>
        <w:t xml:space="preserve">Specyfikacja techniczna zawiera informacje i wymagania dotyczące wykonania i odbioru Robót, które zostaną zrealizowane w ramach zadania pn. </w:t>
      </w:r>
      <w:r w:rsidR="003A4191" w:rsidRPr="004F271C">
        <w:rPr>
          <w:b/>
          <w:bCs/>
          <w:sz w:val="20"/>
          <w:szCs w:val="20"/>
        </w:rPr>
        <w:t>„</w:t>
      </w:r>
      <w:r w:rsidR="003A4191" w:rsidRPr="004F271C">
        <w:rPr>
          <w:rFonts w:eastAsia="SimSun"/>
          <w:b/>
          <w:bCs/>
          <w:kern w:val="2"/>
          <w:sz w:val="20"/>
          <w:szCs w:val="20"/>
          <w:lang w:eastAsia="pl-PL" w:bidi="pl-PL"/>
        </w:rPr>
        <w:t>BUDOWA POWIATOWEGO MAGAZYNU ZARZĄDZANIA KRYZYSOWEGO. ROZBIÓRKA BUDYNKÓW: WARSZTATOWEGO I MAGAZYNOWEGO.</w:t>
      </w:r>
      <w:r w:rsidR="003A4191" w:rsidRPr="004F271C">
        <w:rPr>
          <w:b/>
          <w:bCs/>
          <w:sz w:val="20"/>
          <w:szCs w:val="20"/>
        </w:rPr>
        <w:t>”</w:t>
      </w:r>
    </w:p>
    <w:p w14:paraId="0869D36A" w14:textId="34F341F8" w:rsidR="009529F2" w:rsidRDefault="009529F2" w:rsidP="00684CAB">
      <w:pPr>
        <w:spacing w:before="61" w:line="264" w:lineRule="auto"/>
        <w:ind w:left="158" w:right="101"/>
        <w:jc w:val="both"/>
      </w:pPr>
      <w:r>
        <w:t xml:space="preserve">Specyfikacja </w:t>
      </w:r>
      <w:r w:rsidRPr="00DA3BD1">
        <w:rPr>
          <w:color w:val="000000" w:themeColor="text1"/>
        </w:rPr>
        <w:t>techniczna jest stosowana jako dokument przetargowy i kontraktowy przy zlecaniu robót wymienionych w punkcie 1.1</w:t>
      </w:r>
    </w:p>
    <w:p w14:paraId="5EE03677" w14:textId="77777777" w:rsidR="009529F2" w:rsidRDefault="009529F2" w:rsidP="009529F2">
      <w:pPr>
        <w:pStyle w:val="Tretekstu"/>
        <w:spacing w:before="6"/>
        <w:ind w:left="0"/>
      </w:pPr>
    </w:p>
    <w:p w14:paraId="5A964C78" w14:textId="77777777" w:rsidR="009529F2" w:rsidRDefault="009529F2" w:rsidP="009529F2">
      <w:pPr>
        <w:pStyle w:val="Nagwek3"/>
        <w:numPr>
          <w:ilvl w:val="1"/>
          <w:numId w:val="60"/>
        </w:numPr>
        <w:tabs>
          <w:tab w:val="left" w:pos="724"/>
          <w:tab w:val="left" w:pos="725"/>
        </w:tabs>
        <w:jc w:val="left"/>
      </w:pPr>
      <w:r>
        <w:t>Zakres robót objętych</w:t>
      </w:r>
      <w:r>
        <w:rPr>
          <w:spacing w:val="-12"/>
        </w:rPr>
        <w:t xml:space="preserve"> </w:t>
      </w:r>
      <w:r>
        <w:t>SST</w:t>
      </w:r>
    </w:p>
    <w:p w14:paraId="53007E3F" w14:textId="77777777" w:rsidR="009529F2" w:rsidRDefault="009529F2" w:rsidP="009529F2">
      <w:pPr>
        <w:pStyle w:val="Tretekstu"/>
        <w:spacing w:before="63"/>
        <w:ind w:left="142" w:right="93"/>
        <w:jc w:val="both"/>
      </w:pPr>
      <w:r>
        <w:t>Roboty, których dotyczy niniejsza ST obejmuje wszystkie czynności umożliwiające i mające na celu wykonanie instalacji</w:t>
      </w:r>
      <w:r>
        <w:rPr>
          <w:spacing w:val="-1"/>
        </w:rPr>
        <w:t xml:space="preserve"> </w:t>
      </w:r>
      <w:r>
        <w:t>wewnętrznych:</w:t>
      </w:r>
    </w:p>
    <w:p w14:paraId="4B56464A" w14:textId="676B8DE2" w:rsidR="009529F2" w:rsidRPr="009529F2" w:rsidRDefault="009529F2" w:rsidP="009529F2">
      <w:pPr>
        <w:pStyle w:val="Tretekstu"/>
        <w:numPr>
          <w:ilvl w:val="0"/>
          <w:numId w:val="61"/>
        </w:numPr>
        <w:spacing w:before="4"/>
        <w:rPr>
          <w:szCs w:val="22"/>
        </w:rPr>
      </w:pPr>
      <w:r w:rsidRPr="009529F2">
        <w:rPr>
          <w:szCs w:val="22"/>
        </w:rPr>
        <w:t xml:space="preserve">dostawa i montaż </w:t>
      </w:r>
      <w:proofErr w:type="spellStart"/>
      <w:r w:rsidR="003A4191">
        <w:rPr>
          <w:szCs w:val="22"/>
        </w:rPr>
        <w:t>bezkanałowych</w:t>
      </w:r>
      <w:proofErr w:type="spellEnd"/>
      <w:r w:rsidR="003A4191">
        <w:rPr>
          <w:szCs w:val="22"/>
        </w:rPr>
        <w:t xml:space="preserve"> aparatów wentylacyjnych z odzyskiem ciepła</w:t>
      </w:r>
      <w:r w:rsidRPr="009529F2">
        <w:rPr>
          <w:szCs w:val="22"/>
        </w:rPr>
        <w:t>,</w:t>
      </w:r>
    </w:p>
    <w:p w14:paraId="2CD32DC5" w14:textId="77777777" w:rsidR="009529F2" w:rsidRDefault="009529F2" w:rsidP="009529F2">
      <w:pPr>
        <w:pStyle w:val="Tretekstu"/>
        <w:spacing w:before="4"/>
        <w:ind w:left="0"/>
      </w:pPr>
    </w:p>
    <w:p w14:paraId="3C8FA680" w14:textId="77777777" w:rsidR="009529F2" w:rsidRDefault="009529F2" w:rsidP="009529F2">
      <w:pPr>
        <w:pStyle w:val="Nagwek3"/>
        <w:numPr>
          <w:ilvl w:val="1"/>
          <w:numId w:val="60"/>
        </w:numPr>
        <w:tabs>
          <w:tab w:val="left" w:pos="724"/>
          <w:tab w:val="left" w:pos="725"/>
        </w:tabs>
        <w:jc w:val="left"/>
      </w:pPr>
      <w:r>
        <w:t>Określenia</w:t>
      </w:r>
      <w:r>
        <w:rPr>
          <w:spacing w:val="-2"/>
        </w:rPr>
        <w:t xml:space="preserve"> </w:t>
      </w:r>
      <w:r>
        <w:t>podstawowe</w:t>
      </w:r>
    </w:p>
    <w:p w14:paraId="6DF33E5C" w14:textId="77777777" w:rsidR="009529F2" w:rsidRDefault="009529F2" w:rsidP="009529F2">
      <w:pPr>
        <w:pStyle w:val="Tretekstu"/>
        <w:spacing w:before="63"/>
        <w:ind w:left="142"/>
        <w:jc w:val="both"/>
      </w:pPr>
      <w:r>
        <w:t>Określenia podstawowe podane w niniejszej SST są zgodne z zamieszczonymi w B-00.00.00</w:t>
      </w:r>
    </w:p>
    <w:p w14:paraId="27AC42AA" w14:textId="77777777" w:rsidR="009529F2" w:rsidRDefault="009529F2" w:rsidP="009529F2">
      <w:pPr>
        <w:pStyle w:val="Tretekstu"/>
        <w:ind w:left="142"/>
        <w:jc w:val="both"/>
      </w:pPr>
      <w:r>
        <w:t>„Wymagania ogólne wykonania i odbioru robót”.</w:t>
      </w:r>
    </w:p>
    <w:p w14:paraId="130BCC2C" w14:textId="67E92EE2" w:rsidR="009529F2" w:rsidRPr="009529F2" w:rsidRDefault="009529F2" w:rsidP="00DD5244">
      <w:pPr>
        <w:pStyle w:val="Tretekstu"/>
        <w:spacing w:before="6"/>
        <w:jc w:val="both"/>
        <w:rPr>
          <w:u w:val="single"/>
        </w:rPr>
      </w:pPr>
      <w:r w:rsidRPr="009529F2">
        <w:rPr>
          <w:u w:val="single"/>
        </w:rPr>
        <w:t>Wentylacja mechaniczna</w:t>
      </w:r>
      <w:r w:rsidRPr="009529F2">
        <w:t xml:space="preserve">- </w:t>
      </w:r>
      <w:r w:rsidR="00DD5244">
        <w:t>z</w:t>
      </w:r>
      <w:r w:rsidRPr="009529F2">
        <w:t>espół urządzeń i przewodów służący do wymuszonej wymiany powietrza w pomieszczeniach przy użyciu wentylatorów, niezależnie od warunków atmosferycznych</w:t>
      </w:r>
      <w:r w:rsidR="00DD5244">
        <w:t>,</w:t>
      </w:r>
    </w:p>
    <w:p w14:paraId="51668E1A" w14:textId="77777777" w:rsidR="009529F2" w:rsidRPr="009529F2" w:rsidRDefault="009529F2" w:rsidP="003A4191">
      <w:pPr>
        <w:pStyle w:val="Tretekstu"/>
        <w:spacing w:before="6"/>
        <w:ind w:left="0"/>
        <w:rPr>
          <w:u w:val="single"/>
        </w:rPr>
      </w:pPr>
    </w:p>
    <w:p w14:paraId="014407C7" w14:textId="6739B947" w:rsidR="009529F2" w:rsidRPr="00DD5244" w:rsidRDefault="009529F2" w:rsidP="00DD5244">
      <w:pPr>
        <w:pStyle w:val="Tretekstu"/>
        <w:spacing w:before="6"/>
        <w:jc w:val="both"/>
      </w:pPr>
      <w:r w:rsidRPr="009529F2">
        <w:rPr>
          <w:u w:val="single"/>
        </w:rPr>
        <w:t>Nawiew</w:t>
      </w:r>
      <w:r w:rsidR="00DD5244" w:rsidRPr="00DD5244">
        <w:t xml:space="preserve">- </w:t>
      </w:r>
      <w:r w:rsidR="00DD5244">
        <w:t>p</w:t>
      </w:r>
      <w:r w:rsidRPr="00DD5244">
        <w:t>roces wprowadzenia świeżego powietrza do pomieszczeń poprzez sieć kanałów i elementy nawiewne (np. anemostaty, kratki nawiewne)</w:t>
      </w:r>
      <w:r w:rsidR="00DD5244">
        <w:t>,</w:t>
      </w:r>
    </w:p>
    <w:p w14:paraId="29EB1903" w14:textId="77777777" w:rsidR="009529F2" w:rsidRPr="009529F2" w:rsidRDefault="009529F2" w:rsidP="009529F2">
      <w:pPr>
        <w:pStyle w:val="Tretekstu"/>
        <w:spacing w:before="6"/>
        <w:rPr>
          <w:u w:val="single"/>
        </w:rPr>
      </w:pPr>
    </w:p>
    <w:p w14:paraId="0902B407" w14:textId="487134C2" w:rsidR="009529F2" w:rsidRPr="009529F2" w:rsidRDefault="009529F2" w:rsidP="00DD5244">
      <w:pPr>
        <w:pStyle w:val="Tretekstu"/>
        <w:spacing w:before="6"/>
        <w:jc w:val="both"/>
        <w:rPr>
          <w:u w:val="single"/>
        </w:rPr>
      </w:pPr>
      <w:r w:rsidRPr="009529F2">
        <w:rPr>
          <w:u w:val="single"/>
        </w:rPr>
        <w:t>Wywiew</w:t>
      </w:r>
      <w:r w:rsidR="00DD5244" w:rsidRPr="00DD5244">
        <w:t>- p</w:t>
      </w:r>
      <w:r w:rsidRPr="00DD5244">
        <w:t>roces usuwania zużytego powietrza z pomieszczeń poprzez kanały wentylacyjne i elementy wywiewne</w:t>
      </w:r>
      <w:r w:rsidR="00DD5244" w:rsidRPr="00DD5244">
        <w:t>,</w:t>
      </w:r>
    </w:p>
    <w:p w14:paraId="5F38178B" w14:textId="77777777" w:rsidR="009529F2" w:rsidRPr="00DD5244" w:rsidRDefault="009529F2" w:rsidP="003A4191">
      <w:pPr>
        <w:pStyle w:val="Tretekstu"/>
        <w:spacing w:before="6"/>
        <w:ind w:left="0"/>
        <w:jc w:val="both"/>
      </w:pPr>
    </w:p>
    <w:p w14:paraId="4E25D7C5" w14:textId="3408B205" w:rsidR="009529F2" w:rsidRPr="00DD5244" w:rsidRDefault="009529F2" w:rsidP="003F4C33">
      <w:pPr>
        <w:pStyle w:val="Tretekstu"/>
        <w:spacing w:before="6"/>
        <w:jc w:val="both"/>
      </w:pPr>
      <w:r w:rsidRPr="003F4C33">
        <w:rPr>
          <w:u w:val="single"/>
        </w:rPr>
        <w:t>Rekuperacja (odzysk ciepła)</w:t>
      </w:r>
      <w:r w:rsidR="003F4C33">
        <w:t>-</w:t>
      </w:r>
      <w:r w:rsidR="00DD5244">
        <w:t xml:space="preserve"> p</w:t>
      </w:r>
      <w:r w:rsidRPr="00DD5244">
        <w:t>roces odzyskiwania ciepła z powietrza wywiewanego i przekazywania go do powietrza nawiewanego za pomocą wymiennika ciepła (rekuperatora), w celu zmniejszenia strat energii.</w:t>
      </w:r>
    </w:p>
    <w:p w14:paraId="1CD39289" w14:textId="77777777" w:rsidR="009529F2" w:rsidRPr="00DD5244" w:rsidRDefault="009529F2" w:rsidP="003F4C33">
      <w:pPr>
        <w:pStyle w:val="Tretekstu"/>
        <w:spacing w:before="6"/>
        <w:jc w:val="both"/>
      </w:pPr>
    </w:p>
    <w:p w14:paraId="2967A153" w14:textId="2978CCDD" w:rsidR="009529F2" w:rsidRPr="00DD5244" w:rsidRDefault="009529F2" w:rsidP="003F4C33">
      <w:pPr>
        <w:pStyle w:val="Tretekstu"/>
        <w:spacing w:before="6"/>
        <w:jc w:val="both"/>
      </w:pPr>
      <w:r w:rsidRPr="003F4C33">
        <w:rPr>
          <w:u w:val="single"/>
        </w:rPr>
        <w:t>Układ automatyki i sterowania</w:t>
      </w:r>
      <w:r w:rsidR="003F4C33">
        <w:t>- z</w:t>
      </w:r>
      <w:r w:rsidRPr="00DD5244">
        <w:t>espół urządzeń elektronicznych i czujników zapewniający kontrolę i optymalizację pracy instalacji wentylacyjnej (np. regulacja temperatury, przepływu, wilgotności, pracy wentylatorów).</w:t>
      </w:r>
    </w:p>
    <w:p w14:paraId="07A4C100" w14:textId="77777777" w:rsidR="009529F2" w:rsidRPr="00DD5244" w:rsidRDefault="009529F2" w:rsidP="003F4C33">
      <w:pPr>
        <w:pStyle w:val="Tretekstu"/>
        <w:spacing w:before="6"/>
        <w:jc w:val="both"/>
      </w:pPr>
    </w:p>
    <w:p w14:paraId="3163ABCF" w14:textId="777EEDD6" w:rsidR="009529F2" w:rsidRPr="003F4C33" w:rsidRDefault="009529F2" w:rsidP="003F4C33">
      <w:pPr>
        <w:pStyle w:val="Tretekstu"/>
        <w:spacing w:before="6"/>
        <w:jc w:val="both"/>
        <w:rPr>
          <w:u w:val="single"/>
        </w:rPr>
      </w:pPr>
      <w:r w:rsidRPr="003F4C33">
        <w:rPr>
          <w:u w:val="single"/>
        </w:rPr>
        <w:t>Kompensacja przepływu powietrza</w:t>
      </w:r>
      <w:r w:rsidR="003F4C33" w:rsidRPr="003F4C33">
        <w:t>- d</w:t>
      </w:r>
      <w:r w:rsidRPr="003F4C33">
        <w:t>ostosowanie ilości powietrza nawiewanego i wywiewanego tak, aby zapewnić odpowiedni bilans powietrza w pomieszczeniach.</w:t>
      </w:r>
    </w:p>
    <w:p w14:paraId="4667A88C" w14:textId="77777777" w:rsidR="009529F2" w:rsidRDefault="009529F2" w:rsidP="009529F2">
      <w:pPr>
        <w:pStyle w:val="Tretekstu"/>
        <w:spacing w:before="6"/>
        <w:ind w:left="0"/>
      </w:pPr>
    </w:p>
    <w:p w14:paraId="57C2FD23" w14:textId="77777777" w:rsidR="009529F2" w:rsidRDefault="009529F2" w:rsidP="009529F2">
      <w:pPr>
        <w:pStyle w:val="Nagwek3"/>
        <w:numPr>
          <w:ilvl w:val="1"/>
          <w:numId w:val="60"/>
        </w:numPr>
        <w:tabs>
          <w:tab w:val="left" w:pos="724"/>
          <w:tab w:val="left" w:pos="725"/>
        </w:tabs>
        <w:jc w:val="left"/>
      </w:pPr>
      <w:r>
        <w:t>Ogólne wymagania dotyczące</w:t>
      </w:r>
      <w:r>
        <w:rPr>
          <w:spacing w:val="-2"/>
        </w:rPr>
        <w:t xml:space="preserve"> </w:t>
      </w:r>
      <w:r>
        <w:t>robót</w:t>
      </w:r>
    </w:p>
    <w:p w14:paraId="6E7618DB" w14:textId="2F1EB5FD" w:rsidR="009529F2" w:rsidRDefault="009529F2" w:rsidP="009529F2">
      <w:pPr>
        <w:pStyle w:val="Tretekstu"/>
        <w:spacing w:before="1"/>
        <w:ind w:left="142" w:right="166"/>
        <w:jc w:val="both"/>
      </w:pPr>
      <w:r>
        <w:t xml:space="preserve">Wykonawca robót jest odpowiedzialny za jakość wykonania robót oraz za zgodność z dokumentacją projektową, postanowieniami zawartymi w WT dla instalacji </w:t>
      </w:r>
      <w:r w:rsidR="003F4C33">
        <w:t>wentylacji</w:t>
      </w:r>
      <w:r>
        <w:t>, specyfikacją techniczną (szczegółową) i poleceniami Inspektora nadzoru oraz ze sztuką budowlaną.</w:t>
      </w:r>
    </w:p>
    <w:p w14:paraId="43A46E0A" w14:textId="77777777" w:rsidR="009529F2" w:rsidRDefault="009529F2" w:rsidP="009529F2">
      <w:pPr>
        <w:pStyle w:val="Tretekstu"/>
        <w:spacing w:before="7"/>
        <w:ind w:left="0"/>
      </w:pPr>
    </w:p>
    <w:p w14:paraId="161E3F71" w14:textId="77777777" w:rsidR="009529F2" w:rsidRDefault="009529F2" w:rsidP="009529F2">
      <w:pPr>
        <w:pStyle w:val="Nagwek3"/>
        <w:numPr>
          <w:ilvl w:val="0"/>
          <w:numId w:val="60"/>
        </w:numPr>
        <w:tabs>
          <w:tab w:val="left" w:pos="724"/>
          <w:tab w:val="left" w:pos="725"/>
        </w:tabs>
        <w:jc w:val="left"/>
      </w:pPr>
      <w:r>
        <w:t>MATERIAŁY</w:t>
      </w:r>
    </w:p>
    <w:p w14:paraId="2174824F" w14:textId="77777777" w:rsidR="009529F2" w:rsidRPr="00231F84" w:rsidRDefault="009529F2" w:rsidP="009529F2">
      <w:pPr>
        <w:pStyle w:val="Tretekstu"/>
        <w:spacing w:before="6"/>
        <w:ind w:left="142"/>
        <w:jc w:val="both"/>
      </w:pPr>
      <w:r w:rsidRPr="00231F84">
        <w:t>Materiały do wykonania robót instalacyjnych należy stosować zgodnie z Dokumentacją Projektową, opisem technicznym i rysunkami.</w:t>
      </w:r>
    </w:p>
    <w:p w14:paraId="0DB7C347" w14:textId="77777777" w:rsidR="009529F2" w:rsidRPr="00231F84" w:rsidRDefault="009529F2" w:rsidP="009529F2">
      <w:pPr>
        <w:pStyle w:val="Tretekstu"/>
        <w:spacing w:before="6"/>
        <w:ind w:left="142"/>
        <w:jc w:val="both"/>
      </w:pPr>
      <w:r w:rsidRPr="00231F84">
        <w:t>Wszystkie materiały, których Wykonawca użyje do wbudowania muszą odpowiadać warunkom określonym w art. 10 Ustawy „Prawo Budowlane” z dnia 7 lipca 1994 r. (</w:t>
      </w:r>
      <w:proofErr w:type="spellStart"/>
      <w:r w:rsidRPr="00231F84">
        <w:t>t.j</w:t>
      </w:r>
      <w:proofErr w:type="spellEnd"/>
      <w:r w:rsidRPr="00231F84">
        <w:t xml:space="preserve">. z 2003 r. Dz. U. Nr 207, poz. 2016, z </w:t>
      </w:r>
      <w:proofErr w:type="spellStart"/>
      <w:r w:rsidRPr="00231F84">
        <w:t>późn</w:t>
      </w:r>
      <w:proofErr w:type="spellEnd"/>
      <w:r w:rsidRPr="00231F84">
        <w:t>. zm.) i Ustawie z dnia 16 kwietnia 2004 r. o wyrobach budowlanych (Dz. U. Nr 92, poz. 881).</w:t>
      </w:r>
    </w:p>
    <w:p w14:paraId="5DCB4592" w14:textId="77777777" w:rsidR="009529F2" w:rsidRPr="00231F84" w:rsidRDefault="009529F2" w:rsidP="009529F2">
      <w:pPr>
        <w:pStyle w:val="Tretekstu"/>
        <w:spacing w:before="6"/>
        <w:ind w:left="142"/>
        <w:jc w:val="both"/>
      </w:pPr>
      <w:r w:rsidRPr="00231F84">
        <w:t>Wykonawca dla potwierdzenia jakości użytych materiałów dostarczy świadectwa potwierdzające odpowiednią jakość materiałów.</w:t>
      </w:r>
    </w:p>
    <w:p w14:paraId="5A38D684" w14:textId="77777777" w:rsidR="009529F2" w:rsidRDefault="009529F2" w:rsidP="009529F2">
      <w:pPr>
        <w:pStyle w:val="Tretekstu"/>
        <w:spacing w:before="6"/>
        <w:ind w:left="0"/>
      </w:pPr>
    </w:p>
    <w:p w14:paraId="518A760C" w14:textId="59FB737D" w:rsidR="009529F2" w:rsidRDefault="009529F2" w:rsidP="009529F2">
      <w:pPr>
        <w:pStyle w:val="Nagwek3"/>
        <w:numPr>
          <w:ilvl w:val="1"/>
          <w:numId w:val="60"/>
        </w:numPr>
        <w:tabs>
          <w:tab w:val="left" w:pos="724"/>
          <w:tab w:val="left" w:pos="725"/>
        </w:tabs>
        <w:jc w:val="left"/>
      </w:pPr>
      <w:r>
        <w:t xml:space="preserve">Instalacja </w:t>
      </w:r>
      <w:r w:rsidR="00F8746F">
        <w:t>wentylacji mechanicznej</w:t>
      </w:r>
    </w:p>
    <w:p w14:paraId="2887FD95" w14:textId="3711F36A" w:rsidR="00FC1BC5" w:rsidRDefault="00FC1BC5" w:rsidP="009529F2">
      <w:pPr>
        <w:pStyle w:val="Akapitzlist"/>
        <w:numPr>
          <w:ilvl w:val="2"/>
          <w:numId w:val="60"/>
        </w:numPr>
        <w:ind w:left="993" w:right="102" w:hanging="284"/>
        <w:jc w:val="both"/>
        <w:rPr>
          <w:sz w:val="20"/>
        </w:rPr>
      </w:pPr>
      <w:r w:rsidRPr="00FC1BC5">
        <w:rPr>
          <w:sz w:val="20"/>
        </w:rPr>
        <w:t xml:space="preserve">W miejscach przejść przez elementy oddzielenia pożarowego – zastosowano </w:t>
      </w:r>
      <w:r w:rsidR="00684CAB">
        <w:rPr>
          <w:sz w:val="20"/>
        </w:rPr>
        <w:t xml:space="preserve">klapy </w:t>
      </w:r>
      <w:proofErr w:type="spellStart"/>
      <w:r w:rsidR="00684CAB">
        <w:rPr>
          <w:sz w:val="20"/>
        </w:rPr>
        <w:t>ppoż</w:t>
      </w:r>
      <w:proofErr w:type="spellEnd"/>
      <w:r w:rsidR="00684CAB">
        <w:rPr>
          <w:sz w:val="20"/>
        </w:rPr>
        <w:t xml:space="preserve"> topikowe </w:t>
      </w:r>
      <w:r w:rsidRPr="00FC1BC5">
        <w:rPr>
          <w:sz w:val="20"/>
        </w:rPr>
        <w:t xml:space="preserve"> o wymaganej klasie odporności ogniowej (EI</w:t>
      </w:r>
      <w:r w:rsidR="00684CAB">
        <w:rPr>
          <w:sz w:val="20"/>
        </w:rPr>
        <w:t>S</w:t>
      </w:r>
      <w:r w:rsidRPr="00FC1BC5">
        <w:rPr>
          <w:sz w:val="20"/>
        </w:rPr>
        <w:t>),</w:t>
      </w:r>
    </w:p>
    <w:p w14:paraId="0042D4B4" w14:textId="39CA6276" w:rsidR="00FC1BC5" w:rsidRDefault="00684CAB" w:rsidP="009529F2">
      <w:pPr>
        <w:pStyle w:val="Akapitzlist"/>
        <w:numPr>
          <w:ilvl w:val="2"/>
          <w:numId w:val="60"/>
        </w:numPr>
        <w:ind w:left="993" w:right="102" w:hanging="284"/>
        <w:jc w:val="both"/>
        <w:rPr>
          <w:sz w:val="20"/>
        </w:rPr>
      </w:pPr>
      <w:r>
        <w:rPr>
          <w:sz w:val="20"/>
        </w:rPr>
        <w:t>Izolacja</w:t>
      </w:r>
      <w:r w:rsidR="00FC1BC5" w:rsidRPr="00FC1BC5">
        <w:rPr>
          <w:sz w:val="20"/>
        </w:rPr>
        <w:t xml:space="preserve"> –</w:t>
      </w:r>
      <w:r>
        <w:rPr>
          <w:sz w:val="20"/>
        </w:rPr>
        <w:t xml:space="preserve"> </w:t>
      </w:r>
      <w:r w:rsidR="00FC1BC5" w:rsidRPr="00FC1BC5">
        <w:rPr>
          <w:sz w:val="20"/>
        </w:rPr>
        <w:t>wełną mineralną z okładziną aluminiową w celu tłumienia hałasu oraz poprawy parametrów termicznych,</w:t>
      </w:r>
    </w:p>
    <w:p w14:paraId="4FB46415" w14:textId="73627A92" w:rsidR="00FC1BC5" w:rsidRDefault="00FC1BC5" w:rsidP="009529F2">
      <w:pPr>
        <w:pStyle w:val="Akapitzlist"/>
        <w:numPr>
          <w:ilvl w:val="2"/>
          <w:numId w:val="60"/>
        </w:numPr>
        <w:ind w:left="993" w:right="102" w:hanging="284"/>
        <w:jc w:val="both"/>
        <w:rPr>
          <w:sz w:val="20"/>
        </w:rPr>
      </w:pPr>
      <w:r w:rsidRPr="00FC1BC5">
        <w:rPr>
          <w:sz w:val="20"/>
        </w:rPr>
        <w:lastRenderedPageBreak/>
        <w:t>Wszystkie przewody mocowane do stropów i ścian za pomocą systemowych uchwytów montażowych: opasek, szyn montażowych i wsporników typu L lub Z, z użyciem prętów gwintowanych i kołków rozporowych,</w:t>
      </w:r>
    </w:p>
    <w:p w14:paraId="1966C022" w14:textId="77777777" w:rsidR="009529F2" w:rsidRDefault="009529F2" w:rsidP="009529F2">
      <w:pPr>
        <w:pStyle w:val="Tretekstu"/>
        <w:spacing w:before="8"/>
        <w:ind w:left="0"/>
      </w:pPr>
    </w:p>
    <w:p w14:paraId="15E58A55" w14:textId="77777777" w:rsidR="009529F2" w:rsidRDefault="009529F2" w:rsidP="009529F2">
      <w:pPr>
        <w:pStyle w:val="Nagwek3"/>
        <w:numPr>
          <w:ilvl w:val="0"/>
          <w:numId w:val="60"/>
        </w:numPr>
        <w:tabs>
          <w:tab w:val="left" w:pos="724"/>
          <w:tab w:val="left" w:pos="725"/>
        </w:tabs>
        <w:jc w:val="left"/>
      </w:pPr>
      <w:r>
        <w:t>SPRZĘT</w:t>
      </w:r>
    </w:p>
    <w:p w14:paraId="21F89847" w14:textId="77777777" w:rsidR="009529F2" w:rsidRDefault="009529F2" w:rsidP="009529F2">
      <w:pPr>
        <w:pStyle w:val="Tretekstu"/>
        <w:ind w:right="101"/>
        <w:jc w:val="both"/>
      </w:pPr>
      <w:r>
        <w:t>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być uzgodniony i zaakceptowany przez inwestora.</w:t>
      </w:r>
    </w:p>
    <w:p w14:paraId="58F69483" w14:textId="77777777" w:rsidR="009529F2" w:rsidRDefault="009529F2" w:rsidP="009529F2">
      <w:pPr>
        <w:pStyle w:val="Tretekstu"/>
        <w:ind w:right="107" w:hanging="1"/>
        <w:jc w:val="both"/>
      </w:pPr>
      <w:r>
        <w:t>Wykonawca powinien dostarczyć kopie dokumentów potwierdzających dopuszczenie sprzętu do użytkowania, tam gdzie jest to wymagane przepisami.</w:t>
      </w:r>
    </w:p>
    <w:p w14:paraId="06AC52B0" w14:textId="1E0922AB" w:rsidR="009529F2" w:rsidRDefault="009529F2" w:rsidP="009529F2">
      <w:pPr>
        <w:pStyle w:val="Tretekstu"/>
        <w:ind w:right="101"/>
        <w:jc w:val="both"/>
      </w:pPr>
      <w:r>
        <w:t>Przy wykonaniu robót montażowych instalacji wewnętrznej Wykonawca powinien wykazać się możliwością korzystania ze specjalistycznych narzędzi z uwzględnieniem najnowszych rozwiązań technicznych</w:t>
      </w:r>
      <w:r w:rsidR="00FC1BC5">
        <w:t xml:space="preserve">. </w:t>
      </w:r>
      <w:r>
        <w:t xml:space="preserve">Montaż </w:t>
      </w:r>
      <w:r w:rsidR="00FC1BC5">
        <w:t xml:space="preserve">instalacji </w:t>
      </w:r>
      <w:r>
        <w:t>wymaga także specjalistycznego przygotowania pracowników w zakresie robót instalacyjnych. Do robót montażowych i izolacyjnych Wykonawca winien dysponować systemem rusztowań przejezdno-przesuwnych z podnośnikami nożycowymi.</w:t>
      </w:r>
    </w:p>
    <w:p w14:paraId="1BECEF66" w14:textId="77777777" w:rsidR="009529F2" w:rsidRDefault="009529F2" w:rsidP="009529F2">
      <w:pPr>
        <w:pStyle w:val="Tretekstu"/>
        <w:spacing w:before="1"/>
        <w:ind w:left="0"/>
      </w:pPr>
    </w:p>
    <w:p w14:paraId="6BA8DE24" w14:textId="77777777" w:rsidR="009529F2" w:rsidRDefault="009529F2" w:rsidP="009529F2">
      <w:pPr>
        <w:pStyle w:val="Nagwek3"/>
        <w:numPr>
          <w:ilvl w:val="0"/>
          <w:numId w:val="60"/>
        </w:numPr>
        <w:tabs>
          <w:tab w:val="left" w:pos="724"/>
          <w:tab w:val="left" w:pos="725"/>
        </w:tabs>
        <w:jc w:val="left"/>
      </w:pPr>
      <w:r>
        <w:t>TRANSPORT</w:t>
      </w:r>
    </w:p>
    <w:p w14:paraId="70A629DD" w14:textId="13968E49" w:rsidR="00FC1BC5" w:rsidRDefault="00FC1BC5" w:rsidP="00FC1BC5">
      <w:pPr>
        <w:pStyle w:val="Tretekstu"/>
        <w:numPr>
          <w:ilvl w:val="0"/>
          <w:numId w:val="62"/>
        </w:numPr>
        <w:jc w:val="both"/>
      </w:pPr>
      <w:r>
        <w:t>Wszystkie materiały i urządzenia przeznaczone do instalacji wentylacji mechanicznej (kanały, kształtki, centrale, tłumiki, nawiewniki, kratki, elementy automatyki, izolacje) powinny być transportowane środkami przystosowanymi do przewozu elementów instalacyjnych, zabezpieczonymi przed uszkodzeniami mechanicznymi, zabrudzeniem oraz wilgocią.</w:t>
      </w:r>
    </w:p>
    <w:p w14:paraId="060A6706" w14:textId="7F1317A0" w:rsidR="00FC1BC5" w:rsidRDefault="00FC1BC5" w:rsidP="00FC1BC5">
      <w:pPr>
        <w:pStyle w:val="Tretekstu"/>
        <w:numPr>
          <w:ilvl w:val="0"/>
          <w:numId w:val="62"/>
        </w:numPr>
        <w:jc w:val="both"/>
      </w:pPr>
      <w:r>
        <w:t>Kanały wentylacyjne kołowe i prostokątne należy transportować w pozycji poziomej, na płaskich powierzchniach, z odpowiednim zabezpieczeniem (np. przekładki kartonowe lub piankowe pomiędzy elementami), aby uniknąć odkształceń i uszkodzeń krawędzi oraz kołnierzy.</w:t>
      </w:r>
    </w:p>
    <w:p w14:paraId="3A6F8248" w14:textId="5F5FE2BD" w:rsidR="00FC1BC5" w:rsidRDefault="00FC1BC5" w:rsidP="00FC1BC5">
      <w:pPr>
        <w:pStyle w:val="Tretekstu"/>
        <w:numPr>
          <w:ilvl w:val="0"/>
          <w:numId w:val="62"/>
        </w:numPr>
        <w:jc w:val="both"/>
      </w:pPr>
      <w:r>
        <w:t>Kształtki wentylacyjne należy transportować i składować osobno, w opakowaniach zbiorczych lub na paletach z oznaczeniem typu i wymiaru. Elementy powinny być zabezpieczone przed zgniataniem i uderzeniami.</w:t>
      </w:r>
    </w:p>
    <w:p w14:paraId="23BF5CA3" w14:textId="075454D4" w:rsidR="00FC1BC5" w:rsidRDefault="00FC1BC5" w:rsidP="00FC1BC5">
      <w:pPr>
        <w:pStyle w:val="Tretekstu"/>
        <w:numPr>
          <w:ilvl w:val="0"/>
          <w:numId w:val="62"/>
        </w:numPr>
        <w:jc w:val="both"/>
      </w:pPr>
      <w:r>
        <w:t>Elementy z blachy (kanały, kształtki, obudowy urządzeń) nie mogą być narażone na bezpośrednie działanie warunków atmosferycznych. Transport i składowanie powinno odbywać się pod przykryciem (plandeki, magazyny, kontenery).</w:t>
      </w:r>
    </w:p>
    <w:p w14:paraId="7669D5A7" w14:textId="327F28FF" w:rsidR="00FC1BC5" w:rsidRDefault="00FC1BC5" w:rsidP="00FC1BC5">
      <w:pPr>
        <w:pStyle w:val="Tretekstu"/>
        <w:numPr>
          <w:ilvl w:val="0"/>
          <w:numId w:val="62"/>
        </w:numPr>
        <w:jc w:val="both"/>
      </w:pPr>
      <w:r>
        <w:t>Centrale wentylacyjne, tłumiki, przepustnice, nawiewniki, anemostaty i inne urządzenia fabrycznie nowe powinny być dostarczane w oryginalnych opakowaniach producenta, z widocznym oznaczeniem (typ, numer seryjny, CE, dokumentacja).</w:t>
      </w:r>
    </w:p>
    <w:p w14:paraId="1FB5105E" w14:textId="3299D66E" w:rsidR="00FC1BC5" w:rsidRDefault="00FC1BC5" w:rsidP="00FC1BC5">
      <w:pPr>
        <w:pStyle w:val="Tretekstu"/>
        <w:numPr>
          <w:ilvl w:val="0"/>
          <w:numId w:val="62"/>
        </w:numPr>
        <w:jc w:val="both"/>
      </w:pPr>
      <w:r>
        <w:t>W czasie transportu należy unikać drgań i uderzeń, które mogą wpłynąć na uszkodzenie wentylatorów, łożysk, siłowników lub innych wrażliwych elementów urządzeń.</w:t>
      </w:r>
    </w:p>
    <w:p w14:paraId="74DC852D" w14:textId="5FAF9ED5" w:rsidR="00FC1BC5" w:rsidRDefault="00FC1BC5" w:rsidP="00FC1BC5">
      <w:pPr>
        <w:pStyle w:val="Tretekstu"/>
        <w:numPr>
          <w:ilvl w:val="0"/>
          <w:numId w:val="62"/>
        </w:numPr>
        <w:jc w:val="both"/>
      </w:pPr>
      <w:r>
        <w:t>Materiały izolacyjne (kauczuk syntetyczny, wełna mineralna) powinny być przewożone w suchych warunkach, chronione przed wilgocią, ogniem i uszkodzeniami mechanicznymi. Powinny być składowane w zamkniętych pomieszczeniach suchych, na paletach lub półkach.</w:t>
      </w:r>
    </w:p>
    <w:p w14:paraId="26C6B797" w14:textId="1EAA7219" w:rsidR="00FC1BC5" w:rsidRDefault="00FC1BC5" w:rsidP="00FC1BC5">
      <w:pPr>
        <w:pStyle w:val="Tretekstu"/>
        <w:numPr>
          <w:ilvl w:val="0"/>
          <w:numId w:val="62"/>
        </w:numPr>
        <w:jc w:val="both"/>
      </w:pPr>
      <w:r>
        <w:t xml:space="preserve">Mocowania (uchwyty, opaski, szyny montażowe, pręty, kołki, </w:t>
      </w:r>
      <w:proofErr w:type="spellStart"/>
      <w:r>
        <w:t>wibroizolatory</w:t>
      </w:r>
      <w:proofErr w:type="spellEnd"/>
      <w:r>
        <w:t>) powinny być transportowane i składowane w sposób uporządkowany, w opakowaniach zbiorczych z etykietą producenta, w miejscach zabezpieczonych przed korozją.</w:t>
      </w:r>
    </w:p>
    <w:p w14:paraId="669E9501" w14:textId="6AAC572C" w:rsidR="00FC1BC5" w:rsidRDefault="00FC1BC5" w:rsidP="00FC1BC5">
      <w:pPr>
        <w:pStyle w:val="Tretekstu"/>
        <w:numPr>
          <w:ilvl w:val="0"/>
          <w:numId w:val="62"/>
        </w:numPr>
        <w:jc w:val="both"/>
      </w:pPr>
      <w:r>
        <w:t>Wszystkie elementy powinny być składowane na placu budowy w warunkach zapobiegających ich uszkodzeniu i zgodnych z zaleceniami producenta. Nie dopuszcza się kontaktu materiałów z gruntem bez warstwy izolacyjnej.</w:t>
      </w:r>
    </w:p>
    <w:p w14:paraId="02FF7C7A" w14:textId="1D0BE1AA" w:rsidR="009529F2" w:rsidRDefault="00FC1BC5" w:rsidP="00FC1BC5">
      <w:pPr>
        <w:pStyle w:val="Tretekstu"/>
        <w:numPr>
          <w:ilvl w:val="0"/>
          <w:numId w:val="62"/>
        </w:numPr>
        <w:jc w:val="both"/>
      </w:pPr>
      <w:r>
        <w:t>Przed montażem wszystkie elementy należy sprawdzić pod względem kompletności, uszkodzeń mechanicznych oraz czystości wewnętrznej (szczególnie kanałów i kształtek).</w:t>
      </w:r>
    </w:p>
    <w:p w14:paraId="188DE961" w14:textId="77777777" w:rsidR="00FC1BC5" w:rsidRDefault="00FC1BC5" w:rsidP="00FC1BC5">
      <w:pPr>
        <w:pStyle w:val="Tretekstu"/>
        <w:ind w:left="878"/>
        <w:jc w:val="both"/>
      </w:pPr>
    </w:p>
    <w:p w14:paraId="1E56FC7C" w14:textId="598F2604" w:rsidR="009529F2" w:rsidRDefault="009529F2" w:rsidP="009529F2">
      <w:pPr>
        <w:pStyle w:val="Nagwek3"/>
        <w:numPr>
          <w:ilvl w:val="1"/>
          <w:numId w:val="60"/>
        </w:numPr>
        <w:tabs>
          <w:tab w:val="left" w:pos="725"/>
        </w:tabs>
      </w:pPr>
      <w:r>
        <w:t xml:space="preserve">Wymagania dotyczące </w:t>
      </w:r>
      <w:r w:rsidR="009B092F">
        <w:t>składowania materiałów</w:t>
      </w:r>
    </w:p>
    <w:p w14:paraId="7A3D8B4B" w14:textId="2F8B9592" w:rsidR="009B092F" w:rsidRDefault="009B092F" w:rsidP="009B092F">
      <w:pPr>
        <w:pStyle w:val="Tretekstu"/>
        <w:numPr>
          <w:ilvl w:val="0"/>
          <w:numId w:val="63"/>
        </w:numPr>
        <w:spacing w:before="6"/>
        <w:ind w:left="851" w:hanging="284"/>
        <w:jc w:val="both"/>
      </w:pPr>
      <w:r>
        <w:t>Materiały i urządzenia do wykonania instalacji wentylacji mechanicznej powinny być składowane w sposób zapewniający ochronę przed uszkodzeniem mechanicznym, korozją, zanieczyszczeniem oraz wilgocią.</w:t>
      </w:r>
    </w:p>
    <w:p w14:paraId="2B38F61C" w14:textId="0726F2D3" w:rsidR="009B092F" w:rsidRDefault="009B092F" w:rsidP="009B092F">
      <w:pPr>
        <w:pStyle w:val="Tretekstu"/>
        <w:numPr>
          <w:ilvl w:val="0"/>
          <w:numId w:val="63"/>
        </w:numPr>
        <w:spacing w:before="6"/>
        <w:ind w:left="851" w:hanging="284"/>
        <w:jc w:val="both"/>
      </w:pPr>
      <w:r>
        <w:t>Kanały wentylacyjne (prostokątne i kołowe) należy składować na płaskich, równych powierzchniach, na podkładach z drewna, tworzywa lub paletach. Kanały nie mogą być składowane bezpośrednio na gruncie. Pomiędzy warstwami kanałów należy stosować przekładki zapobiegające ich odkształceniu.</w:t>
      </w:r>
    </w:p>
    <w:p w14:paraId="7C360B19" w14:textId="635A4234" w:rsidR="009B092F" w:rsidRDefault="009B092F" w:rsidP="009B092F">
      <w:pPr>
        <w:pStyle w:val="Tretekstu"/>
        <w:numPr>
          <w:ilvl w:val="0"/>
          <w:numId w:val="63"/>
        </w:numPr>
        <w:spacing w:before="6"/>
        <w:ind w:left="851" w:hanging="284"/>
        <w:jc w:val="both"/>
      </w:pPr>
      <w:r>
        <w:t>Kształtki wentylacyjne (kolana, trójniki, redukcje) powinny być przechowywane w opakowaniach zbiorczych lub na regałach/półkach w sposób chroniący ich kołnierze i uszczelki.</w:t>
      </w:r>
    </w:p>
    <w:p w14:paraId="0F149CAF" w14:textId="48EC4A3D" w:rsidR="009B092F" w:rsidRDefault="009B092F" w:rsidP="009B092F">
      <w:pPr>
        <w:pStyle w:val="Tretekstu"/>
        <w:numPr>
          <w:ilvl w:val="0"/>
          <w:numId w:val="63"/>
        </w:numPr>
        <w:spacing w:before="6"/>
        <w:ind w:left="851" w:hanging="284"/>
        <w:jc w:val="both"/>
      </w:pPr>
      <w:r>
        <w:t xml:space="preserve">Centrale wentylacyjne, tłumiki, przepustnice i inne urządzenia mechaniczne muszą być składowane w pozycji zgodnej z zaleceniami producenta, w opakowaniach fabrycznych, na paletach lub </w:t>
      </w:r>
      <w:r>
        <w:lastRenderedPageBreak/>
        <w:t>podstawach zabezpieczających przed wilgocią i uszkodzeniami. Urządzenia nie mogą być narażone na działanie opadów atmosferycznych, zapylenia ani skrajnych temperatur.</w:t>
      </w:r>
    </w:p>
    <w:p w14:paraId="3430DD13" w14:textId="1A0DD72A" w:rsidR="009B092F" w:rsidRDefault="009B092F" w:rsidP="009B092F">
      <w:pPr>
        <w:pStyle w:val="Tretekstu"/>
        <w:numPr>
          <w:ilvl w:val="0"/>
          <w:numId w:val="63"/>
        </w:numPr>
        <w:spacing w:before="6"/>
        <w:ind w:left="851" w:hanging="284"/>
        <w:jc w:val="both"/>
      </w:pPr>
      <w:r>
        <w:t xml:space="preserve">Izolacje z kauczuku syntetycznego (np. typu </w:t>
      </w:r>
      <w:proofErr w:type="spellStart"/>
      <w:r>
        <w:t>Armaflex</w:t>
      </w:r>
      <w:proofErr w:type="spellEnd"/>
      <w:r>
        <w:t>) oraz otuliny i maty z wełny mineralnej należy składować w pomieszczeniach zamkniętych, suchych, dobrze wentylowanych, z dala od źródeł ognia i promieniowania UV. Powinny być zabezpieczone przed zawilgoceniem.</w:t>
      </w:r>
    </w:p>
    <w:p w14:paraId="31B8FD43" w14:textId="73B6799F" w:rsidR="009B092F" w:rsidRDefault="009B092F" w:rsidP="009B092F">
      <w:pPr>
        <w:pStyle w:val="Tretekstu"/>
        <w:numPr>
          <w:ilvl w:val="0"/>
          <w:numId w:val="63"/>
        </w:numPr>
        <w:spacing w:before="6"/>
        <w:ind w:left="851" w:hanging="284"/>
        <w:jc w:val="both"/>
      </w:pPr>
      <w:r>
        <w:t xml:space="preserve">Elementy montażowe (uchwyty, szyny, </w:t>
      </w:r>
      <w:proofErr w:type="spellStart"/>
      <w:r>
        <w:t>wibroizolatory</w:t>
      </w:r>
      <w:proofErr w:type="spellEnd"/>
      <w:r>
        <w:t>, opaski, pręty gwintowane, kołki) powinny być przechowywane w oryginalnych opakowaniach producenta, w miejscach suchych, osłoniętych od opadów, najlepiej na regałach lub w skrzyniach. Stalowe elementy niepowlekane powinny być zabezpieczone przed korozją.</w:t>
      </w:r>
    </w:p>
    <w:p w14:paraId="358F6E8D" w14:textId="6FEB1420" w:rsidR="009B092F" w:rsidRDefault="009B092F" w:rsidP="009B092F">
      <w:pPr>
        <w:pStyle w:val="Tretekstu"/>
        <w:numPr>
          <w:ilvl w:val="0"/>
          <w:numId w:val="63"/>
        </w:numPr>
        <w:spacing w:before="6"/>
        <w:ind w:left="851" w:hanging="284"/>
        <w:jc w:val="both"/>
      </w:pPr>
      <w:r>
        <w:t>Taśmy klejące, mastyki, uszczelki, silikony i inne materiały pomocnicze należy przechowywać w temperaturze zgodnej z zaleceniami producenta, w oryginalnych, szczelnie zamkniętych pojemnikach, chronione przed mrozem i nasłonecznieniem.</w:t>
      </w:r>
    </w:p>
    <w:p w14:paraId="04C7ACA3" w14:textId="5992B0D9" w:rsidR="009B092F" w:rsidRDefault="009B092F" w:rsidP="009B092F">
      <w:pPr>
        <w:pStyle w:val="Tretekstu"/>
        <w:numPr>
          <w:ilvl w:val="0"/>
          <w:numId w:val="63"/>
        </w:numPr>
        <w:spacing w:before="6"/>
        <w:ind w:left="851" w:hanging="284"/>
        <w:jc w:val="both"/>
      </w:pPr>
      <w:r>
        <w:t>Wszystkie materiały muszą być czytelnie oznakowane (typ, wymiar, producent, partia, data produkcji), a ich składowanie powinno zapewniać łatwą identyfikację i selektywne wydawanie do montażu,</w:t>
      </w:r>
    </w:p>
    <w:p w14:paraId="77BEB423" w14:textId="334387EE" w:rsidR="009B092F" w:rsidRDefault="009B092F" w:rsidP="009B092F">
      <w:pPr>
        <w:pStyle w:val="Tretekstu"/>
        <w:numPr>
          <w:ilvl w:val="0"/>
          <w:numId w:val="63"/>
        </w:numPr>
        <w:spacing w:before="6"/>
        <w:ind w:left="851" w:hanging="284"/>
        <w:jc w:val="both"/>
      </w:pPr>
      <w:r>
        <w:t>Nie dopuszcza się składowania materiałów i urządzeń w sposób zagrażający bezpieczeństwu ludzi, konstrukcji budynku lub innych instalacji.</w:t>
      </w:r>
    </w:p>
    <w:p w14:paraId="3E96B3F6" w14:textId="6A118C96" w:rsidR="009529F2" w:rsidRDefault="009B092F" w:rsidP="009B092F">
      <w:pPr>
        <w:pStyle w:val="Tretekstu"/>
        <w:numPr>
          <w:ilvl w:val="0"/>
          <w:numId w:val="63"/>
        </w:numPr>
        <w:spacing w:before="6"/>
        <w:ind w:left="851" w:hanging="284"/>
        <w:jc w:val="both"/>
      </w:pPr>
      <w:r>
        <w:t>Materiały należy chronić przed dostępem osób nieupoważnionych.</w:t>
      </w:r>
    </w:p>
    <w:p w14:paraId="7FFDFCCD" w14:textId="77777777" w:rsidR="009B092F" w:rsidRDefault="009B092F" w:rsidP="009B092F">
      <w:pPr>
        <w:pStyle w:val="Tretekstu"/>
        <w:spacing w:before="6"/>
        <w:ind w:left="851"/>
        <w:jc w:val="both"/>
      </w:pPr>
    </w:p>
    <w:p w14:paraId="3F256BEC" w14:textId="1CCBA0A6" w:rsidR="009529F2" w:rsidRDefault="009529F2" w:rsidP="00A508C2">
      <w:pPr>
        <w:pStyle w:val="Nagwek3"/>
        <w:numPr>
          <w:ilvl w:val="0"/>
          <w:numId w:val="60"/>
        </w:numPr>
        <w:tabs>
          <w:tab w:val="left" w:pos="725"/>
        </w:tabs>
        <w:spacing w:before="1"/>
      </w:pPr>
      <w:r>
        <w:t>WYKONANIE</w:t>
      </w:r>
      <w:r>
        <w:rPr>
          <w:spacing w:val="-3"/>
        </w:rPr>
        <w:t xml:space="preserve"> </w:t>
      </w:r>
      <w:r>
        <w:t>ROBÓ</w:t>
      </w:r>
      <w:r w:rsidR="00A508C2">
        <w:t>T</w:t>
      </w:r>
    </w:p>
    <w:p w14:paraId="19A9FFDF" w14:textId="77777777" w:rsidR="009529F2" w:rsidRDefault="009529F2" w:rsidP="009529F2">
      <w:pPr>
        <w:pStyle w:val="Nagwek3"/>
        <w:numPr>
          <w:ilvl w:val="1"/>
          <w:numId w:val="60"/>
        </w:numPr>
        <w:tabs>
          <w:tab w:val="left" w:pos="724"/>
          <w:tab w:val="left" w:pos="725"/>
        </w:tabs>
        <w:jc w:val="left"/>
      </w:pPr>
      <w:r>
        <w:t>Warunki przystąpienia do</w:t>
      </w:r>
      <w:r>
        <w:rPr>
          <w:spacing w:val="-1"/>
        </w:rPr>
        <w:t xml:space="preserve"> </w:t>
      </w:r>
      <w:r>
        <w:t>robót</w:t>
      </w:r>
    </w:p>
    <w:p w14:paraId="05753647" w14:textId="47AA5DC9" w:rsidR="00A508C2" w:rsidRDefault="00A508C2" w:rsidP="00A508C2">
      <w:pPr>
        <w:pStyle w:val="Tretekstu"/>
        <w:numPr>
          <w:ilvl w:val="0"/>
          <w:numId w:val="65"/>
        </w:numPr>
        <w:spacing w:before="4"/>
        <w:jc w:val="both"/>
      </w:pPr>
      <w:r w:rsidRPr="00A508C2">
        <w:t>wyznaczyć trasy prowadzenia przewodów wentylacyjnych oraz lokalizacje elementów nawiewnych, wywiewnych i urządzeń wentylacyjnych,</w:t>
      </w:r>
    </w:p>
    <w:p w14:paraId="5186A9F0" w14:textId="77777777" w:rsidR="00A508C2" w:rsidRDefault="00A508C2" w:rsidP="00A508C2">
      <w:pPr>
        <w:pStyle w:val="Tretekstu"/>
        <w:numPr>
          <w:ilvl w:val="0"/>
          <w:numId w:val="64"/>
        </w:numPr>
        <w:spacing w:before="4"/>
        <w:jc w:val="both"/>
      </w:pPr>
      <w:r w:rsidRPr="00A508C2">
        <w:t>wykonać otwory i przygotować miejsca mocowania uchwytów, wsporników, podwieszeń oraz konstrukcji wsporczych,</w:t>
      </w:r>
    </w:p>
    <w:p w14:paraId="0050D238" w14:textId="77777777" w:rsidR="00A508C2" w:rsidRDefault="00A508C2" w:rsidP="00A508C2">
      <w:pPr>
        <w:pStyle w:val="Tretekstu"/>
        <w:numPr>
          <w:ilvl w:val="0"/>
          <w:numId w:val="64"/>
        </w:numPr>
        <w:spacing w:before="4"/>
        <w:jc w:val="both"/>
      </w:pPr>
      <w:r w:rsidRPr="00A508C2">
        <w:t>wykonać otwory w przegrodach budowlanych (ścianach, stropach, ścianach ogniowych) dla przejść przewodów wentylacyjnych, z uwzględnieniem ich późniejszego uszczelnienia zgodnie z wymaganiami przeciwpożarowymi i akustycznymi,</w:t>
      </w:r>
    </w:p>
    <w:p w14:paraId="564CC79E" w14:textId="77777777" w:rsidR="00A508C2" w:rsidRDefault="00A508C2" w:rsidP="00A508C2">
      <w:pPr>
        <w:pStyle w:val="Tretekstu"/>
        <w:numPr>
          <w:ilvl w:val="0"/>
          <w:numId w:val="64"/>
        </w:numPr>
        <w:spacing w:before="4"/>
        <w:jc w:val="both"/>
      </w:pPr>
      <w:r w:rsidRPr="00A508C2">
        <w:t xml:space="preserve">zapewnić dostęp do miejsc montażu central wentylacyjnych oraz innych urządzeń (nawiewników, </w:t>
      </w:r>
      <w:proofErr w:type="spellStart"/>
      <w:r w:rsidRPr="00A508C2">
        <w:t>wywiewników</w:t>
      </w:r>
      <w:proofErr w:type="spellEnd"/>
      <w:r w:rsidRPr="00A508C2">
        <w:t>, tłumików, przepustnic itp.) zgodnie z dokumentacją projektową i instrukcjami producenta,</w:t>
      </w:r>
    </w:p>
    <w:p w14:paraId="47E393A8" w14:textId="7978BB35" w:rsidR="00A508C2" w:rsidRDefault="00A508C2" w:rsidP="00A508C2">
      <w:pPr>
        <w:pStyle w:val="Tretekstu"/>
        <w:numPr>
          <w:ilvl w:val="0"/>
          <w:numId w:val="64"/>
        </w:numPr>
        <w:spacing w:before="4"/>
        <w:jc w:val="both"/>
      </w:pPr>
      <w:r w:rsidRPr="00A508C2">
        <w:t>sprawdzić nośność elementów konstrukcyjnych, do których będą mocowane przewody i urządzenia wentylacyjne.</w:t>
      </w:r>
    </w:p>
    <w:p w14:paraId="14231CA3" w14:textId="77777777" w:rsidR="00A508C2" w:rsidRDefault="00A508C2" w:rsidP="00A508C2">
      <w:pPr>
        <w:pStyle w:val="Tretekstu"/>
        <w:spacing w:before="4"/>
        <w:ind w:left="720"/>
        <w:jc w:val="both"/>
      </w:pPr>
    </w:p>
    <w:p w14:paraId="65361922" w14:textId="77777777" w:rsidR="009529F2" w:rsidRDefault="009529F2" w:rsidP="009529F2">
      <w:pPr>
        <w:pStyle w:val="Nagwek3"/>
        <w:numPr>
          <w:ilvl w:val="1"/>
          <w:numId w:val="60"/>
        </w:numPr>
        <w:tabs>
          <w:tab w:val="left" w:pos="725"/>
        </w:tabs>
      </w:pPr>
      <w:r>
        <w:t>Montaż rurociągów</w:t>
      </w:r>
    </w:p>
    <w:p w14:paraId="5578E517" w14:textId="77777777" w:rsidR="00A508C2" w:rsidRDefault="00A508C2" w:rsidP="00A508C2">
      <w:pPr>
        <w:pStyle w:val="Tretekstu"/>
        <w:spacing w:before="7"/>
        <w:jc w:val="both"/>
      </w:pPr>
      <w:r>
        <w:t>Po wykonaniu czynności przygotowawczych określonych w pkt. 5.1. należy przystąpić do właściwego montażu przewodów wentylacyjnych i elementów instalacji.</w:t>
      </w:r>
    </w:p>
    <w:p w14:paraId="19F99972" w14:textId="77777777" w:rsidR="00A508C2" w:rsidRDefault="00A508C2" w:rsidP="00A508C2">
      <w:pPr>
        <w:pStyle w:val="Tretekstu"/>
        <w:spacing w:before="7"/>
        <w:jc w:val="both"/>
      </w:pPr>
      <w:r>
        <w:t>Kanały wentylacyjne należy mocować do konstrukcji budynku za pomocą odpowiednich uchwytów, obejm, wsporników lub podwieszeń, w sposób zapewniający ich stabilność oraz ograniczenie przenoszenia drgań i hałasu na przegrody budowlane.</w:t>
      </w:r>
    </w:p>
    <w:p w14:paraId="17806815" w14:textId="77777777" w:rsidR="00A508C2" w:rsidRDefault="00A508C2" w:rsidP="00A508C2">
      <w:pPr>
        <w:pStyle w:val="Tretekstu"/>
        <w:spacing w:before="7"/>
        <w:jc w:val="both"/>
      </w:pPr>
      <w:r>
        <w:t xml:space="preserve">Połączenia kanałów oraz montaż kształtek, przepustnic, tłumików, nawiewników i </w:t>
      </w:r>
      <w:proofErr w:type="spellStart"/>
      <w:r>
        <w:t>wywiewników</w:t>
      </w:r>
      <w:proofErr w:type="spellEnd"/>
      <w:r>
        <w:t xml:space="preserve"> należy wykonać zgodnie z dokumentacją projektową oraz zaleceniami producentów.</w:t>
      </w:r>
    </w:p>
    <w:p w14:paraId="1E1F8885" w14:textId="08B9CFD4" w:rsidR="00A508C2" w:rsidRDefault="00A508C2" w:rsidP="00A508C2">
      <w:pPr>
        <w:pStyle w:val="Tretekstu"/>
        <w:spacing w:before="7"/>
        <w:jc w:val="both"/>
      </w:pPr>
      <w:r>
        <w:t>W przypadku prowadzenia instalacji wentylacyjnej w przestrzeniach narażonych na wilgoć, kanały należy zabezpieczyć przed korozją  z wymaganym uszczelnieniem.</w:t>
      </w:r>
    </w:p>
    <w:p w14:paraId="2BC99993" w14:textId="0F71DC5D" w:rsidR="009529F2" w:rsidRDefault="00A508C2" w:rsidP="00A508C2">
      <w:pPr>
        <w:pStyle w:val="Tretekstu"/>
        <w:spacing w:before="7"/>
        <w:jc w:val="both"/>
      </w:pPr>
      <w:r>
        <w:t>Wszystkie połączenia przewodów powinny być szczelne, a miejsca przejść przez przegrody budowlane należy zabezpieczyć zgodnie z wymaganiami przeciwpożarowymi i akustycznymi.</w:t>
      </w:r>
    </w:p>
    <w:p w14:paraId="7CC3BEFD" w14:textId="77777777" w:rsidR="0088345B" w:rsidRDefault="0088345B" w:rsidP="00A508C2">
      <w:pPr>
        <w:pStyle w:val="Tretekstu"/>
        <w:spacing w:before="7"/>
        <w:jc w:val="both"/>
      </w:pPr>
    </w:p>
    <w:p w14:paraId="044CA107" w14:textId="426EB188" w:rsidR="0088345B" w:rsidRDefault="009529F2" w:rsidP="0088345B">
      <w:pPr>
        <w:pStyle w:val="Nagwek3"/>
        <w:numPr>
          <w:ilvl w:val="1"/>
          <w:numId w:val="60"/>
        </w:numPr>
        <w:tabs>
          <w:tab w:val="left" w:pos="725"/>
        </w:tabs>
      </w:pPr>
      <w:r>
        <w:t xml:space="preserve">Połączenia </w:t>
      </w:r>
      <w:r w:rsidR="0088345B">
        <w:t>kanałów i kształtek instalacji wentylacji mechanicznej</w:t>
      </w:r>
    </w:p>
    <w:p w14:paraId="0C34B340" w14:textId="2B9D7F7B" w:rsidR="0088345B" w:rsidRDefault="0088345B" w:rsidP="0088345B">
      <w:pPr>
        <w:pStyle w:val="Tretekstu"/>
        <w:spacing w:before="8"/>
        <w:jc w:val="both"/>
      </w:pPr>
      <w:r>
        <w:t>Przed przystąpieniem do montażu kanałów i kształtek należy dokonać szczegółowych oględzin elementów systemu. Powierzchnie kanałów i kształtek powinny być czyste, suche, gładkie, pozbawione korozji, deformacji, zadziorów, uszkodzeń mechanicznych oraz innych wad mogących wpływać na szczelność lub stabilność połączeń.</w:t>
      </w:r>
    </w:p>
    <w:p w14:paraId="7156C746" w14:textId="77777777" w:rsidR="0088345B" w:rsidRDefault="0088345B" w:rsidP="0088345B">
      <w:pPr>
        <w:pStyle w:val="Tretekstu"/>
        <w:spacing w:before="8"/>
        <w:jc w:val="both"/>
      </w:pPr>
      <w:r>
        <w:t>Rodzaj połączeń kanałów wentylacyjnych może obejmować:</w:t>
      </w:r>
    </w:p>
    <w:p w14:paraId="2258260C" w14:textId="77777777" w:rsidR="0088345B" w:rsidRDefault="0088345B" w:rsidP="0088345B">
      <w:pPr>
        <w:pStyle w:val="Tretekstu"/>
        <w:numPr>
          <w:ilvl w:val="0"/>
          <w:numId w:val="66"/>
        </w:numPr>
        <w:spacing w:before="8"/>
        <w:ind w:left="709" w:hanging="283"/>
        <w:jc w:val="both"/>
      </w:pPr>
      <w:r>
        <w:t>Połączenia kołnierzowe – stosowane głównie dla kanałów prostokątnych. Wymagają zastosowania ram kołnierzowych, narożników oraz elementów uszczelniających (taśmy lub uszczelki), zapewniających szczelność w klasie określonej w dokumentacji projektowej (np. klasa szczelności B lub C wg PN-EN 12237). Połączenia powinny być skręcone śrubami, z zachowaniem równomiernego docisku na całym obwodzie.</w:t>
      </w:r>
    </w:p>
    <w:p w14:paraId="0EFA3C0B" w14:textId="77777777" w:rsidR="0088345B" w:rsidRDefault="0088345B" w:rsidP="0088345B">
      <w:pPr>
        <w:pStyle w:val="Tretekstu"/>
        <w:numPr>
          <w:ilvl w:val="0"/>
          <w:numId w:val="66"/>
        </w:numPr>
        <w:spacing w:before="8"/>
        <w:ind w:left="709" w:hanging="283"/>
        <w:jc w:val="both"/>
      </w:pPr>
      <w:r>
        <w:t xml:space="preserve">Połączenia </w:t>
      </w:r>
      <w:proofErr w:type="spellStart"/>
      <w:r>
        <w:t>nyplowe</w:t>
      </w:r>
      <w:proofErr w:type="spellEnd"/>
      <w:r>
        <w:t xml:space="preserve"> lub złączki wsuwane – stosowane dla kanałów okrągłych typu SPIRO lub segmentowych. Połączenie polega na wsunięciu końcówki (</w:t>
      </w:r>
      <w:proofErr w:type="spellStart"/>
      <w:r>
        <w:t>nypel</w:t>
      </w:r>
      <w:proofErr w:type="spellEnd"/>
      <w:r>
        <w:t xml:space="preserve">, mufka) do wnętrza kanału lub </w:t>
      </w:r>
      <w:r>
        <w:lastRenderedPageBreak/>
        <w:t>kształtki z zastosowaniem uszczelek gumowych (EPDM) lub taśm uszczelniających. Należy zapewnić właściwe osiowe ułożenie oraz głębokość wsunięcia zgodną z dokumentacją producenta.</w:t>
      </w:r>
    </w:p>
    <w:p w14:paraId="14A5D2FC" w14:textId="77777777" w:rsidR="0088345B" w:rsidRDefault="0088345B" w:rsidP="0088345B">
      <w:pPr>
        <w:pStyle w:val="Tretekstu"/>
        <w:numPr>
          <w:ilvl w:val="0"/>
          <w:numId w:val="66"/>
        </w:numPr>
        <w:spacing w:before="8"/>
        <w:ind w:left="709" w:hanging="283"/>
        <w:jc w:val="both"/>
      </w:pPr>
      <w:r>
        <w:t xml:space="preserve">Połączenia skręcane z opaskami zaciskowymi – wykorzystywane w kanałach okrągłych, gdzie elementy łączone są </w:t>
      </w:r>
      <w:proofErr w:type="spellStart"/>
      <w:r>
        <w:t>nyplami</w:t>
      </w:r>
      <w:proofErr w:type="spellEnd"/>
      <w:r>
        <w:t>, a połączenie uszczelniane i stabilizowane poprzez stalowe opaski z zamkiem śrubowym. Stosowane w instalacjach o wyższych wymaganiach szczelności i wytrzymałości.</w:t>
      </w:r>
    </w:p>
    <w:p w14:paraId="0666B077" w14:textId="6717BC75" w:rsidR="009529F2" w:rsidRDefault="0088345B" w:rsidP="0088345B">
      <w:pPr>
        <w:pStyle w:val="Tretekstu"/>
        <w:numPr>
          <w:ilvl w:val="0"/>
          <w:numId w:val="66"/>
        </w:numPr>
        <w:spacing w:before="8"/>
        <w:ind w:left="709" w:hanging="283"/>
        <w:jc w:val="both"/>
      </w:pPr>
      <w:r>
        <w:t>Połączenia spawane lub lutowane – stosowane sporadycznie w kanałach z blach nierdzewnych lub w instalacjach przemysłowych, narażonych na działanie wysokich temperatur, substancji agresywnych lub wymagających podwyższonej szczelności. Wykonanie wymaga odpowiednich uprawnień oraz zachowania technologii producenta materiałów.</w:t>
      </w:r>
    </w:p>
    <w:p w14:paraId="4DC9AC80" w14:textId="40BEFF9A" w:rsidR="0088345B" w:rsidRDefault="0088345B" w:rsidP="0088345B">
      <w:pPr>
        <w:pStyle w:val="Tretekstu"/>
        <w:spacing w:before="8"/>
        <w:jc w:val="both"/>
      </w:pPr>
      <w:r>
        <w:t>Wymagania ogólne dla wszystkich rodzajów połączeń:</w:t>
      </w:r>
    </w:p>
    <w:p w14:paraId="3F1F255E" w14:textId="2245757F" w:rsidR="0088345B" w:rsidRDefault="0088345B" w:rsidP="0088345B">
      <w:pPr>
        <w:pStyle w:val="Tretekstu"/>
        <w:numPr>
          <w:ilvl w:val="0"/>
          <w:numId w:val="67"/>
        </w:numPr>
        <w:spacing w:before="8"/>
        <w:jc w:val="both"/>
      </w:pPr>
      <w:r>
        <w:t>Połączenia powinny być wykonane zgodnie z dokumentacją projektową oraz wymaganiami norm PN-EN 12237 (dla kanałów okrągłych), PN-EN 1507 (dla kanałów prostokątnych) oraz wytycznymi producentów komponentów.</w:t>
      </w:r>
    </w:p>
    <w:p w14:paraId="1A4C31D4" w14:textId="67B5DF8D" w:rsidR="0088345B" w:rsidRDefault="0088345B" w:rsidP="0088345B">
      <w:pPr>
        <w:pStyle w:val="Tretekstu"/>
        <w:numPr>
          <w:ilvl w:val="0"/>
          <w:numId w:val="67"/>
        </w:numPr>
        <w:spacing w:before="8"/>
        <w:jc w:val="both"/>
      </w:pPr>
      <w:r>
        <w:t>Połączenia muszą zapewniać trwałość mechaniczną, szczelność powietrzną oraz odporność na drgania i hałas przenoszony przez kanały.</w:t>
      </w:r>
    </w:p>
    <w:p w14:paraId="0BC2E5AB" w14:textId="1B4E0FEB" w:rsidR="0088345B" w:rsidRDefault="0088345B" w:rsidP="0088345B">
      <w:pPr>
        <w:pStyle w:val="Tretekstu"/>
        <w:numPr>
          <w:ilvl w:val="0"/>
          <w:numId w:val="67"/>
        </w:numPr>
        <w:spacing w:before="8"/>
        <w:jc w:val="both"/>
      </w:pPr>
      <w:r>
        <w:t>Uszczelki, taśmy oraz inne materiały pomocnicze stosowane przy połączeniach muszą być zgodne z przeznaczeniem, odporne na starzenie i nie mogą wchodzić w reakcje z transportowanym powietrzem.</w:t>
      </w:r>
    </w:p>
    <w:p w14:paraId="24E59752" w14:textId="4C00ABA6" w:rsidR="0088345B" w:rsidRDefault="0088345B" w:rsidP="0088345B">
      <w:pPr>
        <w:pStyle w:val="Tretekstu"/>
        <w:numPr>
          <w:ilvl w:val="0"/>
          <w:numId w:val="67"/>
        </w:numPr>
        <w:spacing w:before="8"/>
        <w:jc w:val="both"/>
      </w:pPr>
      <w:r>
        <w:t>Niedopuszczalne jest stosowanie połączeń prowizorycznych, tymczasowych lub niezgodnych z deklaracjami producentów.</w:t>
      </w:r>
    </w:p>
    <w:p w14:paraId="65B07FEA" w14:textId="16EAF664" w:rsidR="0088345B" w:rsidRDefault="0088345B" w:rsidP="0088345B">
      <w:pPr>
        <w:pStyle w:val="Tretekstu"/>
        <w:numPr>
          <w:ilvl w:val="0"/>
          <w:numId w:val="67"/>
        </w:numPr>
        <w:spacing w:before="8"/>
        <w:jc w:val="both"/>
      </w:pPr>
      <w:r>
        <w:t>Po wykonaniu połączeń należy dokonać ich wizualnej kontroli oraz – w przypadku wymagań projektowych – przeprowadzić próbę szczelności instalacji.</w:t>
      </w:r>
    </w:p>
    <w:p w14:paraId="1F4527D5" w14:textId="6D222E01" w:rsidR="0088345B" w:rsidRDefault="0088345B" w:rsidP="0088345B">
      <w:pPr>
        <w:pStyle w:val="Tretekstu"/>
        <w:spacing w:before="8"/>
        <w:jc w:val="both"/>
      </w:pPr>
      <w:r w:rsidRPr="0088345B">
        <w:t>Kanały należy łączyć z centralami wentylacyjnymi, tłumikami, nagrzewnicami, kratkami oraz anemostatami z zastosowaniem elastycznych króćców, łączników kompensacyjnych lub przejściówek systemowych, zgodnie z instrukcjami producentów urządzeń. Połączenia te muszą umożliwiać demontaż i dostęp serwisowy, a także eliminować przenoszenie drgań i hałasu.</w:t>
      </w:r>
    </w:p>
    <w:p w14:paraId="526743C2" w14:textId="77777777" w:rsidR="0088345B" w:rsidRDefault="0088345B" w:rsidP="0088345B">
      <w:pPr>
        <w:pStyle w:val="Tretekstu"/>
        <w:spacing w:before="8"/>
        <w:ind w:left="878"/>
        <w:jc w:val="both"/>
      </w:pPr>
    </w:p>
    <w:p w14:paraId="2C8C7ACE" w14:textId="446B9613" w:rsidR="009529F2" w:rsidRDefault="009529F2" w:rsidP="009529F2">
      <w:pPr>
        <w:pStyle w:val="Nagwek3"/>
        <w:numPr>
          <w:ilvl w:val="1"/>
          <w:numId w:val="60"/>
        </w:numPr>
        <w:tabs>
          <w:tab w:val="left" w:pos="725"/>
        </w:tabs>
      </w:pPr>
      <w:r>
        <w:t>Roboty montażowe instalacji</w:t>
      </w:r>
      <w:r>
        <w:rPr>
          <w:spacing w:val="-7"/>
        </w:rPr>
        <w:t xml:space="preserve"> </w:t>
      </w:r>
      <w:r w:rsidR="003D12EA">
        <w:t xml:space="preserve">wentylacji mechanicznej </w:t>
      </w:r>
    </w:p>
    <w:p w14:paraId="0A355933" w14:textId="77777777" w:rsidR="003D12EA" w:rsidRDefault="003D12EA" w:rsidP="003D12EA">
      <w:pPr>
        <w:pStyle w:val="Tretekstu"/>
        <w:jc w:val="both"/>
      </w:pPr>
      <w:r>
        <w:t>Montaż kanałów i kształtek wentylacyjnych należy prowadzić zgodnie z dokumentacją projektową, wytycznymi producenta zastosowanego systemu wentylacyjnego oraz obowiązującymi normami, w szczególności PN-EN 12097, PN-EN 12237, PN-EN 1507 oraz „Warunkami Technicznymi Wykonania i Odbioru Robót Budowlano-Montażowych – Zeszyt 5: Instalacje wentylacyjne i klimatyzacyjne” (COBRTI INSTAL).</w:t>
      </w:r>
    </w:p>
    <w:p w14:paraId="5ADA4646" w14:textId="5C60D76D" w:rsidR="003D12EA" w:rsidRDefault="003D12EA" w:rsidP="003D12EA">
      <w:pPr>
        <w:pStyle w:val="Tretekstu"/>
        <w:jc w:val="both"/>
      </w:pPr>
      <w:r>
        <w:t>Kanały powinny być wykonane z materiałów odpowiadających wymaganiom projektowym (np. stal ocynkowana, nierdzewna, aluminium lub tworzywa sztuczne) i dostarczone w stanie fabrycznym, bez uszkodzeń mechanicznych, odkształceń, korozji lub nieciągłości powłoki zabezpieczającej.</w:t>
      </w:r>
    </w:p>
    <w:p w14:paraId="1F5F702C" w14:textId="77777777" w:rsidR="003D12EA" w:rsidRDefault="003D12EA" w:rsidP="003D12EA">
      <w:pPr>
        <w:pStyle w:val="Tretekstu"/>
        <w:jc w:val="both"/>
      </w:pPr>
      <w:r>
        <w:t xml:space="preserve">Połączenia kanałów wykonać z zastosowaniem odpowiednich łączników systemowych – kołnierzowych, </w:t>
      </w:r>
      <w:proofErr w:type="spellStart"/>
      <w:r>
        <w:t>nyplowych</w:t>
      </w:r>
      <w:proofErr w:type="spellEnd"/>
      <w:r>
        <w:t xml:space="preserve">, </w:t>
      </w:r>
      <w:proofErr w:type="spellStart"/>
      <w:r>
        <w:t>mufowych</w:t>
      </w:r>
      <w:proofErr w:type="spellEnd"/>
      <w:r>
        <w:t xml:space="preserve"> lub innych – w zależności od typu kanału. W miejscach połączeń należy stosować uszczelki lub taśmy uszczelniające, zgodnie z klasą szczelności wymaganą w projekcie (min. klasa B lub C).</w:t>
      </w:r>
    </w:p>
    <w:p w14:paraId="0F0AD8A3" w14:textId="28D65BC2" w:rsidR="003D12EA" w:rsidRDefault="003D12EA" w:rsidP="003D12EA">
      <w:pPr>
        <w:pStyle w:val="Tretekstu"/>
        <w:jc w:val="both"/>
      </w:pPr>
      <w:r>
        <w:t>Kanały należy prowadzić:</w:t>
      </w:r>
    </w:p>
    <w:p w14:paraId="72E115A9" w14:textId="3609F521" w:rsidR="003D12EA" w:rsidRDefault="003D12EA" w:rsidP="002549AB">
      <w:pPr>
        <w:pStyle w:val="Tretekstu"/>
        <w:numPr>
          <w:ilvl w:val="0"/>
          <w:numId w:val="68"/>
        </w:numPr>
        <w:ind w:hanging="452"/>
        <w:jc w:val="both"/>
      </w:pPr>
      <w:r>
        <w:t xml:space="preserve">główne przewody pod stropem lub w przestrzeni </w:t>
      </w:r>
      <w:proofErr w:type="spellStart"/>
      <w:r>
        <w:t>międzystropowej</w:t>
      </w:r>
      <w:proofErr w:type="spellEnd"/>
      <w:r>
        <w:t>,</w:t>
      </w:r>
    </w:p>
    <w:p w14:paraId="30F8B636" w14:textId="60D20F7E" w:rsidR="003D12EA" w:rsidRDefault="003D12EA" w:rsidP="002549AB">
      <w:pPr>
        <w:pStyle w:val="Tretekstu"/>
        <w:numPr>
          <w:ilvl w:val="0"/>
          <w:numId w:val="68"/>
        </w:numPr>
        <w:ind w:hanging="452"/>
        <w:jc w:val="both"/>
      </w:pPr>
      <w:r>
        <w:t xml:space="preserve">podejścia do anemostatów i kratek </w:t>
      </w:r>
      <w:proofErr w:type="spellStart"/>
      <w:r>
        <w:t>nawiewno</w:t>
      </w:r>
      <w:proofErr w:type="spellEnd"/>
      <w:r>
        <w:t>-wywiewnych w przestrzeniach sufitu podwieszanego lub obudowach z płyt gipsowo-kartonowych,</w:t>
      </w:r>
    </w:p>
    <w:p w14:paraId="684D36E0" w14:textId="6CA7C83C" w:rsidR="003D12EA" w:rsidRDefault="003D12EA" w:rsidP="002549AB">
      <w:pPr>
        <w:pStyle w:val="Tretekstu"/>
        <w:numPr>
          <w:ilvl w:val="0"/>
          <w:numId w:val="68"/>
        </w:numPr>
        <w:ind w:hanging="452"/>
        <w:jc w:val="both"/>
      </w:pPr>
      <w:r>
        <w:t>przewody w pionach instalacyjnych lub szybach wentylacyjnych – z zapewnieniem dostępu rewizyjnego zgodnie z PN-EN 12097.</w:t>
      </w:r>
    </w:p>
    <w:p w14:paraId="0E9371AE" w14:textId="78E48BDD" w:rsidR="003D12EA" w:rsidRDefault="003D12EA" w:rsidP="002549AB">
      <w:pPr>
        <w:pStyle w:val="Tretekstu"/>
      </w:pPr>
      <w:r>
        <w:t>Zasady montażu:</w:t>
      </w:r>
    </w:p>
    <w:p w14:paraId="725A33F9" w14:textId="3017750C" w:rsidR="003D12EA" w:rsidRDefault="003D12EA" w:rsidP="002549AB">
      <w:pPr>
        <w:pStyle w:val="Tretekstu"/>
        <w:numPr>
          <w:ilvl w:val="0"/>
          <w:numId w:val="69"/>
        </w:numPr>
        <w:ind w:left="851" w:hanging="425"/>
        <w:jc w:val="both"/>
      </w:pPr>
      <w:r>
        <w:t>Zmiany kierunku prowadzenia przewodów wykonać wyłącznie za pomocą fabrycznych kształtek,</w:t>
      </w:r>
    </w:p>
    <w:p w14:paraId="5D42B421" w14:textId="0EF21751" w:rsidR="003D12EA" w:rsidRDefault="003D12EA" w:rsidP="002549AB">
      <w:pPr>
        <w:pStyle w:val="Tretekstu"/>
        <w:numPr>
          <w:ilvl w:val="0"/>
          <w:numId w:val="69"/>
        </w:numPr>
        <w:ind w:left="851" w:hanging="425"/>
        <w:jc w:val="both"/>
      </w:pPr>
      <w:r>
        <w:t>Zabronione jest samodzielne wyginanie kanałów prefabrykowanych,</w:t>
      </w:r>
    </w:p>
    <w:p w14:paraId="171C1063" w14:textId="77777777" w:rsidR="002549AB" w:rsidRDefault="003D12EA" w:rsidP="002549AB">
      <w:pPr>
        <w:pStyle w:val="Tretekstu"/>
        <w:numPr>
          <w:ilvl w:val="0"/>
          <w:numId w:val="69"/>
        </w:numPr>
        <w:ind w:left="851" w:hanging="425"/>
        <w:jc w:val="both"/>
      </w:pPr>
      <w:r>
        <w:t>Wszystkie połączenia z centralami, urządzeniami, przepustnicami, tłumikami i anemostatami muszą zapewniać szczelność i możliwość demontażu,</w:t>
      </w:r>
    </w:p>
    <w:p w14:paraId="03557F72" w14:textId="4A27D15F" w:rsidR="003D12EA" w:rsidRDefault="003D12EA" w:rsidP="002549AB">
      <w:pPr>
        <w:pStyle w:val="Tretekstu"/>
        <w:numPr>
          <w:ilvl w:val="0"/>
          <w:numId w:val="69"/>
        </w:numPr>
        <w:ind w:left="851" w:hanging="425"/>
        <w:jc w:val="both"/>
      </w:pPr>
      <w:r>
        <w:t>W przypadku montażu kanałów w przegrodach budowlanych należy zastosować tuleje ochronne lub uszczelnienia przeciwpożarowe, zgodnie z wymaganiami klasy odporności ogniowej EI przewidzianej dla przejścia,</w:t>
      </w:r>
    </w:p>
    <w:p w14:paraId="5EAE3A56" w14:textId="2A81BFE0" w:rsidR="003D12EA" w:rsidRDefault="003D12EA" w:rsidP="002549AB">
      <w:pPr>
        <w:pStyle w:val="Tretekstu"/>
        <w:numPr>
          <w:ilvl w:val="0"/>
          <w:numId w:val="69"/>
        </w:numPr>
        <w:ind w:left="851" w:hanging="425"/>
        <w:jc w:val="both"/>
      </w:pPr>
      <w:r>
        <w:t>Miejsca przejścia kanałów przez przegrody ppoż. muszą być zabezpieczone certyfikowanymi systemami przepustów ogniochronnych (np. masy, zaprawy, opaski), z zachowaniem aprobaty technicznej.</w:t>
      </w:r>
    </w:p>
    <w:p w14:paraId="5D00CFE8" w14:textId="77777777" w:rsidR="003D12EA" w:rsidRDefault="003D12EA" w:rsidP="002549AB">
      <w:pPr>
        <w:pStyle w:val="Tretekstu"/>
        <w:jc w:val="both"/>
      </w:pPr>
      <w:r>
        <w:t>Elementy elastyczne i kompensacyjne:</w:t>
      </w:r>
    </w:p>
    <w:p w14:paraId="5EBC565D" w14:textId="77777777" w:rsidR="002549AB" w:rsidRDefault="003D12EA" w:rsidP="002549AB">
      <w:pPr>
        <w:pStyle w:val="Tretekstu"/>
        <w:numPr>
          <w:ilvl w:val="0"/>
          <w:numId w:val="70"/>
        </w:numPr>
        <w:ind w:left="851" w:hanging="425"/>
        <w:jc w:val="both"/>
      </w:pPr>
      <w:r>
        <w:t>Połączenia kanałów z centralami, wentylatorami lub innymi źródłami drgań wykonać za pomocą elastycznych łączników z tkaniny technicznej lub gumy,</w:t>
      </w:r>
    </w:p>
    <w:p w14:paraId="372EB5FF" w14:textId="6B5661F0" w:rsidR="003D12EA" w:rsidRDefault="003D12EA" w:rsidP="002549AB">
      <w:pPr>
        <w:pStyle w:val="Tretekstu"/>
        <w:numPr>
          <w:ilvl w:val="0"/>
          <w:numId w:val="70"/>
        </w:numPr>
        <w:ind w:left="851" w:hanging="425"/>
        <w:jc w:val="both"/>
      </w:pPr>
      <w:r>
        <w:lastRenderedPageBreak/>
        <w:t>Przewidzieć dylatacje i kompensacje długości kanałów przy długich odcinkach prowadzenia, szczególnie przy zmianach temperatury medium.</w:t>
      </w:r>
    </w:p>
    <w:p w14:paraId="6A7BB0F3" w14:textId="16202206" w:rsidR="003D12EA" w:rsidRDefault="003D12EA" w:rsidP="002549AB">
      <w:pPr>
        <w:pStyle w:val="Tretekstu"/>
        <w:jc w:val="both"/>
      </w:pPr>
      <w:r>
        <w:t>Podwieszenia i uchwyty:</w:t>
      </w:r>
    </w:p>
    <w:p w14:paraId="26403E15" w14:textId="2234FC48" w:rsidR="003D12EA" w:rsidRDefault="003D12EA" w:rsidP="002549AB">
      <w:pPr>
        <w:pStyle w:val="Tretekstu"/>
        <w:numPr>
          <w:ilvl w:val="0"/>
          <w:numId w:val="71"/>
        </w:numPr>
        <w:jc w:val="both"/>
      </w:pPr>
      <w:r>
        <w:t>Kanały wentylacyjne mocować przy użyciu systemowych zawiesi, uchwytów, wsporników lub konsol. Wsporniki należy dobierać zgodnie z obciążeniem własnym kanałów oraz zgodnie z zaleceniami producenta,</w:t>
      </w:r>
    </w:p>
    <w:p w14:paraId="099A8360" w14:textId="77777777" w:rsidR="003D12EA" w:rsidRDefault="003D12EA" w:rsidP="002549AB">
      <w:pPr>
        <w:pStyle w:val="Tretekstu"/>
        <w:jc w:val="both"/>
      </w:pPr>
    </w:p>
    <w:p w14:paraId="51855B27" w14:textId="00190291" w:rsidR="003D12EA" w:rsidRDefault="003D12EA" w:rsidP="002549AB">
      <w:pPr>
        <w:pStyle w:val="Tretekstu"/>
        <w:numPr>
          <w:ilvl w:val="0"/>
          <w:numId w:val="71"/>
        </w:numPr>
        <w:jc w:val="both"/>
      </w:pPr>
      <w:r>
        <w:t xml:space="preserve">Podpory i </w:t>
      </w:r>
      <w:proofErr w:type="spellStart"/>
      <w:r>
        <w:t>zawiesia</w:t>
      </w:r>
      <w:proofErr w:type="spellEnd"/>
      <w:r>
        <w:t xml:space="preserve"> powinny zapewniać odizolowanie mechaniczne przewodów od konstrukcji budowlanych (</w:t>
      </w:r>
      <w:proofErr w:type="spellStart"/>
      <w:r>
        <w:t>wibroizolatory</w:t>
      </w:r>
      <w:proofErr w:type="spellEnd"/>
      <w:r>
        <w:t>), w celu eliminacji przenoszenia drgań i hałasu,</w:t>
      </w:r>
    </w:p>
    <w:p w14:paraId="1496FF56" w14:textId="2054ADF2" w:rsidR="003D12EA" w:rsidRDefault="003D12EA" w:rsidP="002549AB">
      <w:pPr>
        <w:pStyle w:val="Tretekstu"/>
        <w:numPr>
          <w:ilvl w:val="0"/>
          <w:numId w:val="71"/>
        </w:numPr>
        <w:jc w:val="both"/>
      </w:pPr>
      <w:r>
        <w:t>Kanały prowadzone poziomo należy mocować co 2–3 m (dla kanałów okrągłych) lub zgodnie z wytycznymi producenta.</w:t>
      </w:r>
    </w:p>
    <w:p w14:paraId="296E8CA4" w14:textId="6BA1DBC7" w:rsidR="003D12EA" w:rsidRDefault="003D12EA" w:rsidP="002549AB">
      <w:pPr>
        <w:pStyle w:val="Tretekstu"/>
      </w:pPr>
      <w:r>
        <w:t>Izolacje kanałów:</w:t>
      </w:r>
    </w:p>
    <w:p w14:paraId="1D67B26D" w14:textId="24301C0A" w:rsidR="003D12EA" w:rsidRDefault="003D12EA" w:rsidP="002549AB">
      <w:pPr>
        <w:pStyle w:val="Tretekstu"/>
        <w:numPr>
          <w:ilvl w:val="0"/>
          <w:numId w:val="72"/>
        </w:numPr>
        <w:jc w:val="both"/>
      </w:pPr>
      <w:r>
        <w:t>Kanały nawiewne i wywiewne prowadzone w przestrzeniach nieogrzewanych, narażonych na skroplenie pary wodnej lub straty ciepła, należy izolować otuliną z wełny mineralnej, o grubości zgodnej z dokumentacją projektową i wymaganiami PN-EN ISO 12241,</w:t>
      </w:r>
    </w:p>
    <w:p w14:paraId="3AA38516" w14:textId="0A66338C" w:rsidR="003D12EA" w:rsidRDefault="003D12EA" w:rsidP="002549AB">
      <w:pPr>
        <w:pStyle w:val="Tretekstu"/>
        <w:numPr>
          <w:ilvl w:val="0"/>
          <w:numId w:val="72"/>
        </w:numPr>
        <w:jc w:val="both"/>
      </w:pPr>
      <w:r>
        <w:t>Izolację wykonać z zachowaniem ciągłości, bez szczelin i mostków cieplnych.</w:t>
      </w:r>
    </w:p>
    <w:p w14:paraId="2E35782E" w14:textId="77777777" w:rsidR="003D12EA" w:rsidRDefault="003D12EA" w:rsidP="003D12EA">
      <w:pPr>
        <w:pStyle w:val="Tretekstu"/>
      </w:pPr>
      <w:r>
        <w:t>Kontrola montażu i odbiór robót:</w:t>
      </w:r>
    </w:p>
    <w:p w14:paraId="29688D25" w14:textId="2AA14E65" w:rsidR="003D12EA" w:rsidRDefault="003D12EA" w:rsidP="002549AB">
      <w:pPr>
        <w:pStyle w:val="Tretekstu"/>
      </w:pPr>
      <w:r>
        <w:t>Przed przystąpieniem do prób i uruchomienia systemu wentylacji należy:</w:t>
      </w:r>
    </w:p>
    <w:p w14:paraId="11392A3D" w14:textId="07387575" w:rsidR="003D12EA" w:rsidRDefault="003D12EA" w:rsidP="002549AB">
      <w:pPr>
        <w:pStyle w:val="Tretekstu"/>
        <w:numPr>
          <w:ilvl w:val="0"/>
          <w:numId w:val="73"/>
        </w:numPr>
        <w:jc w:val="both"/>
      </w:pPr>
      <w:r>
        <w:t>skontrolować zgodność wykonania z dokumentacją projektową,</w:t>
      </w:r>
    </w:p>
    <w:p w14:paraId="3FB735D4" w14:textId="63ED0DF0" w:rsidR="003D12EA" w:rsidRDefault="003D12EA" w:rsidP="002549AB">
      <w:pPr>
        <w:pStyle w:val="Tretekstu"/>
        <w:numPr>
          <w:ilvl w:val="0"/>
          <w:numId w:val="73"/>
        </w:numPr>
        <w:jc w:val="both"/>
      </w:pPr>
      <w:r>
        <w:t>przeprowadzić próbę szczelności instalacji zgodnie z PN-EN 12599 (dla kanałów powietrznych),</w:t>
      </w:r>
    </w:p>
    <w:p w14:paraId="6B8360BD" w14:textId="2638BA35" w:rsidR="003D12EA" w:rsidRDefault="003D12EA" w:rsidP="002549AB">
      <w:pPr>
        <w:pStyle w:val="Tretekstu"/>
        <w:numPr>
          <w:ilvl w:val="0"/>
          <w:numId w:val="73"/>
        </w:numPr>
        <w:jc w:val="both"/>
      </w:pPr>
      <w:r>
        <w:t>dokonać czyszczenia przewodów z pozostałości montażowych (pył, opiłki, narzędzia),</w:t>
      </w:r>
    </w:p>
    <w:p w14:paraId="23745942" w14:textId="72F12FB0" w:rsidR="003D12EA" w:rsidRDefault="003D12EA" w:rsidP="002549AB">
      <w:pPr>
        <w:pStyle w:val="Tretekstu"/>
        <w:numPr>
          <w:ilvl w:val="0"/>
          <w:numId w:val="73"/>
        </w:numPr>
        <w:jc w:val="both"/>
      </w:pPr>
      <w:r>
        <w:t>udokumentować wykonanie przejść ppoż. (protokoły, zdjęcia, oznaczenia systemów ogniochronnych).</w:t>
      </w:r>
    </w:p>
    <w:p w14:paraId="72D12D05" w14:textId="29BF75C4" w:rsidR="003D12EA" w:rsidRDefault="003D12EA" w:rsidP="002549AB">
      <w:pPr>
        <w:pStyle w:val="Tretekstu"/>
        <w:jc w:val="both"/>
      </w:pPr>
      <w:r>
        <w:t>Zmiany rozwiązań projektowych dopuszczalne są wyłącznie po uzyskaniu pisemnej zgody Zamawiającego i Projektanta, przy zachowaniu równoważności technicznej i jakościowej proponowanych rozwiązań. Wnioskom muszą towarzyszyć: rysunki zamienne, specyfikacja techniczna, obliczenia oraz dokumentacja techniczno-ruchowa (DTR).</w:t>
      </w:r>
    </w:p>
    <w:p w14:paraId="2188C090" w14:textId="2C2FFB8B" w:rsidR="003D12EA" w:rsidRDefault="003D12EA" w:rsidP="002549AB">
      <w:pPr>
        <w:pStyle w:val="Tretekstu"/>
        <w:jc w:val="both"/>
      </w:pPr>
      <w:r>
        <w:t>Wszystkie roboty należy wykonać zgodnie z projektem wykonawczym, DTR urządzeń, obowiązującymi normami i przepisami, w szczególności:</w:t>
      </w:r>
    </w:p>
    <w:p w14:paraId="19052E03" w14:textId="78D4BEAA" w:rsidR="003D12EA" w:rsidRDefault="003D12EA" w:rsidP="002549AB">
      <w:pPr>
        <w:pStyle w:val="Tretekstu"/>
        <w:numPr>
          <w:ilvl w:val="0"/>
          <w:numId w:val="74"/>
        </w:numPr>
      </w:pPr>
      <w:r>
        <w:t>PN-EN 12097, PN-EN 12599, PN-EN 13779,</w:t>
      </w:r>
    </w:p>
    <w:p w14:paraId="2E85C1FA" w14:textId="286C7A5E" w:rsidR="003D12EA" w:rsidRDefault="003D12EA" w:rsidP="002549AB">
      <w:pPr>
        <w:pStyle w:val="Tretekstu"/>
        <w:numPr>
          <w:ilvl w:val="0"/>
          <w:numId w:val="74"/>
        </w:numPr>
      </w:pPr>
      <w:r>
        <w:t>Rozporządzeniem Ministra Infrastruktury z dnia 12 kwietnia 2002 r. w sprawie warunków technicznych, jakim powinny odpowiadać budynki i ich usytuowanie,</w:t>
      </w:r>
    </w:p>
    <w:p w14:paraId="267E9AAF" w14:textId="0BBE3E1E" w:rsidR="009529F2" w:rsidRDefault="003D12EA" w:rsidP="002549AB">
      <w:pPr>
        <w:pStyle w:val="Tretekstu"/>
        <w:numPr>
          <w:ilvl w:val="0"/>
          <w:numId w:val="74"/>
        </w:numPr>
      </w:pPr>
      <w:r>
        <w:t>oraz aktualnymi „Warunkami Technicznymi Wykonania i Odbioru Robót Budowlano-Montażowych” (COBRTI INSTAL, Zeszyt 5).</w:t>
      </w:r>
    </w:p>
    <w:p w14:paraId="5B6D6E5C" w14:textId="584B8961" w:rsidR="009529F2" w:rsidRPr="002549AB" w:rsidRDefault="009529F2" w:rsidP="002549AB">
      <w:pPr>
        <w:pStyle w:val="Nagwek3"/>
        <w:numPr>
          <w:ilvl w:val="0"/>
          <w:numId w:val="60"/>
        </w:numPr>
        <w:tabs>
          <w:tab w:val="left" w:pos="725"/>
        </w:tabs>
      </w:pPr>
      <w:r>
        <w:t>KONTROLA JAKOŚCI</w:t>
      </w:r>
      <w:r>
        <w:rPr>
          <w:spacing w:val="-6"/>
        </w:rPr>
        <w:t xml:space="preserve"> </w:t>
      </w:r>
      <w:r>
        <w:t>ROBÓT</w:t>
      </w:r>
    </w:p>
    <w:p w14:paraId="102FB0DE" w14:textId="77777777" w:rsidR="009529F2" w:rsidRDefault="009529F2" w:rsidP="009529F2">
      <w:pPr>
        <w:pStyle w:val="Akapitzlist"/>
        <w:numPr>
          <w:ilvl w:val="1"/>
          <w:numId w:val="60"/>
        </w:numPr>
        <w:tabs>
          <w:tab w:val="left" w:pos="725"/>
        </w:tabs>
        <w:jc w:val="both"/>
        <w:rPr>
          <w:b/>
          <w:sz w:val="20"/>
        </w:rPr>
      </w:pPr>
      <w:r>
        <w:rPr>
          <w:b/>
          <w:sz w:val="20"/>
        </w:rPr>
        <w:t>Ogólne zasady kontroli</w:t>
      </w:r>
      <w:r>
        <w:rPr>
          <w:b/>
          <w:spacing w:val="-4"/>
          <w:sz w:val="20"/>
        </w:rPr>
        <w:t xml:space="preserve"> </w:t>
      </w:r>
      <w:r>
        <w:rPr>
          <w:b/>
          <w:sz w:val="20"/>
        </w:rPr>
        <w:t>jakości</w:t>
      </w:r>
    </w:p>
    <w:p w14:paraId="53C0BD8C" w14:textId="304D596C" w:rsidR="002549AB" w:rsidRPr="002549AB" w:rsidRDefault="002549AB" w:rsidP="002549AB">
      <w:pPr>
        <w:pStyle w:val="Tretekstu"/>
        <w:jc w:val="both"/>
      </w:pPr>
      <w:r w:rsidRPr="002549AB">
        <w:t>Kontrola jakości instalacji wentylacji mechanicznej powinna być prowadzona na wszystkich etapach realizacji robót – od dostawy materiałów, przez montaż, aż po odbiór końcowy – zgodnie z dokumentacją projektową, obowiązującymi normami oraz wytycznymi</w:t>
      </w:r>
    </w:p>
    <w:p w14:paraId="07FBA50B" w14:textId="7D710B40" w:rsidR="009529F2" w:rsidRPr="006D412A" w:rsidRDefault="009529F2" w:rsidP="006D412A">
      <w:pPr>
        <w:pStyle w:val="Nagwek3"/>
        <w:numPr>
          <w:ilvl w:val="1"/>
          <w:numId w:val="60"/>
        </w:numPr>
        <w:tabs>
          <w:tab w:val="left" w:pos="725"/>
        </w:tabs>
      </w:pPr>
      <w:r>
        <w:t>Badania w czasie wykonywania</w:t>
      </w:r>
      <w:r>
        <w:rPr>
          <w:spacing w:val="-1"/>
        </w:rPr>
        <w:t xml:space="preserve"> </w:t>
      </w:r>
      <w:r>
        <w:t>robót</w:t>
      </w:r>
    </w:p>
    <w:p w14:paraId="5BF741C7" w14:textId="77777777" w:rsidR="009529F2" w:rsidRDefault="009529F2" w:rsidP="006D412A">
      <w:pPr>
        <w:pStyle w:val="Akapitzlist"/>
        <w:numPr>
          <w:ilvl w:val="2"/>
          <w:numId w:val="75"/>
        </w:numPr>
        <w:tabs>
          <w:tab w:val="left" w:pos="716"/>
        </w:tabs>
        <w:jc w:val="both"/>
        <w:rPr>
          <w:b/>
          <w:sz w:val="20"/>
        </w:rPr>
      </w:pPr>
      <w:r>
        <w:rPr>
          <w:b/>
          <w:sz w:val="20"/>
        </w:rPr>
        <w:t>Badanie</w:t>
      </w:r>
      <w:r>
        <w:rPr>
          <w:b/>
          <w:spacing w:val="-2"/>
          <w:sz w:val="20"/>
        </w:rPr>
        <w:t xml:space="preserve"> </w:t>
      </w:r>
      <w:r>
        <w:rPr>
          <w:b/>
          <w:sz w:val="20"/>
        </w:rPr>
        <w:t>materiałów</w:t>
      </w:r>
    </w:p>
    <w:p w14:paraId="12585F90" w14:textId="04ABB490" w:rsidR="009529F2" w:rsidRPr="006D412A" w:rsidRDefault="006D412A" w:rsidP="006D412A">
      <w:pPr>
        <w:pStyle w:val="Tretekstu"/>
        <w:jc w:val="both"/>
      </w:pPr>
      <w:r w:rsidRPr="006D412A">
        <w:t>Badanie materiałów zastosowanych w instalacji wentylacji mechanicznej należy przeprowadzić pośrednio, na podstawie załączonych zaświadczeń o jakości wystawionych przez producentów oraz dokumentów potwierdzających kontrolę jakości przeprowadzoną przez wykonawcę. Dokumentacja ta powinna jednoznacznie potwierdzać zgodność użytych materiałów z wymaganiami określonymi w dokumentacji technicznej i projekcie wykonawczym. W przypadku, gdy producent przeprowadził badania jakości materiałów we własnym zakresie, wyniki tych badań należy dołączyć do dokumentacji odbiorczej jako integralny jej element. Wykonawca zobowiązany jest również do przedłożenia dowodu akceptacji projektanta dla zastosowanych materiałów i rozwiązań technicznych, zwłaszcza w przypadku ewentualnych odstępstw od dokumentacji bazowej.</w:t>
      </w:r>
    </w:p>
    <w:p w14:paraId="6356E071" w14:textId="77777777" w:rsidR="009529F2" w:rsidRDefault="009529F2" w:rsidP="006D412A">
      <w:pPr>
        <w:pStyle w:val="Nagwek3"/>
        <w:numPr>
          <w:ilvl w:val="2"/>
          <w:numId w:val="75"/>
        </w:numPr>
        <w:tabs>
          <w:tab w:val="left" w:pos="716"/>
        </w:tabs>
        <w:ind w:hanging="558"/>
        <w:jc w:val="left"/>
      </w:pPr>
      <w:r>
        <w:t>Przygotowanie do prac</w:t>
      </w:r>
      <w:r>
        <w:rPr>
          <w:spacing w:val="-1"/>
        </w:rPr>
        <w:t xml:space="preserve"> </w:t>
      </w:r>
      <w:r>
        <w:t>montażowych</w:t>
      </w:r>
    </w:p>
    <w:p w14:paraId="16ED33AF" w14:textId="77777777" w:rsidR="009529F2" w:rsidRDefault="009529F2" w:rsidP="006D412A">
      <w:pPr>
        <w:pStyle w:val="Tretekstu"/>
        <w:spacing w:before="63"/>
        <w:jc w:val="both"/>
      </w:pPr>
      <w:r>
        <w:t>Sprawdzenie kompletności zestawu narzędzi służących do montażu (na podstawie instrukcji montażowej producenta).</w:t>
      </w:r>
    </w:p>
    <w:p w14:paraId="6AF18C25" w14:textId="371AA3A3" w:rsidR="009529F2" w:rsidRDefault="009529F2" w:rsidP="006D412A">
      <w:pPr>
        <w:pStyle w:val="Tretekstu"/>
        <w:ind w:hanging="1"/>
        <w:jc w:val="both"/>
      </w:pPr>
      <w:r>
        <w:t>Sprawdzenie wymaganych uprawnień ekipy montażowej (np. do pracy na wysokości). Sprawdzenie wyposażenia ekipy montażowej w wymagane środki BHP.</w:t>
      </w:r>
      <w:r w:rsidR="006D412A">
        <w:t xml:space="preserve"> </w:t>
      </w:r>
      <w:r>
        <w:t>Określenie usytuowania prac montażowych na podstawie dokumentacji projektowej.</w:t>
      </w:r>
    </w:p>
    <w:p w14:paraId="6C5F91F9" w14:textId="14046661" w:rsidR="009529F2" w:rsidRDefault="009529F2" w:rsidP="006D412A">
      <w:pPr>
        <w:pStyle w:val="Tretekstu"/>
        <w:ind w:right="99"/>
        <w:jc w:val="both"/>
      </w:pPr>
      <w:r>
        <w:t xml:space="preserve">W szczególności kontrola powinna obejmować zbadanie materiałów pod kątem ich zgodności z cechami podanymi w dokumentacji technicznej i warunkami technicznymi podanymi przez wytwórcę, badanie zachowania warunków bezpieczeństwa pracy, badanie w zakresie zgodności z dokumentacją techniczną i warunkami określonymi w odpowiednich normach przedmiotowych lub warunkami technicznymi wytwórni </w:t>
      </w:r>
      <w:r>
        <w:lastRenderedPageBreak/>
        <w:t>materiałów, ewentualnie innymi umownymi warunkami, badanie odchylenia osi przewodu i jego spadku, badanie zastosowanych złączy i ich uszczelnienie oraz badanie szczelności całego przewodu.</w:t>
      </w:r>
    </w:p>
    <w:p w14:paraId="296FE29D" w14:textId="77777777" w:rsidR="009529F2" w:rsidRDefault="009529F2" w:rsidP="006D412A">
      <w:pPr>
        <w:pStyle w:val="Nagwek3"/>
        <w:numPr>
          <w:ilvl w:val="2"/>
          <w:numId w:val="75"/>
        </w:numPr>
        <w:tabs>
          <w:tab w:val="left" w:pos="716"/>
        </w:tabs>
        <w:ind w:hanging="558"/>
        <w:jc w:val="left"/>
      </w:pPr>
      <w:r>
        <w:t>Prace</w:t>
      </w:r>
      <w:r>
        <w:rPr>
          <w:spacing w:val="-2"/>
        </w:rPr>
        <w:t xml:space="preserve"> </w:t>
      </w:r>
      <w:r>
        <w:t>montażowe</w:t>
      </w:r>
    </w:p>
    <w:p w14:paraId="44555CE7" w14:textId="77777777" w:rsidR="009529F2" w:rsidRDefault="009529F2" w:rsidP="006D412A">
      <w:pPr>
        <w:pStyle w:val="Tretekstu"/>
        <w:spacing w:before="63"/>
        <w:ind w:left="709" w:hanging="425"/>
        <w:jc w:val="both"/>
      </w:pPr>
      <w:r>
        <w:t>Kontrola w trakcie prac montażowych powinna obejmować:</w:t>
      </w:r>
    </w:p>
    <w:p w14:paraId="209EA6A6" w14:textId="77777777" w:rsidR="006D412A" w:rsidRDefault="006D412A" w:rsidP="006D412A">
      <w:pPr>
        <w:pStyle w:val="Tretekstu"/>
        <w:spacing w:before="3"/>
        <w:jc w:val="both"/>
      </w:pPr>
      <w:r>
        <w:t>Kontrola w trakcie prac montażowych instalacji wentylacji mechanicznej powinna obejmować:</w:t>
      </w:r>
    </w:p>
    <w:p w14:paraId="016BEA07" w14:textId="77777777" w:rsidR="006D412A" w:rsidRDefault="006D412A" w:rsidP="006D412A">
      <w:pPr>
        <w:pStyle w:val="Tretekstu"/>
        <w:spacing w:before="3"/>
        <w:jc w:val="both"/>
      </w:pPr>
      <w:r>
        <w:t>• sprawdzenie jakości urządzeń i materiałów,</w:t>
      </w:r>
    </w:p>
    <w:p w14:paraId="23FDB91B" w14:textId="77777777" w:rsidR="006D412A" w:rsidRDefault="006D412A" w:rsidP="006D412A">
      <w:pPr>
        <w:pStyle w:val="Tretekstu"/>
        <w:spacing w:before="3"/>
        <w:jc w:val="both"/>
      </w:pPr>
      <w:r>
        <w:t>• sprawdzenie szczelności instalacji zgodnie z wymaganą klasą szczelności,</w:t>
      </w:r>
    </w:p>
    <w:p w14:paraId="57B2FAE1" w14:textId="77777777" w:rsidR="006D412A" w:rsidRDefault="006D412A" w:rsidP="006D412A">
      <w:pPr>
        <w:pStyle w:val="Tretekstu"/>
        <w:spacing w:before="3"/>
        <w:jc w:val="both"/>
      </w:pPr>
      <w:r>
        <w:t>• sprawdzenie zgodności wykonania instalacji z dokumentacją projektową,</w:t>
      </w:r>
    </w:p>
    <w:p w14:paraId="084F6651" w14:textId="77777777" w:rsidR="006D412A" w:rsidRDefault="006D412A" w:rsidP="006D412A">
      <w:pPr>
        <w:pStyle w:val="Tretekstu"/>
        <w:spacing w:before="3"/>
        <w:jc w:val="both"/>
      </w:pPr>
      <w:r>
        <w:t>• sprawdzenie usunięcia wszystkich stwierdzonych usterek i nieprawidłowości,</w:t>
      </w:r>
    </w:p>
    <w:p w14:paraId="6914E1AD" w14:textId="77777777" w:rsidR="006D412A" w:rsidRDefault="006D412A" w:rsidP="006D412A">
      <w:pPr>
        <w:pStyle w:val="Tretekstu"/>
        <w:spacing w:before="3"/>
        <w:jc w:val="both"/>
      </w:pPr>
      <w:r>
        <w:t>• sprawdzenie jakości i rodzaju zastosowanych materiałów uszczelniających,</w:t>
      </w:r>
    </w:p>
    <w:p w14:paraId="6122A926" w14:textId="77777777" w:rsidR="006D412A" w:rsidRDefault="006D412A" w:rsidP="006D412A">
      <w:pPr>
        <w:pStyle w:val="Tretekstu"/>
        <w:spacing w:before="3"/>
        <w:jc w:val="both"/>
      </w:pPr>
      <w:r>
        <w:t>• sprawdzenie kwalifikacji monterów oraz kontrola poprawności wykonania połączeń kanałów i kształtek,</w:t>
      </w:r>
    </w:p>
    <w:p w14:paraId="09C007F3" w14:textId="77777777" w:rsidR="006D412A" w:rsidRDefault="006D412A" w:rsidP="006D412A">
      <w:pPr>
        <w:pStyle w:val="Tretekstu"/>
        <w:spacing w:before="3"/>
        <w:jc w:val="both"/>
      </w:pPr>
      <w:r>
        <w:t>• sprawdzenie poprawności wykonania podejść do elementów końcowych instalacji (kratki, anemostaty),</w:t>
      </w:r>
    </w:p>
    <w:p w14:paraId="54C9393A" w14:textId="46A556B0" w:rsidR="006D412A" w:rsidRDefault="006D412A" w:rsidP="006D412A">
      <w:pPr>
        <w:pStyle w:val="Tretekstu"/>
        <w:spacing w:before="3"/>
        <w:jc w:val="both"/>
      </w:pPr>
      <w:r>
        <w:t>• sprawdzenie szczelności i prawidłowego wykonania przewodów poziomych i pionowych,</w:t>
      </w:r>
    </w:p>
    <w:p w14:paraId="75D326D1" w14:textId="77777777" w:rsidR="009529F2" w:rsidRDefault="009529F2" w:rsidP="006D412A">
      <w:pPr>
        <w:pStyle w:val="Nagwek3"/>
        <w:numPr>
          <w:ilvl w:val="2"/>
          <w:numId w:val="75"/>
        </w:numPr>
        <w:tabs>
          <w:tab w:val="left" w:pos="716"/>
        </w:tabs>
        <w:ind w:hanging="558"/>
        <w:jc w:val="left"/>
      </w:pPr>
      <w:r>
        <w:t>Badanie jakości</w:t>
      </w:r>
      <w:r>
        <w:rPr>
          <w:spacing w:val="-1"/>
        </w:rPr>
        <w:t xml:space="preserve"> </w:t>
      </w:r>
      <w:r>
        <w:t>wbudowania</w:t>
      </w:r>
    </w:p>
    <w:p w14:paraId="40850CA6" w14:textId="77777777" w:rsidR="009529F2" w:rsidRDefault="009529F2" w:rsidP="009529F2">
      <w:pPr>
        <w:pStyle w:val="Tretekstu"/>
        <w:spacing w:before="63"/>
        <w:ind w:right="-15"/>
        <w:jc w:val="both"/>
      </w:pPr>
      <w:r>
        <w:t>Dostarczone na plac budowy materiały należy kontrolować pod względem ich jakości. Zasady kontroli powinien ustalić Kierownik budowy w porozumieniu z Inspektorem nadzoru. Kontrola jakości polega na sprawdzeniu, czy dostarczone materiały i wyroby mają zaświadczenia o jakości wystawione przez producenta oraz na sprawdzeniu właściwości technicznych na podstawie badań doraźnych.</w:t>
      </w:r>
    </w:p>
    <w:p w14:paraId="4B43055C" w14:textId="77777777" w:rsidR="009529F2" w:rsidRDefault="009529F2" w:rsidP="009529F2">
      <w:pPr>
        <w:pStyle w:val="Tretekstu"/>
        <w:spacing w:line="229" w:lineRule="exact"/>
        <w:ind w:right="-15"/>
        <w:jc w:val="both"/>
      </w:pPr>
      <w:r>
        <w:t>W szczególności powinny być oceniane:</w:t>
      </w:r>
    </w:p>
    <w:p w14:paraId="65317815" w14:textId="77777777" w:rsidR="009529F2" w:rsidRDefault="009529F2" w:rsidP="006D412A">
      <w:pPr>
        <w:pStyle w:val="Akapitzlist"/>
        <w:numPr>
          <w:ilvl w:val="3"/>
          <w:numId w:val="75"/>
        </w:numPr>
        <w:spacing w:before="1"/>
        <w:ind w:left="993" w:right="-15" w:hanging="426"/>
        <w:jc w:val="both"/>
        <w:rPr>
          <w:sz w:val="20"/>
        </w:rPr>
      </w:pPr>
      <w:r>
        <w:rPr>
          <w:sz w:val="20"/>
        </w:rPr>
        <w:t>kształt i wymiary - przez oględziny i porównanie z dokumentacją techniczną Producenta, wymiary należy sprawdzić z dokładnością do 1</w:t>
      </w:r>
      <w:r>
        <w:rPr>
          <w:spacing w:val="-7"/>
          <w:sz w:val="20"/>
        </w:rPr>
        <w:t xml:space="preserve"> </w:t>
      </w:r>
      <w:r>
        <w:rPr>
          <w:spacing w:val="2"/>
          <w:sz w:val="20"/>
        </w:rPr>
        <w:t>mm,</w:t>
      </w:r>
    </w:p>
    <w:p w14:paraId="35D8996B" w14:textId="77777777" w:rsidR="009529F2" w:rsidRDefault="009529F2" w:rsidP="006D412A">
      <w:pPr>
        <w:pStyle w:val="Akapitzlist"/>
        <w:numPr>
          <w:ilvl w:val="3"/>
          <w:numId w:val="75"/>
        </w:numPr>
        <w:spacing w:before="5" w:line="235" w:lineRule="auto"/>
        <w:ind w:left="993" w:right="-15" w:hanging="426"/>
        <w:jc w:val="both"/>
        <w:rPr>
          <w:sz w:val="20"/>
        </w:rPr>
      </w:pPr>
      <w:r>
        <w:rPr>
          <w:sz w:val="20"/>
        </w:rPr>
        <w:t>zgodność materiałów – przez odczytanie danych zawartych w dokumentach atestacyjnych i porównanie ich z zastosowanymi</w:t>
      </w:r>
      <w:r>
        <w:rPr>
          <w:spacing w:val="-1"/>
          <w:sz w:val="20"/>
        </w:rPr>
        <w:t xml:space="preserve"> </w:t>
      </w:r>
      <w:r>
        <w:rPr>
          <w:sz w:val="20"/>
        </w:rPr>
        <w:t>materiałami,</w:t>
      </w:r>
    </w:p>
    <w:p w14:paraId="518264E7" w14:textId="77777777" w:rsidR="009529F2" w:rsidRDefault="009529F2" w:rsidP="006D412A">
      <w:pPr>
        <w:pStyle w:val="Akapitzlist"/>
        <w:numPr>
          <w:ilvl w:val="3"/>
          <w:numId w:val="75"/>
        </w:numPr>
        <w:spacing w:before="3" w:line="244" w:lineRule="exact"/>
        <w:ind w:left="993" w:right="-15" w:hanging="426"/>
        <w:jc w:val="both"/>
        <w:rPr>
          <w:sz w:val="20"/>
        </w:rPr>
      </w:pPr>
      <w:r>
        <w:rPr>
          <w:sz w:val="20"/>
        </w:rPr>
        <w:t>odporność na działanie wysokiej</w:t>
      </w:r>
      <w:r>
        <w:rPr>
          <w:spacing w:val="2"/>
          <w:sz w:val="20"/>
        </w:rPr>
        <w:t xml:space="preserve"> </w:t>
      </w:r>
      <w:r>
        <w:rPr>
          <w:sz w:val="20"/>
        </w:rPr>
        <w:t>temperatury,</w:t>
      </w:r>
    </w:p>
    <w:p w14:paraId="1265D341" w14:textId="77777777" w:rsidR="009529F2" w:rsidRDefault="009529F2" w:rsidP="006D412A">
      <w:pPr>
        <w:pStyle w:val="Akapitzlist"/>
        <w:numPr>
          <w:ilvl w:val="3"/>
          <w:numId w:val="75"/>
        </w:numPr>
        <w:spacing w:line="244" w:lineRule="exact"/>
        <w:ind w:left="993" w:right="-15" w:hanging="426"/>
        <w:jc w:val="both"/>
        <w:rPr>
          <w:sz w:val="20"/>
        </w:rPr>
      </w:pPr>
      <w:r>
        <w:rPr>
          <w:sz w:val="20"/>
        </w:rPr>
        <w:t>zabezpieczenie wyrobów przed</w:t>
      </w:r>
      <w:r>
        <w:rPr>
          <w:spacing w:val="-2"/>
          <w:sz w:val="20"/>
        </w:rPr>
        <w:t xml:space="preserve"> </w:t>
      </w:r>
      <w:r>
        <w:rPr>
          <w:sz w:val="20"/>
        </w:rPr>
        <w:t>korozją,</w:t>
      </w:r>
    </w:p>
    <w:p w14:paraId="67661637" w14:textId="77777777" w:rsidR="009529F2" w:rsidRPr="00EE2F83" w:rsidRDefault="009529F2" w:rsidP="006D412A">
      <w:pPr>
        <w:pStyle w:val="Akapitzlist"/>
        <w:numPr>
          <w:ilvl w:val="3"/>
          <w:numId w:val="75"/>
        </w:numPr>
        <w:ind w:left="993" w:right="-15" w:hanging="426"/>
        <w:jc w:val="both"/>
        <w:rPr>
          <w:sz w:val="20"/>
        </w:rPr>
      </w:pPr>
      <w:r>
        <w:rPr>
          <w:sz w:val="20"/>
        </w:rPr>
        <w:t>oznakowanie wyrobu – przez odczytanie informacji na</w:t>
      </w:r>
      <w:r>
        <w:rPr>
          <w:spacing w:val="-5"/>
          <w:sz w:val="20"/>
        </w:rPr>
        <w:t xml:space="preserve"> </w:t>
      </w:r>
      <w:r>
        <w:rPr>
          <w:sz w:val="20"/>
        </w:rPr>
        <w:t>opakowaniu</w:t>
      </w:r>
    </w:p>
    <w:p w14:paraId="0C0F1AAB" w14:textId="16667F11" w:rsidR="009529F2" w:rsidRDefault="009529F2" w:rsidP="006D412A">
      <w:pPr>
        <w:pStyle w:val="Tretekstu"/>
        <w:ind w:right="-15"/>
        <w:jc w:val="both"/>
      </w:pPr>
      <w:r>
        <w:t>Wyniki badań materiałów powinny być wpisywane do dziennika budowy i akceptowane przez Inspektora nadzoru.</w:t>
      </w:r>
    </w:p>
    <w:p w14:paraId="3A7ED6FB" w14:textId="77777777" w:rsidR="009529F2" w:rsidRDefault="009529F2" w:rsidP="009529F2">
      <w:pPr>
        <w:pStyle w:val="Nagwek3"/>
        <w:numPr>
          <w:ilvl w:val="0"/>
          <w:numId w:val="60"/>
        </w:numPr>
        <w:tabs>
          <w:tab w:val="left" w:pos="724"/>
          <w:tab w:val="left" w:pos="725"/>
        </w:tabs>
        <w:spacing w:before="1"/>
        <w:jc w:val="left"/>
      </w:pPr>
      <w:r>
        <w:t>OBMIAR</w:t>
      </w:r>
      <w:r>
        <w:rPr>
          <w:spacing w:val="-2"/>
        </w:rPr>
        <w:t xml:space="preserve"> </w:t>
      </w:r>
      <w:r>
        <w:t>ROBÓT</w:t>
      </w:r>
    </w:p>
    <w:p w14:paraId="2F0A3240" w14:textId="77777777" w:rsidR="009529F2" w:rsidRDefault="009529F2" w:rsidP="009529F2">
      <w:pPr>
        <w:pStyle w:val="Nagwek3"/>
        <w:numPr>
          <w:ilvl w:val="1"/>
          <w:numId w:val="60"/>
        </w:numPr>
        <w:tabs>
          <w:tab w:val="left" w:pos="724"/>
          <w:tab w:val="left" w:pos="725"/>
        </w:tabs>
        <w:jc w:val="left"/>
      </w:pPr>
      <w:r>
        <w:t>Jednostka i zasady</w:t>
      </w:r>
      <w:r>
        <w:rPr>
          <w:spacing w:val="-2"/>
        </w:rPr>
        <w:t xml:space="preserve"> </w:t>
      </w:r>
      <w:proofErr w:type="spellStart"/>
      <w:r>
        <w:t>obmiarowania</w:t>
      </w:r>
      <w:proofErr w:type="spellEnd"/>
    </w:p>
    <w:p w14:paraId="35369DA3" w14:textId="17DEFE1D" w:rsidR="009529F2" w:rsidRDefault="009529F2" w:rsidP="009529F2">
      <w:pPr>
        <w:pStyle w:val="Tretekstu"/>
        <w:spacing w:before="63"/>
        <w:ind w:left="300" w:hanging="158"/>
      </w:pPr>
      <w:r>
        <w:t xml:space="preserve">Jednostką obmiarową dla instalacji </w:t>
      </w:r>
      <w:proofErr w:type="spellStart"/>
      <w:r w:rsidR="006D412A">
        <w:t>wod-kan</w:t>
      </w:r>
      <w:proofErr w:type="spellEnd"/>
      <w:r>
        <w:t xml:space="preserve"> jest:</w:t>
      </w:r>
    </w:p>
    <w:p w14:paraId="0B4A4EA2" w14:textId="7B82CB27" w:rsidR="009529F2" w:rsidRDefault="009529F2" w:rsidP="009529F2">
      <w:pPr>
        <w:pStyle w:val="Akapitzlist"/>
        <w:numPr>
          <w:ilvl w:val="2"/>
          <w:numId w:val="60"/>
        </w:numPr>
        <w:spacing w:before="1" w:line="244" w:lineRule="exact"/>
        <w:ind w:left="993" w:hanging="426"/>
        <w:rPr>
          <w:sz w:val="20"/>
        </w:rPr>
      </w:pPr>
      <w:r>
        <w:rPr>
          <w:sz w:val="20"/>
        </w:rPr>
        <w:t xml:space="preserve">dla </w:t>
      </w:r>
      <w:r w:rsidR="00571F11">
        <w:rPr>
          <w:sz w:val="20"/>
        </w:rPr>
        <w:t>przepustnic, tłumików, kratek i centrali wentylacyjnych</w:t>
      </w:r>
      <w:r>
        <w:rPr>
          <w:sz w:val="20"/>
        </w:rPr>
        <w:t xml:space="preserve"> - sztuka</w:t>
      </w:r>
      <w:r>
        <w:rPr>
          <w:spacing w:val="-11"/>
          <w:sz w:val="20"/>
        </w:rPr>
        <w:t xml:space="preserve"> </w:t>
      </w:r>
      <w:r>
        <w:rPr>
          <w:sz w:val="20"/>
        </w:rPr>
        <w:t>(szt.)</w:t>
      </w:r>
    </w:p>
    <w:p w14:paraId="617FE1F1" w14:textId="694970A3" w:rsidR="009529F2" w:rsidRDefault="009529F2" w:rsidP="009529F2">
      <w:pPr>
        <w:pStyle w:val="Akapitzlist"/>
        <w:numPr>
          <w:ilvl w:val="2"/>
          <w:numId w:val="60"/>
        </w:numPr>
        <w:ind w:left="993" w:hanging="426"/>
        <w:rPr>
          <w:sz w:val="20"/>
        </w:rPr>
      </w:pPr>
      <w:r>
        <w:rPr>
          <w:sz w:val="20"/>
        </w:rPr>
        <w:t xml:space="preserve">dla montażu </w:t>
      </w:r>
      <w:r w:rsidR="00571F11">
        <w:rPr>
          <w:sz w:val="20"/>
        </w:rPr>
        <w:t>kanałów, kształtek, przewodów wentylacyjnych</w:t>
      </w:r>
      <w:r>
        <w:rPr>
          <w:sz w:val="20"/>
        </w:rPr>
        <w:t xml:space="preserve"> – metr</w:t>
      </w:r>
      <w:r w:rsidR="00571F11">
        <w:rPr>
          <w:sz w:val="20"/>
        </w:rPr>
        <w:t xml:space="preserve"> bieżący</w:t>
      </w:r>
      <w:r>
        <w:rPr>
          <w:spacing w:val="-14"/>
          <w:sz w:val="20"/>
        </w:rPr>
        <w:t xml:space="preserve"> </w:t>
      </w:r>
      <w:r>
        <w:rPr>
          <w:sz w:val="20"/>
        </w:rPr>
        <w:t>(m).</w:t>
      </w:r>
    </w:p>
    <w:p w14:paraId="020BC806" w14:textId="77777777" w:rsidR="009529F2" w:rsidRDefault="009529F2" w:rsidP="009529F2">
      <w:pPr>
        <w:pStyle w:val="Tretekstu"/>
        <w:spacing w:before="4"/>
        <w:ind w:left="0"/>
      </w:pPr>
    </w:p>
    <w:p w14:paraId="1905501F" w14:textId="77777777" w:rsidR="009529F2" w:rsidRDefault="009529F2" w:rsidP="009529F2">
      <w:pPr>
        <w:pStyle w:val="Nagwek3"/>
        <w:numPr>
          <w:ilvl w:val="1"/>
          <w:numId w:val="60"/>
        </w:numPr>
        <w:tabs>
          <w:tab w:val="left" w:pos="724"/>
          <w:tab w:val="left" w:pos="725"/>
        </w:tabs>
        <w:jc w:val="left"/>
      </w:pPr>
      <w:r>
        <w:t>Wielkości obmiarowe</w:t>
      </w:r>
    </w:p>
    <w:p w14:paraId="7BDF62BE" w14:textId="77777777" w:rsidR="009529F2" w:rsidRDefault="009529F2" w:rsidP="009529F2">
      <w:pPr>
        <w:pStyle w:val="Tretekstu"/>
        <w:spacing w:before="63"/>
        <w:ind w:left="142"/>
        <w:jc w:val="both"/>
      </w:pPr>
      <w:r>
        <w:t>Wielkości obmiarowe określa się na podstawie dokumentacji projektowej z uwzględnieniem zmian zaakceptowanych przez Inspektora Nadzoru i sprawdzonych w naturze.</w:t>
      </w:r>
    </w:p>
    <w:p w14:paraId="43DC0DAE" w14:textId="77777777" w:rsidR="009529F2" w:rsidRDefault="009529F2" w:rsidP="009529F2">
      <w:pPr>
        <w:pStyle w:val="Tretekstu"/>
        <w:spacing w:before="8"/>
        <w:ind w:left="0"/>
      </w:pPr>
    </w:p>
    <w:p w14:paraId="6C05B363" w14:textId="77777777" w:rsidR="009529F2" w:rsidRDefault="009529F2" w:rsidP="009529F2">
      <w:pPr>
        <w:pStyle w:val="Nagwek3"/>
        <w:numPr>
          <w:ilvl w:val="0"/>
          <w:numId w:val="60"/>
        </w:numPr>
        <w:tabs>
          <w:tab w:val="left" w:pos="724"/>
          <w:tab w:val="left" w:pos="725"/>
        </w:tabs>
        <w:jc w:val="left"/>
      </w:pPr>
      <w:r>
        <w:t>ODBIÓR</w:t>
      </w:r>
      <w:r>
        <w:rPr>
          <w:spacing w:val="-2"/>
        </w:rPr>
        <w:t xml:space="preserve"> </w:t>
      </w:r>
      <w:r>
        <w:t>ROBÓT</w:t>
      </w:r>
    </w:p>
    <w:p w14:paraId="31BFBB60" w14:textId="77777777" w:rsidR="009529F2" w:rsidRDefault="009529F2" w:rsidP="00571F11">
      <w:pPr>
        <w:pStyle w:val="Nagwek3"/>
        <w:numPr>
          <w:ilvl w:val="1"/>
          <w:numId w:val="60"/>
        </w:numPr>
        <w:tabs>
          <w:tab w:val="left" w:pos="724"/>
          <w:tab w:val="left" w:pos="725"/>
        </w:tabs>
      </w:pPr>
      <w:r>
        <w:t>Odbiór</w:t>
      </w:r>
      <w:r>
        <w:rPr>
          <w:spacing w:val="-3"/>
        </w:rPr>
        <w:t xml:space="preserve"> </w:t>
      </w:r>
      <w:r>
        <w:t>międzyoperacyjny</w:t>
      </w:r>
    </w:p>
    <w:p w14:paraId="2384269F" w14:textId="77777777" w:rsidR="009529F2" w:rsidRDefault="009529F2" w:rsidP="00571F11">
      <w:pPr>
        <w:pStyle w:val="Tretekstu"/>
        <w:spacing w:before="63" w:line="229" w:lineRule="exact"/>
        <w:ind w:left="142"/>
        <w:jc w:val="both"/>
      </w:pPr>
      <w:r>
        <w:t>Przy odbiorze międzyoperacyjnym powinny być sprawdzony:</w:t>
      </w:r>
    </w:p>
    <w:p w14:paraId="1FCA65F3" w14:textId="0E396504" w:rsidR="009529F2" w:rsidRDefault="009529F2" w:rsidP="00571F11">
      <w:pPr>
        <w:pStyle w:val="Akapitzlist"/>
        <w:numPr>
          <w:ilvl w:val="2"/>
          <w:numId w:val="60"/>
        </w:numPr>
        <w:spacing w:line="244" w:lineRule="exact"/>
        <w:ind w:left="993" w:hanging="426"/>
        <w:jc w:val="both"/>
        <w:rPr>
          <w:sz w:val="20"/>
        </w:rPr>
      </w:pPr>
      <w:r>
        <w:rPr>
          <w:sz w:val="20"/>
        </w:rPr>
        <w:t xml:space="preserve">Przebieg tras </w:t>
      </w:r>
      <w:r w:rsidR="00571F11">
        <w:rPr>
          <w:sz w:val="20"/>
        </w:rPr>
        <w:t xml:space="preserve">kanałów wentylacyjnych </w:t>
      </w:r>
    </w:p>
    <w:p w14:paraId="32B5D9FE" w14:textId="04FDB1D1" w:rsidR="009529F2" w:rsidRDefault="009529F2" w:rsidP="00571F11">
      <w:pPr>
        <w:pStyle w:val="Akapitzlist"/>
        <w:numPr>
          <w:ilvl w:val="2"/>
          <w:numId w:val="60"/>
        </w:numPr>
        <w:spacing w:line="244" w:lineRule="exact"/>
        <w:ind w:left="993" w:hanging="426"/>
        <w:jc w:val="both"/>
        <w:rPr>
          <w:sz w:val="20"/>
        </w:rPr>
      </w:pPr>
      <w:r>
        <w:rPr>
          <w:sz w:val="20"/>
        </w:rPr>
        <w:t xml:space="preserve">Szczelność połączeń </w:t>
      </w:r>
      <w:r w:rsidR="00571F11">
        <w:rPr>
          <w:sz w:val="20"/>
        </w:rPr>
        <w:t>kanałów i elementów systemu</w:t>
      </w:r>
    </w:p>
    <w:p w14:paraId="0578C064" w14:textId="77777777" w:rsidR="009529F2" w:rsidRDefault="009529F2" w:rsidP="00571F11">
      <w:pPr>
        <w:pStyle w:val="Akapitzlist"/>
        <w:numPr>
          <w:ilvl w:val="2"/>
          <w:numId w:val="60"/>
        </w:numPr>
        <w:spacing w:line="244" w:lineRule="exact"/>
        <w:ind w:left="993" w:hanging="426"/>
        <w:jc w:val="both"/>
        <w:rPr>
          <w:sz w:val="20"/>
        </w:rPr>
      </w:pPr>
      <w:r>
        <w:rPr>
          <w:sz w:val="20"/>
        </w:rPr>
        <w:t>Sposób prowadzenia przewodów poziomych i</w:t>
      </w:r>
      <w:r>
        <w:rPr>
          <w:spacing w:val="-4"/>
          <w:sz w:val="20"/>
        </w:rPr>
        <w:t xml:space="preserve"> </w:t>
      </w:r>
      <w:r>
        <w:rPr>
          <w:sz w:val="20"/>
        </w:rPr>
        <w:t>pionowych</w:t>
      </w:r>
    </w:p>
    <w:p w14:paraId="04796B03" w14:textId="77777777" w:rsidR="009529F2" w:rsidRDefault="009529F2" w:rsidP="00571F11">
      <w:pPr>
        <w:pStyle w:val="Akapitzlist"/>
        <w:numPr>
          <w:ilvl w:val="2"/>
          <w:numId w:val="60"/>
        </w:numPr>
        <w:spacing w:line="244" w:lineRule="exact"/>
        <w:ind w:left="993" w:hanging="426"/>
        <w:jc w:val="both"/>
        <w:rPr>
          <w:sz w:val="20"/>
        </w:rPr>
      </w:pPr>
      <w:r>
        <w:rPr>
          <w:sz w:val="20"/>
        </w:rPr>
        <w:t>Elementy</w:t>
      </w:r>
      <w:r>
        <w:rPr>
          <w:spacing w:val="-5"/>
          <w:sz w:val="20"/>
        </w:rPr>
        <w:t xml:space="preserve"> </w:t>
      </w:r>
      <w:r>
        <w:rPr>
          <w:sz w:val="20"/>
        </w:rPr>
        <w:t>kompensacji</w:t>
      </w:r>
    </w:p>
    <w:p w14:paraId="5FCFF29D" w14:textId="7519F778" w:rsidR="009529F2" w:rsidRDefault="009529F2" w:rsidP="00571F11">
      <w:pPr>
        <w:pStyle w:val="Akapitzlist"/>
        <w:numPr>
          <w:ilvl w:val="2"/>
          <w:numId w:val="60"/>
        </w:numPr>
        <w:ind w:left="993" w:hanging="426"/>
        <w:jc w:val="both"/>
        <w:rPr>
          <w:sz w:val="20"/>
        </w:rPr>
      </w:pPr>
      <w:r>
        <w:rPr>
          <w:sz w:val="20"/>
        </w:rPr>
        <w:t xml:space="preserve">Sprawdzenie szczelności </w:t>
      </w:r>
      <w:r w:rsidR="00571F11">
        <w:rPr>
          <w:sz w:val="20"/>
        </w:rPr>
        <w:t>klap zwrotnych oraz innych elementów zabezpieczających instalacje</w:t>
      </w:r>
    </w:p>
    <w:p w14:paraId="479B4DA5" w14:textId="77777777" w:rsidR="009529F2" w:rsidRDefault="009529F2" w:rsidP="009529F2">
      <w:pPr>
        <w:pStyle w:val="Tretekstu"/>
        <w:spacing w:before="4"/>
        <w:ind w:left="0"/>
      </w:pPr>
    </w:p>
    <w:p w14:paraId="2BFEA043" w14:textId="77777777" w:rsidR="009529F2" w:rsidRDefault="009529F2" w:rsidP="009529F2">
      <w:pPr>
        <w:pStyle w:val="Nagwek3"/>
        <w:numPr>
          <w:ilvl w:val="1"/>
          <w:numId w:val="60"/>
        </w:numPr>
        <w:tabs>
          <w:tab w:val="left" w:pos="725"/>
        </w:tabs>
      </w:pPr>
      <w:r>
        <w:t>Odbiór</w:t>
      </w:r>
      <w:r>
        <w:rPr>
          <w:spacing w:val="-3"/>
        </w:rPr>
        <w:t xml:space="preserve"> </w:t>
      </w:r>
      <w:r>
        <w:t>częściowy</w:t>
      </w:r>
    </w:p>
    <w:p w14:paraId="625704B4" w14:textId="77777777" w:rsidR="009529F2" w:rsidRDefault="009529F2" w:rsidP="009529F2">
      <w:pPr>
        <w:pStyle w:val="Tretekstu"/>
        <w:spacing w:before="63"/>
        <w:ind w:left="142" w:right="99"/>
        <w:jc w:val="both"/>
      </w:pPr>
      <w:r>
        <w:t>Odbiorowi częściowemu należy poddać elementy urządzeń instalacji, których w wyniku postępu robót sprawdzenie jest niemożliwe lub utrudnione w fazie odbioru końcowego, każdorazowo po przeprowadzeniu odbioru częściowego powinien być sporządzony protokół i dokonany zapis w dzienniku budowy.</w:t>
      </w:r>
    </w:p>
    <w:p w14:paraId="3F5C497A" w14:textId="77777777" w:rsidR="009529F2" w:rsidRDefault="009529F2" w:rsidP="009529F2">
      <w:pPr>
        <w:pStyle w:val="Tretekstu"/>
        <w:spacing w:before="7"/>
        <w:ind w:left="0"/>
      </w:pPr>
    </w:p>
    <w:p w14:paraId="527BB03A" w14:textId="77777777" w:rsidR="009529F2" w:rsidRDefault="009529F2" w:rsidP="009529F2">
      <w:pPr>
        <w:pStyle w:val="Nagwek3"/>
        <w:numPr>
          <w:ilvl w:val="1"/>
          <w:numId w:val="60"/>
        </w:numPr>
        <w:tabs>
          <w:tab w:val="left" w:pos="725"/>
        </w:tabs>
      </w:pPr>
      <w:r>
        <w:t>Odbiór</w:t>
      </w:r>
      <w:r>
        <w:rPr>
          <w:spacing w:val="-3"/>
        </w:rPr>
        <w:t xml:space="preserve"> </w:t>
      </w:r>
      <w:r>
        <w:t>końcowy</w:t>
      </w:r>
    </w:p>
    <w:p w14:paraId="6E2471EA" w14:textId="77777777" w:rsidR="009529F2" w:rsidRDefault="009529F2" w:rsidP="009529F2">
      <w:pPr>
        <w:pStyle w:val="Tretekstu"/>
        <w:spacing w:before="63"/>
        <w:ind w:left="142" w:right="104"/>
        <w:jc w:val="both"/>
      </w:pPr>
      <w:r>
        <w:t>Przy odbiorze końcowym urządzeń, instalacji należy przedłożyć protokoły odbiorów częściowych i prób szczelności, a także sprawdzić zgodność stanu istniejącego z dokumentacją techniczną po  uwzględnieniu udokumentowanych odstępstw oraz wymaganiami odpowiednich norm przedmiotowych lub innych warunków technicznych, przy odbiorze urządzenia instalacji kanalizacyjnej należy przedłożyć protokół odbiorów częściowych i prób szczelności, a w szczególności należy</w:t>
      </w:r>
      <w:r>
        <w:rPr>
          <w:spacing w:val="-18"/>
        </w:rPr>
        <w:t xml:space="preserve"> </w:t>
      </w:r>
      <w:r>
        <w:t>skontrolować:</w:t>
      </w:r>
    </w:p>
    <w:p w14:paraId="07331DD7" w14:textId="77777777" w:rsidR="009529F2" w:rsidRDefault="009529F2" w:rsidP="009529F2">
      <w:pPr>
        <w:pStyle w:val="Akapitzlist"/>
        <w:numPr>
          <w:ilvl w:val="2"/>
          <w:numId w:val="60"/>
        </w:numPr>
        <w:spacing w:line="245" w:lineRule="exact"/>
        <w:ind w:left="993" w:hanging="426"/>
        <w:rPr>
          <w:sz w:val="20"/>
        </w:rPr>
      </w:pPr>
      <w:r>
        <w:rPr>
          <w:sz w:val="20"/>
        </w:rPr>
        <w:lastRenderedPageBreak/>
        <w:t>użycie właściwych materiałów i elementów</w:t>
      </w:r>
      <w:r>
        <w:rPr>
          <w:spacing w:val="-5"/>
          <w:sz w:val="20"/>
        </w:rPr>
        <w:t xml:space="preserve"> </w:t>
      </w:r>
      <w:r>
        <w:rPr>
          <w:sz w:val="20"/>
        </w:rPr>
        <w:t>urządzenia,</w:t>
      </w:r>
    </w:p>
    <w:p w14:paraId="4F0C7016" w14:textId="77777777" w:rsidR="009529F2" w:rsidRDefault="009529F2" w:rsidP="009529F2">
      <w:pPr>
        <w:pStyle w:val="Akapitzlist"/>
        <w:numPr>
          <w:ilvl w:val="2"/>
          <w:numId w:val="60"/>
        </w:numPr>
        <w:spacing w:line="244" w:lineRule="exact"/>
        <w:ind w:left="993" w:hanging="426"/>
        <w:rPr>
          <w:sz w:val="20"/>
        </w:rPr>
      </w:pPr>
      <w:r>
        <w:rPr>
          <w:sz w:val="20"/>
        </w:rPr>
        <w:t>prawidłowość wykonania</w:t>
      </w:r>
      <w:r>
        <w:rPr>
          <w:spacing w:val="3"/>
          <w:sz w:val="20"/>
        </w:rPr>
        <w:t xml:space="preserve"> </w:t>
      </w:r>
      <w:r>
        <w:rPr>
          <w:sz w:val="20"/>
        </w:rPr>
        <w:t>połączeń,</w:t>
      </w:r>
    </w:p>
    <w:p w14:paraId="696C1E58" w14:textId="35FE3183" w:rsidR="009529F2" w:rsidRPr="003A4191" w:rsidRDefault="009529F2" w:rsidP="007A16D3">
      <w:pPr>
        <w:pStyle w:val="Akapitzlist"/>
        <w:numPr>
          <w:ilvl w:val="2"/>
          <w:numId w:val="60"/>
        </w:numPr>
        <w:tabs>
          <w:tab w:val="left" w:pos="993"/>
        </w:tabs>
        <w:spacing w:line="244" w:lineRule="exact"/>
        <w:ind w:left="993" w:hanging="426"/>
        <w:rPr>
          <w:sz w:val="20"/>
        </w:rPr>
      </w:pPr>
      <w:r w:rsidRPr="003A4191">
        <w:rPr>
          <w:sz w:val="20"/>
        </w:rPr>
        <w:t>jakość zastosowania materiałów</w:t>
      </w:r>
      <w:r w:rsidRPr="003A4191">
        <w:rPr>
          <w:spacing w:val="-3"/>
          <w:sz w:val="20"/>
        </w:rPr>
        <w:t xml:space="preserve"> </w:t>
      </w:r>
      <w:proofErr w:type="spellStart"/>
      <w:r w:rsidRPr="003A4191">
        <w:rPr>
          <w:sz w:val="20"/>
        </w:rPr>
        <w:t>uszczelniających,odległości</w:t>
      </w:r>
      <w:proofErr w:type="spellEnd"/>
      <w:r w:rsidRPr="003A4191">
        <w:rPr>
          <w:sz w:val="20"/>
        </w:rPr>
        <w:t xml:space="preserve"> przewodów względem siebie i przegród budowlanych,</w:t>
      </w:r>
    </w:p>
    <w:p w14:paraId="4BCFA08F" w14:textId="77777777" w:rsidR="009529F2" w:rsidRDefault="009529F2" w:rsidP="009529F2">
      <w:pPr>
        <w:pStyle w:val="Akapitzlist"/>
        <w:numPr>
          <w:ilvl w:val="2"/>
          <w:numId w:val="60"/>
        </w:numPr>
        <w:tabs>
          <w:tab w:val="left" w:pos="1586"/>
          <w:tab w:val="left" w:pos="1587"/>
        </w:tabs>
        <w:spacing w:line="244" w:lineRule="exact"/>
        <w:ind w:left="993" w:hanging="426"/>
        <w:rPr>
          <w:sz w:val="20"/>
        </w:rPr>
      </w:pPr>
      <w:r>
        <w:rPr>
          <w:sz w:val="20"/>
        </w:rPr>
        <w:t>prawidłowość wykonania podpór przewodów oraz odległości między</w:t>
      </w:r>
      <w:r>
        <w:rPr>
          <w:spacing w:val="-11"/>
          <w:sz w:val="20"/>
        </w:rPr>
        <w:t xml:space="preserve"> </w:t>
      </w:r>
      <w:r>
        <w:rPr>
          <w:sz w:val="20"/>
        </w:rPr>
        <w:t>podporami,</w:t>
      </w:r>
    </w:p>
    <w:p w14:paraId="3DC8F0FC" w14:textId="77777777" w:rsidR="009529F2" w:rsidRDefault="009529F2" w:rsidP="009529F2">
      <w:pPr>
        <w:pStyle w:val="Akapitzlist"/>
        <w:numPr>
          <w:ilvl w:val="2"/>
          <w:numId w:val="60"/>
        </w:numPr>
        <w:tabs>
          <w:tab w:val="left" w:pos="1586"/>
          <w:tab w:val="left" w:pos="1587"/>
        </w:tabs>
        <w:spacing w:line="244" w:lineRule="exact"/>
        <w:ind w:left="993" w:hanging="426"/>
        <w:rPr>
          <w:sz w:val="20"/>
        </w:rPr>
      </w:pPr>
      <w:r>
        <w:rPr>
          <w:sz w:val="20"/>
        </w:rPr>
        <w:t>prawidłowość przeprowadzenia wstępnej</w:t>
      </w:r>
      <w:r>
        <w:rPr>
          <w:spacing w:val="1"/>
          <w:sz w:val="20"/>
        </w:rPr>
        <w:t xml:space="preserve"> </w:t>
      </w:r>
      <w:r>
        <w:rPr>
          <w:sz w:val="20"/>
        </w:rPr>
        <w:t>regulacji,</w:t>
      </w:r>
    </w:p>
    <w:p w14:paraId="60D1C631" w14:textId="2C6048E2" w:rsidR="009529F2" w:rsidRDefault="009529F2" w:rsidP="009529F2">
      <w:pPr>
        <w:pStyle w:val="Akapitzlist"/>
        <w:numPr>
          <w:ilvl w:val="2"/>
          <w:numId w:val="60"/>
        </w:numPr>
        <w:tabs>
          <w:tab w:val="left" w:pos="1586"/>
          <w:tab w:val="left" w:pos="1587"/>
        </w:tabs>
        <w:spacing w:line="244" w:lineRule="exact"/>
        <w:ind w:left="993" w:hanging="426"/>
        <w:rPr>
          <w:sz w:val="20"/>
        </w:rPr>
      </w:pPr>
      <w:r>
        <w:rPr>
          <w:sz w:val="20"/>
        </w:rPr>
        <w:t xml:space="preserve">prawidłowość zainstalowania </w:t>
      </w:r>
      <w:r w:rsidR="00571F11">
        <w:rPr>
          <w:sz w:val="20"/>
        </w:rPr>
        <w:t>elementów,</w:t>
      </w:r>
    </w:p>
    <w:p w14:paraId="6AAD2D0D" w14:textId="77777777" w:rsidR="009529F2" w:rsidRDefault="009529F2" w:rsidP="009529F2">
      <w:pPr>
        <w:pStyle w:val="Akapitzlist"/>
        <w:numPr>
          <w:ilvl w:val="2"/>
          <w:numId w:val="60"/>
        </w:numPr>
        <w:tabs>
          <w:tab w:val="left" w:pos="1586"/>
          <w:tab w:val="left" w:pos="1587"/>
        </w:tabs>
        <w:spacing w:line="244" w:lineRule="exact"/>
        <w:ind w:left="993" w:hanging="426"/>
        <w:rPr>
          <w:sz w:val="20"/>
        </w:rPr>
      </w:pPr>
      <w:r>
        <w:rPr>
          <w:sz w:val="20"/>
        </w:rPr>
        <w:t>jakość wykonania izolacji antykorozyjnej i</w:t>
      </w:r>
      <w:r>
        <w:rPr>
          <w:spacing w:val="-4"/>
          <w:sz w:val="20"/>
        </w:rPr>
        <w:t xml:space="preserve"> </w:t>
      </w:r>
      <w:r>
        <w:rPr>
          <w:sz w:val="20"/>
        </w:rPr>
        <w:t>cieplnej,</w:t>
      </w:r>
    </w:p>
    <w:p w14:paraId="10A6311B" w14:textId="77777777" w:rsidR="009529F2" w:rsidRDefault="009529F2" w:rsidP="009529F2">
      <w:pPr>
        <w:pStyle w:val="Akapitzlist"/>
        <w:numPr>
          <w:ilvl w:val="2"/>
          <w:numId w:val="60"/>
        </w:numPr>
        <w:tabs>
          <w:tab w:val="left" w:pos="1586"/>
          <w:tab w:val="left" w:pos="1587"/>
        </w:tabs>
        <w:ind w:left="993" w:hanging="426"/>
        <w:rPr>
          <w:sz w:val="20"/>
        </w:rPr>
      </w:pPr>
      <w:r>
        <w:rPr>
          <w:sz w:val="20"/>
        </w:rPr>
        <w:t>zgodność wykonania instalacji z dokumentacją</w:t>
      </w:r>
      <w:r>
        <w:rPr>
          <w:spacing w:val="-6"/>
          <w:sz w:val="20"/>
        </w:rPr>
        <w:t xml:space="preserve"> </w:t>
      </w:r>
      <w:r>
        <w:rPr>
          <w:sz w:val="20"/>
        </w:rPr>
        <w:t>techniczną.</w:t>
      </w:r>
    </w:p>
    <w:p w14:paraId="52B68311" w14:textId="77777777" w:rsidR="009529F2" w:rsidRDefault="009529F2" w:rsidP="009529F2">
      <w:pPr>
        <w:pStyle w:val="Tretekstu"/>
        <w:spacing w:before="4"/>
        <w:ind w:left="0"/>
      </w:pPr>
    </w:p>
    <w:p w14:paraId="3ECF0E19" w14:textId="77777777" w:rsidR="009529F2" w:rsidRDefault="009529F2" w:rsidP="009529F2">
      <w:pPr>
        <w:pStyle w:val="Nagwek3"/>
        <w:numPr>
          <w:ilvl w:val="0"/>
          <w:numId w:val="60"/>
        </w:numPr>
        <w:tabs>
          <w:tab w:val="left" w:pos="724"/>
          <w:tab w:val="left" w:pos="725"/>
        </w:tabs>
        <w:jc w:val="left"/>
      </w:pPr>
      <w:r>
        <w:t>PODSTAWA</w:t>
      </w:r>
      <w:r>
        <w:rPr>
          <w:spacing w:val="-4"/>
        </w:rPr>
        <w:t xml:space="preserve"> </w:t>
      </w:r>
      <w:r>
        <w:t>PŁATNOŚCI</w:t>
      </w:r>
    </w:p>
    <w:p w14:paraId="285CB6A4" w14:textId="77777777" w:rsidR="009529F2" w:rsidRDefault="009529F2" w:rsidP="009529F2">
      <w:pPr>
        <w:pStyle w:val="Tretekstu"/>
        <w:spacing w:before="6"/>
        <w:jc w:val="both"/>
      </w:pPr>
      <w:r>
        <w:t>Podstawą płatności jest obmierzona ilość Robot wykonanych przez Wykonawcę zgodnie z Umową. Do obmierzonych ilości zastosowanie będą miały ceny jednostkowe podane w Wycenionym Zestawieniu Rzeczowym.</w:t>
      </w:r>
    </w:p>
    <w:p w14:paraId="07D77817" w14:textId="77777777" w:rsidR="009529F2" w:rsidRDefault="009529F2" w:rsidP="009529F2">
      <w:pPr>
        <w:pStyle w:val="Tretekstu"/>
        <w:spacing w:before="6"/>
        <w:jc w:val="both"/>
      </w:pPr>
      <w:r>
        <w:t>2) Cena jednostkowa pozycji uwzględniać będzie wszystkie czynności, wymagania i badania składające się na jej wykonanie, określone dla tej pozycji w pkt. 9 Specyfikacji Technicznych i w Dokumentacji Projektowej.</w:t>
      </w:r>
    </w:p>
    <w:p w14:paraId="7026BAE8" w14:textId="77777777" w:rsidR="009529F2" w:rsidRDefault="009529F2" w:rsidP="009529F2">
      <w:pPr>
        <w:pStyle w:val="Tretekstu"/>
        <w:spacing w:before="6"/>
        <w:jc w:val="both"/>
      </w:pPr>
      <w:r>
        <w:t>3) Cena jednostkowa obejmuje:</w:t>
      </w:r>
    </w:p>
    <w:p w14:paraId="18DD4B19" w14:textId="77777777" w:rsidR="009529F2" w:rsidRDefault="009529F2" w:rsidP="009529F2">
      <w:pPr>
        <w:pStyle w:val="Tretekstu"/>
        <w:spacing w:before="6"/>
        <w:jc w:val="both"/>
      </w:pPr>
      <w:r>
        <w:t>·  robociznę bezpośrednią,</w:t>
      </w:r>
    </w:p>
    <w:p w14:paraId="7C96B873" w14:textId="77777777" w:rsidR="009529F2" w:rsidRDefault="009529F2" w:rsidP="009529F2">
      <w:pPr>
        <w:pStyle w:val="Tretekstu"/>
        <w:spacing w:before="6"/>
        <w:jc w:val="both"/>
      </w:pPr>
      <w:r>
        <w:t>·  wartość zużytych Materiałów wraz z kosztami ich zakupu, składowania i transportu,</w:t>
      </w:r>
    </w:p>
    <w:p w14:paraId="3D2F00B9" w14:textId="77777777" w:rsidR="009529F2" w:rsidRDefault="009529F2" w:rsidP="009529F2">
      <w:pPr>
        <w:pStyle w:val="Tretekstu"/>
        <w:spacing w:before="6"/>
        <w:jc w:val="both"/>
      </w:pPr>
      <w:r>
        <w:t>·  wartość pracy Sprzętu wraz z kosztami jednorazowymi (sprowadzenie Sprzętu na Plac</w:t>
      </w:r>
    </w:p>
    <w:p w14:paraId="4F3B973E" w14:textId="77777777" w:rsidR="009529F2" w:rsidRDefault="009529F2" w:rsidP="009529F2">
      <w:pPr>
        <w:pStyle w:val="Tretekstu"/>
        <w:spacing w:before="6"/>
        <w:jc w:val="both"/>
      </w:pPr>
      <w:r>
        <w:t>Budowy i z powrotem, montaż i demontaż na stanowisku pracy)</w:t>
      </w:r>
    </w:p>
    <w:p w14:paraId="3C25FDCA" w14:textId="77777777" w:rsidR="009529F2" w:rsidRDefault="009529F2" w:rsidP="009529F2">
      <w:pPr>
        <w:pStyle w:val="Tretekstu"/>
        <w:spacing w:before="6"/>
        <w:jc w:val="both"/>
      </w:pPr>
      <w:r>
        <w:t>·  koszt opracowania dokumentacji opisanej w punkcie 1.5.2. niniejszej Specyfikacji Technicznej,</w:t>
      </w:r>
    </w:p>
    <w:p w14:paraId="1886072D" w14:textId="77777777" w:rsidR="009529F2" w:rsidRDefault="009529F2" w:rsidP="009529F2">
      <w:pPr>
        <w:pStyle w:val="Tretekstu"/>
        <w:spacing w:before="6"/>
        <w:jc w:val="both"/>
      </w:pPr>
      <w:r>
        <w:t>·  koszty pośrednie, w skład których wchodzą: płace personelu i kierownictwa budowy,</w:t>
      </w:r>
    </w:p>
    <w:p w14:paraId="68CE0630" w14:textId="77777777" w:rsidR="009529F2" w:rsidRDefault="009529F2" w:rsidP="009529F2">
      <w:pPr>
        <w:pStyle w:val="Tretekstu"/>
        <w:spacing w:before="6"/>
        <w:jc w:val="both"/>
      </w:pPr>
      <w:r>
        <w:t>·  zysk kalkulacyjny, zawierający też ewentualne ryzyka Wykonawcy z tytułu Umowy w całym okresie jego realizacji, łącznie z Okresem Pogwarancyjnym,</w:t>
      </w:r>
    </w:p>
    <w:p w14:paraId="42D04C29" w14:textId="77777777" w:rsidR="009529F2" w:rsidRDefault="009529F2" w:rsidP="009529F2">
      <w:pPr>
        <w:pStyle w:val="Tretekstu"/>
        <w:spacing w:before="6"/>
        <w:jc w:val="both"/>
      </w:pPr>
      <w:r>
        <w:t>·  podatki obliczone zgodnie z obowiązującymi przepisami,</w:t>
      </w:r>
    </w:p>
    <w:p w14:paraId="4C0689E0" w14:textId="77777777" w:rsidR="009529F2" w:rsidRDefault="009529F2" w:rsidP="009529F2">
      <w:pPr>
        <w:pStyle w:val="Tretekstu"/>
        <w:spacing w:before="6"/>
        <w:ind w:left="0" w:firstLine="142"/>
        <w:jc w:val="both"/>
      </w:pPr>
      <w:r>
        <w:t>·  koszt wymaganych ubezpieczeń i gwarancji.</w:t>
      </w:r>
    </w:p>
    <w:p w14:paraId="31E42D11" w14:textId="77777777" w:rsidR="009529F2" w:rsidRDefault="009529F2" w:rsidP="009529F2">
      <w:pPr>
        <w:pStyle w:val="Tretekstu"/>
        <w:spacing w:before="6"/>
        <w:ind w:left="0"/>
      </w:pPr>
    </w:p>
    <w:p w14:paraId="19A1C516" w14:textId="77777777" w:rsidR="009529F2" w:rsidRDefault="009529F2" w:rsidP="009529F2">
      <w:pPr>
        <w:pStyle w:val="Nagwek3"/>
        <w:numPr>
          <w:ilvl w:val="0"/>
          <w:numId w:val="60"/>
        </w:numPr>
        <w:tabs>
          <w:tab w:val="left" w:pos="724"/>
          <w:tab w:val="left" w:pos="725"/>
        </w:tabs>
        <w:jc w:val="left"/>
      </w:pPr>
      <w:r>
        <w:t>PRZEPISY ZWIĄZANE</w:t>
      </w:r>
    </w:p>
    <w:p w14:paraId="13FE29BE" w14:textId="75A735D1" w:rsidR="001352AE" w:rsidRPr="001352AE" w:rsidRDefault="001352AE" w:rsidP="001352AE">
      <w:pPr>
        <w:pStyle w:val="Tretekstu"/>
        <w:jc w:val="both"/>
      </w:pPr>
      <w:r w:rsidRPr="001352AE">
        <w:t>Rozporządzenie Ministra Infrastruktury z dnia 12 kwietnia 2002 r. w sprawie warunków technicznych, jakim powinny odpowiadać budynki i ich usytuowanie – stanowi podstawę prawną dla projektowania i wykonawstwa instalacji wentylacyjnych w budynkach</w:t>
      </w:r>
      <w:r>
        <w:rPr>
          <w:b/>
          <w:bCs/>
        </w:rPr>
        <w:t>:</w:t>
      </w:r>
    </w:p>
    <w:p w14:paraId="344B3436" w14:textId="79EAF472" w:rsidR="001352AE" w:rsidRDefault="001352AE" w:rsidP="001352AE">
      <w:pPr>
        <w:pStyle w:val="Tretekstu"/>
        <w:numPr>
          <w:ilvl w:val="0"/>
          <w:numId w:val="77"/>
        </w:numPr>
        <w:jc w:val="both"/>
        <w:rPr>
          <w:b/>
          <w:bCs/>
        </w:rPr>
      </w:pPr>
      <w:r w:rsidRPr="001352AE">
        <w:t>PN-83/B-03430/Az3:2000 – Wentylacja w budynkach mieszkalnych, zamieszkania zbiorowego i użyteczności publicznej. Wymagania – określa szczegółowe wymagania dotyczące wentylacji w budynkach mieszkalnych i użyteczności publicznej</w:t>
      </w:r>
      <w:r>
        <w:rPr>
          <w:b/>
          <w:bCs/>
        </w:rPr>
        <w:t>,</w:t>
      </w:r>
    </w:p>
    <w:p w14:paraId="623B72D0" w14:textId="62C39106" w:rsidR="001352AE" w:rsidRDefault="001352AE" w:rsidP="001352AE">
      <w:pPr>
        <w:pStyle w:val="Tretekstu"/>
        <w:numPr>
          <w:ilvl w:val="0"/>
          <w:numId w:val="77"/>
        </w:numPr>
        <w:jc w:val="both"/>
      </w:pPr>
      <w:r w:rsidRPr="001352AE">
        <w:t>Rozporządzenie Ministra Infrastruktury z dnia 12 kwietnia 2002 r. w sprawie warunków technicznych, jakim powinny odpowiadać budynki i ich usytuowanie – stanowi podstawę prawną dla projektowania i wykonawstwa instalacji wentylacyjnych w budynkach.</w:t>
      </w:r>
    </w:p>
    <w:p w14:paraId="3F78C195" w14:textId="761A10C4" w:rsidR="001352AE" w:rsidRDefault="001352AE" w:rsidP="001352AE">
      <w:pPr>
        <w:pStyle w:val="Tretekstu"/>
        <w:numPr>
          <w:ilvl w:val="0"/>
          <w:numId w:val="77"/>
        </w:numPr>
        <w:jc w:val="both"/>
      </w:pPr>
      <w:r w:rsidRPr="001352AE">
        <w:t>PN</w:t>
      </w:r>
      <w:r w:rsidRPr="001352AE">
        <w:rPr>
          <w:rFonts w:ascii="Cambria Math" w:hAnsi="Cambria Math" w:cs="Cambria Math"/>
        </w:rPr>
        <w:t>‑</w:t>
      </w:r>
      <w:r w:rsidRPr="001352AE">
        <w:t>EN 12599 – „Wentylacja budynków – Procedury badań i metody pomiarowe dotyczące odbioru instalacji” – wprowadza metodykę odbioru i tolerancje dla strumieni powietrza</w:t>
      </w:r>
      <w:r>
        <w:t>,</w:t>
      </w:r>
    </w:p>
    <w:p w14:paraId="282FC527" w14:textId="5E18D78B" w:rsidR="001352AE" w:rsidRPr="001352AE" w:rsidRDefault="001352AE" w:rsidP="001352AE">
      <w:pPr>
        <w:pStyle w:val="Tretekstu"/>
        <w:numPr>
          <w:ilvl w:val="0"/>
          <w:numId w:val="77"/>
        </w:numPr>
        <w:jc w:val="both"/>
      </w:pPr>
      <w:proofErr w:type="spellStart"/>
      <w:r>
        <w:t>WTWiO</w:t>
      </w:r>
      <w:proofErr w:type="spellEnd"/>
      <w:r>
        <w:t xml:space="preserve"> COBRTI INSTAL – Zeszyt 5: Instalacje wentylacyjne i klimatyzacyjne (2002) – zawiera zalecenia wykonawcze i odbiorowe, zgodne z PN</w:t>
      </w:r>
      <w:r>
        <w:rPr>
          <w:rFonts w:ascii="Cambria Math" w:hAnsi="Cambria Math" w:cs="Cambria Math"/>
        </w:rPr>
        <w:t>‑</w:t>
      </w:r>
      <w:r>
        <w:t>EN 12599</w:t>
      </w:r>
    </w:p>
    <w:p w14:paraId="243D8449" w14:textId="18E03191" w:rsidR="009529F2" w:rsidRDefault="009529F2" w:rsidP="001352AE">
      <w:pPr>
        <w:pStyle w:val="Nagwek3"/>
        <w:spacing w:before="180" w:line="229" w:lineRule="exact"/>
        <w:ind w:left="284" w:firstLine="0"/>
      </w:pPr>
      <w:r>
        <w:t>UWAGA:</w:t>
      </w:r>
    </w:p>
    <w:p w14:paraId="33F16E3A" w14:textId="4A4D3D67" w:rsidR="00E9375B" w:rsidRDefault="009529F2" w:rsidP="003A4191">
      <w:pPr>
        <w:spacing w:before="1" w:line="235" w:lineRule="auto"/>
        <w:ind w:left="284" w:right="263"/>
        <w:jc w:val="both"/>
      </w:pPr>
      <w:r>
        <w:rPr>
          <w:b/>
          <w:sz w:val="20"/>
        </w:rPr>
        <w:t>Nie wymienienie tytułu jakiejkolwiek dziedziny, grupy, podgrupy czy normy, nie zwalnia wykonawcy od obowiązku stosowania wymogów określonych prawem polskim. Przywołanie przepisu, który został znowelizowany obliguje wykonawcę od stosowania jego aktualnej</w:t>
      </w:r>
      <w:r>
        <w:rPr>
          <w:b/>
          <w:spacing w:val="-2"/>
          <w:sz w:val="20"/>
        </w:rPr>
        <w:t xml:space="preserve"> </w:t>
      </w:r>
      <w:r>
        <w:rPr>
          <w:b/>
          <w:sz w:val="20"/>
        </w:rPr>
        <w:t>tre</w:t>
      </w:r>
      <w:r w:rsidR="003A4191">
        <w:rPr>
          <w:b/>
          <w:sz w:val="20"/>
        </w:rPr>
        <w:t>ści.</w:t>
      </w:r>
    </w:p>
    <w:sectPr w:rsidR="00E9375B">
      <w:pgSz w:w="11906" w:h="16838"/>
      <w:pgMar w:top="1460" w:right="880" w:bottom="1280" w:left="1260" w:header="0" w:footer="0" w:gutter="0"/>
      <w:cols w:space="708"/>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F19BA" w14:textId="77777777" w:rsidR="000859E2" w:rsidRDefault="000859E2">
      <w:r>
        <w:separator/>
      </w:r>
    </w:p>
  </w:endnote>
  <w:endnote w:type="continuationSeparator" w:id="0">
    <w:p w14:paraId="76710CAE" w14:textId="77777777" w:rsidR="000859E2" w:rsidRDefault="0008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ato">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Bold"/>
    <w:charset w:val="80"/>
    <w:family w:val="auto"/>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CEF7F" w14:textId="540B01A6" w:rsidR="00E9375B" w:rsidRDefault="00111E20">
    <w:pPr>
      <w:pStyle w:val="Tretekstu"/>
      <w:spacing w:line="12" w:lineRule="auto"/>
      <w:ind w:left="0"/>
    </w:pPr>
    <w:r>
      <w:rPr>
        <w:noProof/>
      </w:rPr>
      <mc:AlternateContent>
        <mc:Choice Requires="wps">
          <w:drawing>
            <wp:anchor distT="0" distB="0" distL="114300" distR="114300" simplePos="0" relativeHeight="3" behindDoc="1" locked="0" layoutInCell="1" allowOverlap="1" wp14:anchorId="5C103F2D" wp14:editId="0EC70AFC">
              <wp:simplePos x="0" y="0"/>
              <wp:positionH relativeFrom="page">
                <wp:posOffset>5037928</wp:posOffset>
              </wp:positionH>
              <wp:positionV relativeFrom="bottomMargin">
                <wp:posOffset>202019</wp:posOffset>
              </wp:positionV>
              <wp:extent cx="1944370" cy="182245"/>
              <wp:effectExtent l="0" t="0" r="0" b="0"/>
              <wp:wrapNone/>
              <wp:docPr id="132356649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4370" cy="182245"/>
                      </a:xfrm>
                      <a:prstGeom prst="rect">
                        <a:avLst/>
                      </a:prstGeom>
                    </wps:spPr>
                    <wps:txbx>
                      <w:txbxContent>
                        <w:p w14:paraId="0F7347D1" w14:textId="1235F000" w:rsidR="00E9375B" w:rsidRDefault="00000000">
                          <w:pPr>
                            <w:pStyle w:val="Tretekstu"/>
                            <w:spacing w:before="13"/>
                            <w:ind w:left="20"/>
                          </w:pPr>
                          <w:r>
                            <w:t xml:space="preserve">Instalacje sanitarne, str. </w:t>
                          </w:r>
                          <w:r>
                            <w:fldChar w:fldCharType="begin"/>
                          </w:r>
                          <w:r>
                            <w:instrText>PAGE</w:instrText>
                          </w:r>
                          <w:r>
                            <w:fldChar w:fldCharType="separate"/>
                          </w:r>
                          <w:r>
                            <w:t>1</w:t>
                          </w:r>
                          <w: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5C103F2D" id="_x0000_t202" coordsize="21600,21600" o:spt="202" path="m,l,21600r21600,l21600,xe">
              <v:stroke joinstyle="miter"/>
              <v:path gradientshapeok="t" o:connecttype="rect"/>
            </v:shapetype>
            <v:shape id="Pole tekstowe 1" o:spid="_x0000_s1027" type="#_x0000_t202" style="position:absolute;margin-left:396.7pt;margin-top:15.9pt;width:153.1pt;height:14.35pt;z-index:-503316477;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" filled="f" stroked="f">
              <v:textbox inset="0,0,0,0">
                <w:txbxContent>
                  <w:p w14:paraId="0F7347D1" w14:textId="1235F000" w:rsidR="00E9375B" w:rsidRDefault="00000000">
                    <w:pPr>
                      <w:pStyle w:val="Tretekstu"/>
                      <w:spacing w:before="13"/>
                      <w:ind w:left="20"/>
                    </w:pPr>
                    <w:r>
                      <w:t xml:space="preserve">Instalacje sanitarne, str. </w:t>
                    </w:r>
                    <w:r>
                      <w:fldChar w:fldCharType="begin"/>
                    </w:r>
                    <w:r>
                      <w:instrText>PAGE</w:instrText>
                    </w:r>
                    <w:r>
                      <w:fldChar w:fldCharType="separate"/>
                    </w:r>
                    <w:r>
                      <w:t>1</w:t>
                    </w:r>
                    <w:r>
                      <w:fldChar w:fldCharType="end"/>
                    </w:r>
                  </w:p>
                </w:txbxContent>
              </v:textbox>
              <w10:wrap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E1547" w14:textId="77777777" w:rsidR="000859E2" w:rsidRDefault="000859E2">
      <w:r>
        <w:separator/>
      </w:r>
    </w:p>
  </w:footnote>
  <w:footnote w:type="continuationSeparator" w:id="0">
    <w:p w14:paraId="495D93AE" w14:textId="77777777" w:rsidR="000859E2" w:rsidRDefault="00085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8FB4E" w14:textId="35518958" w:rsidR="00E9375B" w:rsidRDefault="00111E20">
    <w:pPr>
      <w:pStyle w:val="Tretekstu"/>
      <w:spacing w:line="12" w:lineRule="auto"/>
      <w:ind w:left="0"/>
    </w:pPr>
    <w:r>
      <w:rPr>
        <w:noProof/>
      </w:rPr>
      <mc:AlternateContent>
        <mc:Choice Requires="wps">
          <w:drawing>
            <wp:anchor distT="0" distB="0" distL="114300" distR="114300" simplePos="0" relativeHeight="2" behindDoc="1" locked="0" layoutInCell="1" allowOverlap="1" wp14:anchorId="5F5103A5" wp14:editId="22DDEE53">
              <wp:simplePos x="0" y="0"/>
              <wp:positionH relativeFrom="page">
                <wp:posOffset>885825</wp:posOffset>
              </wp:positionH>
              <wp:positionV relativeFrom="topMargin">
                <wp:align>bottom</wp:align>
              </wp:positionV>
              <wp:extent cx="6056630" cy="742950"/>
              <wp:effectExtent l="0" t="0" r="0" b="0"/>
              <wp:wrapNone/>
              <wp:docPr id="60161706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6630" cy="742950"/>
                      </a:xfrm>
                      <a:prstGeom prst="rect">
                        <a:avLst/>
                      </a:prstGeom>
                    </wps:spPr>
                    <wps:txbx>
                      <w:txbxContent>
                        <w:p w14:paraId="0A90E55E" w14:textId="627414D7" w:rsidR="00E9375B" w:rsidRPr="00E74EA5" w:rsidRDefault="00E9375B" w:rsidP="00E74EA5">
                          <w:pPr>
                            <w:pStyle w:val="Zawartoramki"/>
                            <w:spacing w:before="13" w:line="264" w:lineRule="auto"/>
                            <w:jc w:val="both"/>
                            <w:rPr>
                              <w:sz w:val="16"/>
                              <w:szCs w:val="16"/>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5F5103A5" id="_x0000_t202" coordsize="21600,21600" o:spt="202" path="m,l,21600r21600,l21600,xe">
              <v:stroke joinstyle="miter"/>
              <v:path gradientshapeok="t" o:connecttype="rect"/>
            </v:shapetype>
            <v:shape id="Pole tekstowe 2" o:spid="_x0000_s1026" type="#_x0000_t202" style="position:absolute;margin-left:69.75pt;margin-top:0;width:476.9pt;height:58.5pt;z-index:-503316478;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" filled="f" stroked="f">
              <v:textbox inset="0,0,0,0">
                <w:txbxContent>
                  <w:p w14:paraId="0A90E55E" w14:textId="627414D7" w:rsidR="00E9375B" w:rsidRPr="00E74EA5" w:rsidRDefault="00E9375B" w:rsidP="00E74EA5">
                    <w:pPr>
                      <w:pStyle w:val="Zawartoramki"/>
                      <w:spacing w:before="13" w:line="264" w:lineRule="auto"/>
                      <w:jc w:val="both"/>
                      <w:rPr>
                        <w:sz w:val="16"/>
                        <w:szCs w:val="16"/>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80082"/>
    <w:multiLevelType w:val="hybridMultilevel"/>
    <w:tmpl w:val="3B5A6ED0"/>
    <w:lvl w:ilvl="0" w:tplc="C7EC4F3A">
      <w:numFmt w:val="bullet"/>
      <w:lvlText w:val="•"/>
      <w:lvlJc w:val="left"/>
      <w:pPr>
        <w:ind w:left="518"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A402BA"/>
    <w:multiLevelType w:val="hybridMultilevel"/>
    <w:tmpl w:val="7E7A6B94"/>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2" w15:restartNumberingAfterBreak="0">
    <w:nsid w:val="03EF0A95"/>
    <w:multiLevelType w:val="hybridMultilevel"/>
    <w:tmpl w:val="69B48D9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 w15:restartNumberingAfterBreak="0">
    <w:nsid w:val="058739FD"/>
    <w:multiLevelType w:val="hybridMultilevel"/>
    <w:tmpl w:val="AEE661FC"/>
    <w:lvl w:ilvl="0" w:tplc="C7EC4F3A">
      <w:numFmt w:val="bullet"/>
      <w:lvlText w:val="•"/>
      <w:lvlJc w:val="left"/>
      <w:pPr>
        <w:ind w:left="676" w:hanging="360"/>
      </w:pPr>
      <w:rPr>
        <w:rFonts w:ascii="Arial" w:eastAsia="Arial" w:hAnsi="Arial" w:cs="Aria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4" w15:restartNumberingAfterBreak="0">
    <w:nsid w:val="05F11689"/>
    <w:multiLevelType w:val="hybridMultilevel"/>
    <w:tmpl w:val="76565018"/>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5" w15:restartNumberingAfterBreak="0">
    <w:nsid w:val="06370D06"/>
    <w:multiLevelType w:val="hybridMultilevel"/>
    <w:tmpl w:val="93583F78"/>
    <w:lvl w:ilvl="0" w:tplc="C7EC4F3A">
      <w:numFmt w:val="bullet"/>
      <w:lvlText w:val="•"/>
      <w:lvlJc w:val="left"/>
      <w:pPr>
        <w:ind w:left="1396" w:hanging="360"/>
      </w:pPr>
      <w:rPr>
        <w:rFonts w:ascii="Arial" w:eastAsia="Arial" w:hAnsi="Arial" w:cs="Arial" w:hint="default"/>
      </w:rPr>
    </w:lvl>
    <w:lvl w:ilvl="1" w:tplc="04150003" w:tentative="1">
      <w:start w:val="1"/>
      <w:numFmt w:val="bullet"/>
      <w:lvlText w:val="o"/>
      <w:lvlJc w:val="left"/>
      <w:pPr>
        <w:ind w:left="2318" w:hanging="360"/>
      </w:pPr>
      <w:rPr>
        <w:rFonts w:ascii="Courier New" w:hAnsi="Courier New" w:cs="Courier New" w:hint="default"/>
      </w:rPr>
    </w:lvl>
    <w:lvl w:ilvl="2" w:tplc="04150005" w:tentative="1">
      <w:start w:val="1"/>
      <w:numFmt w:val="bullet"/>
      <w:lvlText w:val=""/>
      <w:lvlJc w:val="left"/>
      <w:pPr>
        <w:ind w:left="3038" w:hanging="360"/>
      </w:pPr>
      <w:rPr>
        <w:rFonts w:ascii="Wingdings" w:hAnsi="Wingdings" w:hint="default"/>
      </w:rPr>
    </w:lvl>
    <w:lvl w:ilvl="3" w:tplc="04150001" w:tentative="1">
      <w:start w:val="1"/>
      <w:numFmt w:val="bullet"/>
      <w:lvlText w:val=""/>
      <w:lvlJc w:val="left"/>
      <w:pPr>
        <w:ind w:left="3758" w:hanging="360"/>
      </w:pPr>
      <w:rPr>
        <w:rFonts w:ascii="Symbol" w:hAnsi="Symbol" w:hint="default"/>
      </w:rPr>
    </w:lvl>
    <w:lvl w:ilvl="4" w:tplc="04150003" w:tentative="1">
      <w:start w:val="1"/>
      <w:numFmt w:val="bullet"/>
      <w:lvlText w:val="o"/>
      <w:lvlJc w:val="left"/>
      <w:pPr>
        <w:ind w:left="4478" w:hanging="360"/>
      </w:pPr>
      <w:rPr>
        <w:rFonts w:ascii="Courier New" w:hAnsi="Courier New" w:cs="Courier New" w:hint="default"/>
      </w:rPr>
    </w:lvl>
    <w:lvl w:ilvl="5" w:tplc="04150005" w:tentative="1">
      <w:start w:val="1"/>
      <w:numFmt w:val="bullet"/>
      <w:lvlText w:val=""/>
      <w:lvlJc w:val="left"/>
      <w:pPr>
        <w:ind w:left="5198" w:hanging="360"/>
      </w:pPr>
      <w:rPr>
        <w:rFonts w:ascii="Wingdings" w:hAnsi="Wingdings" w:hint="default"/>
      </w:rPr>
    </w:lvl>
    <w:lvl w:ilvl="6" w:tplc="04150001" w:tentative="1">
      <w:start w:val="1"/>
      <w:numFmt w:val="bullet"/>
      <w:lvlText w:val=""/>
      <w:lvlJc w:val="left"/>
      <w:pPr>
        <w:ind w:left="5918" w:hanging="360"/>
      </w:pPr>
      <w:rPr>
        <w:rFonts w:ascii="Symbol" w:hAnsi="Symbol" w:hint="default"/>
      </w:rPr>
    </w:lvl>
    <w:lvl w:ilvl="7" w:tplc="04150003" w:tentative="1">
      <w:start w:val="1"/>
      <w:numFmt w:val="bullet"/>
      <w:lvlText w:val="o"/>
      <w:lvlJc w:val="left"/>
      <w:pPr>
        <w:ind w:left="6638" w:hanging="360"/>
      </w:pPr>
      <w:rPr>
        <w:rFonts w:ascii="Courier New" w:hAnsi="Courier New" w:cs="Courier New" w:hint="default"/>
      </w:rPr>
    </w:lvl>
    <w:lvl w:ilvl="8" w:tplc="04150005" w:tentative="1">
      <w:start w:val="1"/>
      <w:numFmt w:val="bullet"/>
      <w:lvlText w:val=""/>
      <w:lvlJc w:val="left"/>
      <w:pPr>
        <w:ind w:left="7358" w:hanging="360"/>
      </w:pPr>
      <w:rPr>
        <w:rFonts w:ascii="Wingdings" w:hAnsi="Wingdings" w:hint="default"/>
      </w:rPr>
    </w:lvl>
  </w:abstractNum>
  <w:abstractNum w:abstractNumId="6" w15:restartNumberingAfterBreak="0">
    <w:nsid w:val="08862281"/>
    <w:multiLevelType w:val="multilevel"/>
    <w:tmpl w:val="D348F524"/>
    <w:lvl w:ilvl="0">
      <w:start w:val="1"/>
      <w:numFmt w:val="decimal"/>
      <w:lvlText w:val="%1."/>
      <w:lvlJc w:val="left"/>
      <w:pPr>
        <w:ind w:left="403" w:hanging="245"/>
      </w:pPr>
      <w:rPr>
        <w:rFonts w:eastAsia="Arial" w:cs="Arial"/>
        <w:b/>
        <w:bCs/>
        <w:spacing w:val="-1"/>
        <w:w w:val="100"/>
        <w:sz w:val="22"/>
        <w:szCs w:val="22"/>
        <w:lang w:val="pl-PL" w:eastAsia="en-US" w:bidi="ar-SA"/>
      </w:rPr>
    </w:lvl>
    <w:lvl w:ilvl="1">
      <w:start w:val="1"/>
      <w:numFmt w:val="decimal"/>
      <w:lvlText w:val="%1.%2."/>
      <w:lvlJc w:val="left"/>
      <w:pPr>
        <w:ind w:left="587" w:hanging="430"/>
      </w:pPr>
      <w:rPr>
        <w:rFonts w:eastAsia="Arial" w:cs="Arial"/>
        <w:b/>
        <w:bCs/>
        <w:spacing w:val="-1"/>
        <w:w w:val="100"/>
        <w:sz w:val="22"/>
        <w:szCs w:val="22"/>
        <w:lang w:val="pl-PL" w:eastAsia="en-US" w:bidi="ar-SA"/>
      </w:rPr>
    </w:lvl>
    <w:lvl w:ilvl="2">
      <w:start w:val="1"/>
      <w:numFmt w:val="decimal"/>
      <w:lvlText w:val="%1.%2.%3."/>
      <w:lvlJc w:val="left"/>
      <w:pPr>
        <w:ind w:left="772" w:hanging="615"/>
      </w:pPr>
      <w:rPr>
        <w:b/>
        <w:bCs/>
        <w:spacing w:val="-3"/>
        <w:w w:val="100"/>
        <w:sz w:val="22"/>
        <w:lang w:val="pl-PL" w:eastAsia="en-US" w:bidi="ar-SA"/>
      </w:rPr>
    </w:lvl>
    <w:lvl w:ilvl="3">
      <w:numFmt w:val="bullet"/>
      <w:lvlText w:val=""/>
      <w:lvlJc w:val="left"/>
      <w:pPr>
        <w:ind w:left="580" w:hanging="615"/>
      </w:pPr>
      <w:rPr>
        <w:rFonts w:ascii="Symbol" w:hAnsi="Symbol" w:cs="Symbol" w:hint="default"/>
        <w:lang w:val="pl-PL" w:eastAsia="en-US" w:bidi="ar-SA"/>
      </w:rPr>
    </w:lvl>
    <w:lvl w:ilvl="4">
      <w:numFmt w:val="bullet"/>
      <w:lvlText w:val=""/>
      <w:lvlJc w:val="left"/>
      <w:pPr>
        <w:ind w:left="780" w:hanging="615"/>
      </w:pPr>
      <w:rPr>
        <w:rFonts w:ascii="Symbol" w:hAnsi="Symbol" w:cs="Symbol" w:hint="default"/>
        <w:lang w:val="pl-PL" w:eastAsia="en-US" w:bidi="ar-SA"/>
      </w:rPr>
    </w:lvl>
    <w:lvl w:ilvl="5">
      <w:numFmt w:val="bullet"/>
      <w:lvlText w:val=""/>
      <w:lvlJc w:val="left"/>
      <w:pPr>
        <w:ind w:left="2276" w:hanging="615"/>
      </w:pPr>
      <w:rPr>
        <w:rFonts w:ascii="Symbol" w:hAnsi="Symbol" w:cs="Symbol" w:hint="default"/>
        <w:lang w:val="pl-PL" w:eastAsia="en-US" w:bidi="ar-SA"/>
      </w:rPr>
    </w:lvl>
    <w:lvl w:ilvl="6">
      <w:numFmt w:val="bullet"/>
      <w:lvlText w:val=""/>
      <w:lvlJc w:val="left"/>
      <w:pPr>
        <w:ind w:left="3773" w:hanging="615"/>
      </w:pPr>
      <w:rPr>
        <w:rFonts w:ascii="Symbol" w:hAnsi="Symbol" w:cs="Symbol" w:hint="default"/>
        <w:lang w:val="pl-PL" w:eastAsia="en-US" w:bidi="ar-SA"/>
      </w:rPr>
    </w:lvl>
    <w:lvl w:ilvl="7">
      <w:numFmt w:val="bullet"/>
      <w:lvlText w:val=""/>
      <w:lvlJc w:val="left"/>
      <w:pPr>
        <w:ind w:left="5270" w:hanging="615"/>
      </w:pPr>
      <w:rPr>
        <w:rFonts w:ascii="Symbol" w:hAnsi="Symbol" w:cs="Symbol" w:hint="default"/>
        <w:lang w:val="pl-PL" w:eastAsia="en-US" w:bidi="ar-SA"/>
      </w:rPr>
    </w:lvl>
    <w:lvl w:ilvl="8">
      <w:numFmt w:val="bullet"/>
      <w:lvlText w:val=""/>
      <w:lvlJc w:val="left"/>
      <w:pPr>
        <w:ind w:left="6766" w:hanging="615"/>
      </w:pPr>
      <w:rPr>
        <w:rFonts w:ascii="Symbol" w:hAnsi="Symbol" w:cs="Symbol" w:hint="default"/>
        <w:lang w:val="pl-PL" w:eastAsia="en-US" w:bidi="ar-SA"/>
      </w:rPr>
    </w:lvl>
  </w:abstractNum>
  <w:abstractNum w:abstractNumId="7" w15:restartNumberingAfterBreak="0">
    <w:nsid w:val="0BA97CAE"/>
    <w:multiLevelType w:val="multilevel"/>
    <w:tmpl w:val="CC0EE8C4"/>
    <w:lvl w:ilvl="0">
      <w:start w:val="8"/>
      <w:numFmt w:val="decimal"/>
      <w:lvlText w:val="%1."/>
      <w:lvlJc w:val="left"/>
      <w:pPr>
        <w:ind w:left="379" w:hanging="221"/>
      </w:pPr>
      <w:rPr>
        <w:rFonts w:eastAsia="Arial" w:cs="Arial"/>
        <w:spacing w:val="-1"/>
        <w:w w:val="99"/>
        <w:sz w:val="20"/>
        <w:szCs w:val="20"/>
        <w:lang w:val="pl-PL" w:eastAsia="en-US" w:bidi="ar-SA"/>
      </w:rPr>
    </w:lvl>
    <w:lvl w:ilvl="1">
      <w:numFmt w:val="bullet"/>
      <w:lvlText w:val=""/>
      <w:lvlJc w:val="left"/>
      <w:pPr>
        <w:ind w:left="1318" w:hanging="221"/>
      </w:pPr>
      <w:rPr>
        <w:rFonts w:ascii="Symbol" w:hAnsi="Symbol" w:cs="Symbol" w:hint="default"/>
        <w:lang w:val="pl-PL" w:eastAsia="en-US" w:bidi="ar-SA"/>
      </w:rPr>
    </w:lvl>
    <w:lvl w:ilvl="2">
      <w:numFmt w:val="bullet"/>
      <w:lvlText w:val=""/>
      <w:lvlJc w:val="left"/>
      <w:pPr>
        <w:ind w:left="2256" w:hanging="221"/>
      </w:pPr>
      <w:rPr>
        <w:rFonts w:ascii="Symbol" w:hAnsi="Symbol" w:cs="Symbol" w:hint="default"/>
        <w:lang w:val="pl-PL" w:eastAsia="en-US" w:bidi="ar-SA"/>
      </w:rPr>
    </w:lvl>
    <w:lvl w:ilvl="3">
      <w:numFmt w:val="bullet"/>
      <w:lvlText w:val=""/>
      <w:lvlJc w:val="left"/>
      <w:pPr>
        <w:ind w:left="3194" w:hanging="221"/>
      </w:pPr>
      <w:rPr>
        <w:rFonts w:ascii="Symbol" w:hAnsi="Symbol" w:cs="Symbol" w:hint="default"/>
        <w:lang w:val="pl-PL" w:eastAsia="en-US" w:bidi="ar-SA"/>
      </w:rPr>
    </w:lvl>
    <w:lvl w:ilvl="4">
      <w:numFmt w:val="bullet"/>
      <w:lvlText w:val=""/>
      <w:lvlJc w:val="left"/>
      <w:pPr>
        <w:ind w:left="4132" w:hanging="221"/>
      </w:pPr>
      <w:rPr>
        <w:rFonts w:ascii="Symbol" w:hAnsi="Symbol" w:cs="Symbol" w:hint="default"/>
        <w:lang w:val="pl-PL" w:eastAsia="en-US" w:bidi="ar-SA"/>
      </w:rPr>
    </w:lvl>
    <w:lvl w:ilvl="5">
      <w:numFmt w:val="bullet"/>
      <w:lvlText w:val=""/>
      <w:lvlJc w:val="left"/>
      <w:pPr>
        <w:ind w:left="5070" w:hanging="221"/>
      </w:pPr>
      <w:rPr>
        <w:rFonts w:ascii="Symbol" w:hAnsi="Symbol" w:cs="Symbol" w:hint="default"/>
        <w:lang w:val="pl-PL" w:eastAsia="en-US" w:bidi="ar-SA"/>
      </w:rPr>
    </w:lvl>
    <w:lvl w:ilvl="6">
      <w:numFmt w:val="bullet"/>
      <w:lvlText w:val=""/>
      <w:lvlJc w:val="left"/>
      <w:pPr>
        <w:ind w:left="6008" w:hanging="221"/>
      </w:pPr>
      <w:rPr>
        <w:rFonts w:ascii="Symbol" w:hAnsi="Symbol" w:cs="Symbol" w:hint="default"/>
        <w:lang w:val="pl-PL" w:eastAsia="en-US" w:bidi="ar-SA"/>
      </w:rPr>
    </w:lvl>
    <w:lvl w:ilvl="7">
      <w:numFmt w:val="bullet"/>
      <w:lvlText w:val=""/>
      <w:lvlJc w:val="left"/>
      <w:pPr>
        <w:ind w:left="6946" w:hanging="221"/>
      </w:pPr>
      <w:rPr>
        <w:rFonts w:ascii="Symbol" w:hAnsi="Symbol" w:cs="Symbol" w:hint="default"/>
        <w:lang w:val="pl-PL" w:eastAsia="en-US" w:bidi="ar-SA"/>
      </w:rPr>
    </w:lvl>
    <w:lvl w:ilvl="8">
      <w:numFmt w:val="bullet"/>
      <w:lvlText w:val=""/>
      <w:lvlJc w:val="left"/>
      <w:pPr>
        <w:ind w:left="7884" w:hanging="221"/>
      </w:pPr>
      <w:rPr>
        <w:rFonts w:ascii="Symbol" w:hAnsi="Symbol" w:cs="Symbol" w:hint="default"/>
        <w:lang w:val="pl-PL" w:eastAsia="en-US" w:bidi="ar-SA"/>
      </w:rPr>
    </w:lvl>
  </w:abstractNum>
  <w:abstractNum w:abstractNumId="8" w15:restartNumberingAfterBreak="0">
    <w:nsid w:val="0C276F25"/>
    <w:multiLevelType w:val="multilevel"/>
    <w:tmpl w:val="5DFC10FC"/>
    <w:lvl w:ilvl="0">
      <w:numFmt w:val="bullet"/>
      <w:lvlText w:val="-"/>
      <w:lvlJc w:val="left"/>
      <w:pPr>
        <w:ind w:left="300" w:hanging="123"/>
      </w:pPr>
      <w:rPr>
        <w:rFonts w:ascii="Arial" w:hAnsi="Arial" w:cs="Arial" w:hint="default"/>
        <w:w w:val="99"/>
        <w:sz w:val="20"/>
        <w:szCs w:val="20"/>
        <w:lang w:val="pl-PL" w:eastAsia="en-US" w:bidi="ar-SA"/>
      </w:rPr>
    </w:lvl>
    <w:lvl w:ilvl="1">
      <w:numFmt w:val="bullet"/>
      <w:lvlText w:val=""/>
      <w:lvlJc w:val="left"/>
      <w:pPr>
        <w:ind w:left="1246" w:hanging="123"/>
      </w:pPr>
      <w:rPr>
        <w:rFonts w:ascii="Symbol" w:hAnsi="Symbol" w:cs="Symbol" w:hint="default"/>
        <w:lang w:val="pl-PL" w:eastAsia="en-US" w:bidi="ar-SA"/>
      </w:rPr>
    </w:lvl>
    <w:lvl w:ilvl="2">
      <w:numFmt w:val="bullet"/>
      <w:lvlText w:val=""/>
      <w:lvlJc w:val="left"/>
      <w:pPr>
        <w:ind w:left="2192" w:hanging="123"/>
      </w:pPr>
      <w:rPr>
        <w:rFonts w:ascii="Symbol" w:hAnsi="Symbol" w:cs="Symbol" w:hint="default"/>
        <w:lang w:val="pl-PL" w:eastAsia="en-US" w:bidi="ar-SA"/>
      </w:rPr>
    </w:lvl>
    <w:lvl w:ilvl="3">
      <w:numFmt w:val="bullet"/>
      <w:lvlText w:val=""/>
      <w:lvlJc w:val="left"/>
      <w:pPr>
        <w:ind w:left="3138" w:hanging="123"/>
      </w:pPr>
      <w:rPr>
        <w:rFonts w:ascii="Symbol" w:hAnsi="Symbol" w:cs="Symbol" w:hint="default"/>
        <w:lang w:val="pl-PL" w:eastAsia="en-US" w:bidi="ar-SA"/>
      </w:rPr>
    </w:lvl>
    <w:lvl w:ilvl="4">
      <w:numFmt w:val="bullet"/>
      <w:lvlText w:val=""/>
      <w:lvlJc w:val="left"/>
      <w:pPr>
        <w:ind w:left="4084" w:hanging="123"/>
      </w:pPr>
      <w:rPr>
        <w:rFonts w:ascii="Symbol" w:hAnsi="Symbol" w:cs="Symbol" w:hint="default"/>
        <w:lang w:val="pl-PL" w:eastAsia="en-US" w:bidi="ar-SA"/>
      </w:rPr>
    </w:lvl>
    <w:lvl w:ilvl="5">
      <w:numFmt w:val="bullet"/>
      <w:lvlText w:val=""/>
      <w:lvlJc w:val="left"/>
      <w:pPr>
        <w:ind w:left="5030" w:hanging="123"/>
      </w:pPr>
      <w:rPr>
        <w:rFonts w:ascii="Symbol" w:hAnsi="Symbol" w:cs="Symbol" w:hint="default"/>
        <w:lang w:val="pl-PL" w:eastAsia="en-US" w:bidi="ar-SA"/>
      </w:rPr>
    </w:lvl>
    <w:lvl w:ilvl="6">
      <w:numFmt w:val="bullet"/>
      <w:lvlText w:val=""/>
      <w:lvlJc w:val="left"/>
      <w:pPr>
        <w:ind w:left="5976" w:hanging="123"/>
      </w:pPr>
      <w:rPr>
        <w:rFonts w:ascii="Symbol" w:hAnsi="Symbol" w:cs="Symbol" w:hint="default"/>
        <w:lang w:val="pl-PL" w:eastAsia="en-US" w:bidi="ar-SA"/>
      </w:rPr>
    </w:lvl>
    <w:lvl w:ilvl="7">
      <w:numFmt w:val="bullet"/>
      <w:lvlText w:val=""/>
      <w:lvlJc w:val="left"/>
      <w:pPr>
        <w:ind w:left="6922" w:hanging="123"/>
      </w:pPr>
      <w:rPr>
        <w:rFonts w:ascii="Symbol" w:hAnsi="Symbol" w:cs="Symbol" w:hint="default"/>
        <w:lang w:val="pl-PL" w:eastAsia="en-US" w:bidi="ar-SA"/>
      </w:rPr>
    </w:lvl>
    <w:lvl w:ilvl="8">
      <w:numFmt w:val="bullet"/>
      <w:lvlText w:val=""/>
      <w:lvlJc w:val="left"/>
      <w:pPr>
        <w:ind w:left="7868" w:hanging="123"/>
      </w:pPr>
      <w:rPr>
        <w:rFonts w:ascii="Symbol" w:hAnsi="Symbol" w:cs="Symbol" w:hint="default"/>
        <w:lang w:val="pl-PL" w:eastAsia="en-US" w:bidi="ar-SA"/>
      </w:rPr>
    </w:lvl>
  </w:abstractNum>
  <w:abstractNum w:abstractNumId="9" w15:restartNumberingAfterBreak="0">
    <w:nsid w:val="0C524D11"/>
    <w:multiLevelType w:val="multilevel"/>
    <w:tmpl w:val="70FC157E"/>
    <w:lvl w:ilvl="0">
      <w:start w:val="1"/>
      <w:numFmt w:val="decimal"/>
      <w:lvlText w:val="%1."/>
      <w:lvlJc w:val="left"/>
      <w:pPr>
        <w:ind w:left="585" w:hanging="286"/>
      </w:pPr>
      <w:rPr>
        <w:rFonts w:eastAsia="Arial" w:cs="Arial"/>
        <w:spacing w:val="-1"/>
        <w:w w:val="99"/>
        <w:sz w:val="20"/>
        <w:szCs w:val="20"/>
        <w:lang w:val="pl-PL" w:eastAsia="en-US" w:bidi="ar-SA"/>
      </w:rPr>
    </w:lvl>
    <w:lvl w:ilvl="1">
      <w:numFmt w:val="bullet"/>
      <w:lvlText w:val=""/>
      <w:lvlJc w:val="left"/>
      <w:pPr>
        <w:ind w:left="1586" w:hanging="624"/>
      </w:pPr>
      <w:rPr>
        <w:rFonts w:ascii="Symbol" w:hAnsi="Symbol" w:cs="Symbol" w:hint="default"/>
        <w:w w:val="99"/>
        <w:sz w:val="20"/>
        <w:szCs w:val="20"/>
        <w:lang w:val="pl-PL" w:eastAsia="en-US" w:bidi="ar-SA"/>
      </w:rPr>
    </w:lvl>
    <w:lvl w:ilvl="2">
      <w:numFmt w:val="bullet"/>
      <w:lvlText w:val=""/>
      <w:lvlJc w:val="left"/>
      <w:pPr>
        <w:ind w:left="2488" w:hanging="624"/>
      </w:pPr>
      <w:rPr>
        <w:rFonts w:ascii="Symbol" w:hAnsi="Symbol" w:cs="Symbol" w:hint="default"/>
        <w:lang w:val="pl-PL" w:eastAsia="en-US" w:bidi="ar-SA"/>
      </w:rPr>
    </w:lvl>
    <w:lvl w:ilvl="3">
      <w:numFmt w:val="bullet"/>
      <w:lvlText w:val=""/>
      <w:lvlJc w:val="left"/>
      <w:pPr>
        <w:ind w:left="3397" w:hanging="624"/>
      </w:pPr>
      <w:rPr>
        <w:rFonts w:ascii="Symbol" w:hAnsi="Symbol" w:cs="Symbol" w:hint="default"/>
        <w:lang w:val="pl-PL" w:eastAsia="en-US" w:bidi="ar-SA"/>
      </w:rPr>
    </w:lvl>
    <w:lvl w:ilvl="4">
      <w:numFmt w:val="bullet"/>
      <w:lvlText w:val=""/>
      <w:lvlJc w:val="left"/>
      <w:pPr>
        <w:ind w:left="4306" w:hanging="624"/>
      </w:pPr>
      <w:rPr>
        <w:rFonts w:ascii="Symbol" w:hAnsi="Symbol" w:cs="Symbol" w:hint="default"/>
        <w:lang w:val="pl-PL" w:eastAsia="en-US" w:bidi="ar-SA"/>
      </w:rPr>
    </w:lvl>
    <w:lvl w:ilvl="5">
      <w:numFmt w:val="bullet"/>
      <w:lvlText w:val=""/>
      <w:lvlJc w:val="left"/>
      <w:pPr>
        <w:ind w:left="5215" w:hanging="624"/>
      </w:pPr>
      <w:rPr>
        <w:rFonts w:ascii="Symbol" w:hAnsi="Symbol" w:cs="Symbol" w:hint="default"/>
        <w:lang w:val="pl-PL" w:eastAsia="en-US" w:bidi="ar-SA"/>
      </w:rPr>
    </w:lvl>
    <w:lvl w:ilvl="6">
      <w:numFmt w:val="bullet"/>
      <w:lvlText w:val=""/>
      <w:lvlJc w:val="left"/>
      <w:pPr>
        <w:ind w:left="6124" w:hanging="624"/>
      </w:pPr>
      <w:rPr>
        <w:rFonts w:ascii="Symbol" w:hAnsi="Symbol" w:cs="Symbol" w:hint="default"/>
        <w:lang w:val="pl-PL" w:eastAsia="en-US" w:bidi="ar-SA"/>
      </w:rPr>
    </w:lvl>
    <w:lvl w:ilvl="7">
      <w:numFmt w:val="bullet"/>
      <w:lvlText w:val=""/>
      <w:lvlJc w:val="left"/>
      <w:pPr>
        <w:ind w:left="7033" w:hanging="624"/>
      </w:pPr>
      <w:rPr>
        <w:rFonts w:ascii="Symbol" w:hAnsi="Symbol" w:cs="Symbol" w:hint="default"/>
        <w:lang w:val="pl-PL" w:eastAsia="en-US" w:bidi="ar-SA"/>
      </w:rPr>
    </w:lvl>
    <w:lvl w:ilvl="8">
      <w:numFmt w:val="bullet"/>
      <w:lvlText w:val=""/>
      <w:lvlJc w:val="left"/>
      <w:pPr>
        <w:ind w:left="7942" w:hanging="624"/>
      </w:pPr>
      <w:rPr>
        <w:rFonts w:ascii="Symbol" w:hAnsi="Symbol" w:cs="Symbol" w:hint="default"/>
        <w:lang w:val="pl-PL" w:eastAsia="en-US" w:bidi="ar-SA"/>
      </w:rPr>
    </w:lvl>
  </w:abstractNum>
  <w:abstractNum w:abstractNumId="10" w15:restartNumberingAfterBreak="0">
    <w:nsid w:val="0EF16B50"/>
    <w:multiLevelType w:val="multilevel"/>
    <w:tmpl w:val="692C4BCE"/>
    <w:lvl w:ilvl="0">
      <w:start w:val="7"/>
      <w:numFmt w:val="decimal"/>
      <w:lvlText w:val="%1."/>
      <w:lvlJc w:val="left"/>
      <w:pPr>
        <w:ind w:left="585" w:hanging="428"/>
      </w:pPr>
      <w:rPr>
        <w:rFonts w:eastAsia="Arial" w:cs="Arial"/>
        <w:b/>
        <w:bCs/>
        <w:spacing w:val="-1"/>
        <w:w w:val="100"/>
        <w:sz w:val="22"/>
        <w:szCs w:val="22"/>
        <w:lang w:val="pl-PL" w:eastAsia="en-US" w:bidi="ar-SA"/>
      </w:rPr>
    </w:lvl>
    <w:lvl w:ilvl="1">
      <w:start w:val="1"/>
      <w:numFmt w:val="decimal"/>
      <w:lvlText w:val="%2."/>
      <w:lvlJc w:val="left"/>
      <w:pPr>
        <w:ind w:left="585" w:hanging="221"/>
      </w:pPr>
      <w:rPr>
        <w:spacing w:val="-1"/>
        <w:w w:val="99"/>
        <w:sz w:val="20"/>
        <w:lang w:val="pl-PL" w:eastAsia="en-US" w:bidi="ar-SA"/>
      </w:rPr>
    </w:lvl>
    <w:lvl w:ilvl="2">
      <w:numFmt w:val="bullet"/>
      <w:lvlText w:val=""/>
      <w:lvlJc w:val="left"/>
      <w:pPr>
        <w:ind w:left="1706" w:hanging="221"/>
      </w:pPr>
      <w:rPr>
        <w:rFonts w:ascii="Symbol" w:hAnsi="Symbol" w:cs="Symbol" w:hint="default"/>
        <w:lang w:val="pl-PL" w:eastAsia="en-US" w:bidi="ar-SA"/>
      </w:rPr>
    </w:lvl>
    <w:lvl w:ilvl="3">
      <w:numFmt w:val="bullet"/>
      <w:lvlText w:val=""/>
      <w:lvlJc w:val="left"/>
      <w:pPr>
        <w:ind w:left="2713" w:hanging="221"/>
      </w:pPr>
      <w:rPr>
        <w:rFonts w:ascii="Symbol" w:hAnsi="Symbol" w:cs="Symbol" w:hint="default"/>
        <w:lang w:val="pl-PL" w:eastAsia="en-US" w:bidi="ar-SA"/>
      </w:rPr>
    </w:lvl>
    <w:lvl w:ilvl="4">
      <w:numFmt w:val="bullet"/>
      <w:lvlText w:val=""/>
      <w:lvlJc w:val="left"/>
      <w:pPr>
        <w:ind w:left="3720" w:hanging="221"/>
      </w:pPr>
      <w:rPr>
        <w:rFonts w:ascii="Symbol" w:hAnsi="Symbol" w:cs="Symbol" w:hint="default"/>
        <w:lang w:val="pl-PL" w:eastAsia="en-US" w:bidi="ar-SA"/>
      </w:rPr>
    </w:lvl>
    <w:lvl w:ilvl="5">
      <w:numFmt w:val="bullet"/>
      <w:lvlText w:val=""/>
      <w:lvlJc w:val="left"/>
      <w:pPr>
        <w:ind w:left="4726" w:hanging="221"/>
      </w:pPr>
      <w:rPr>
        <w:rFonts w:ascii="Symbol" w:hAnsi="Symbol" w:cs="Symbol" w:hint="default"/>
        <w:lang w:val="pl-PL" w:eastAsia="en-US" w:bidi="ar-SA"/>
      </w:rPr>
    </w:lvl>
    <w:lvl w:ilvl="6">
      <w:numFmt w:val="bullet"/>
      <w:lvlText w:val=""/>
      <w:lvlJc w:val="left"/>
      <w:pPr>
        <w:ind w:left="5733" w:hanging="221"/>
      </w:pPr>
      <w:rPr>
        <w:rFonts w:ascii="Symbol" w:hAnsi="Symbol" w:cs="Symbol" w:hint="default"/>
        <w:lang w:val="pl-PL" w:eastAsia="en-US" w:bidi="ar-SA"/>
      </w:rPr>
    </w:lvl>
    <w:lvl w:ilvl="7">
      <w:numFmt w:val="bullet"/>
      <w:lvlText w:val=""/>
      <w:lvlJc w:val="left"/>
      <w:pPr>
        <w:ind w:left="6740" w:hanging="221"/>
      </w:pPr>
      <w:rPr>
        <w:rFonts w:ascii="Symbol" w:hAnsi="Symbol" w:cs="Symbol" w:hint="default"/>
        <w:lang w:val="pl-PL" w:eastAsia="en-US" w:bidi="ar-SA"/>
      </w:rPr>
    </w:lvl>
    <w:lvl w:ilvl="8">
      <w:numFmt w:val="bullet"/>
      <w:lvlText w:val=""/>
      <w:lvlJc w:val="left"/>
      <w:pPr>
        <w:ind w:left="7746" w:hanging="221"/>
      </w:pPr>
      <w:rPr>
        <w:rFonts w:ascii="Symbol" w:hAnsi="Symbol" w:cs="Symbol" w:hint="default"/>
        <w:lang w:val="pl-PL" w:eastAsia="en-US" w:bidi="ar-SA"/>
      </w:rPr>
    </w:lvl>
  </w:abstractNum>
  <w:abstractNum w:abstractNumId="11" w15:restartNumberingAfterBreak="0">
    <w:nsid w:val="1155160F"/>
    <w:multiLevelType w:val="multilevel"/>
    <w:tmpl w:val="DE502DDC"/>
    <w:lvl w:ilvl="0">
      <w:start w:val="1"/>
      <w:numFmt w:val="decimal"/>
      <w:lvlText w:val="%1."/>
      <w:lvlJc w:val="left"/>
      <w:pPr>
        <w:ind w:left="158" w:hanging="245"/>
      </w:pPr>
      <w:rPr>
        <w:rFonts w:eastAsia="Arial" w:cs="Arial"/>
        <w:spacing w:val="-1"/>
        <w:w w:val="99"/>
        <w:sz w:val="20"/>
        <w:szCs w:val="20"/>
        <w:lang w:val="pl-PL" w:eastAsia="en-US" w:bidi="ar-SA"/>
      </w:rPr>
    </w:lvl>
    <w:lvl w:ilvl="1">
      <w:numFmt w:val="bullet"/>
      <w:lvlText w:val=""/>
      <w:lvlJc w:val="left"/>
      <w:pPr>
        <w:ind w:left="1120" w:hanging="245"/>
      </w:pPr>
      <w:rPr>
        <w:rFonts w:ascii="Symbol" w:hAnsi="Symbol" w:cs="Symbol" w:hint="default"/>
        <w:lang w:val="pl-PL" w:eastAsia="en-US" w:bidi="ar-SA"/>
      </w:rPr>
    </w:lvl>
    <w:lvl w:ilvl="2">
      <w:numFmt w:val="bullet"/>
      <w:lvlText w:val=""/>
      <w:lvlJc w:val="left"/>
      <w:pPr>
        <w:ind w:left="2080" w:hanging="245"/>
      </w:pPr>
      <w:rPr>
        <w:rFonts w:ascii="Symbol" w:hAnsi="Symbol" w:cs="Symbol" w:hint="default"/>
        <w:lang w:val="pl-PL" w:eastAsia="en-US" w:bidi="ar-SA"/>
      </w:rPr>
    </w:lvl>
    <w:lvl w:ilvl="3">
      <w:numFmt w:val="bullet"/>
      <w:lvlText w:val=""/>
      <w:lvlJc w:val="left"/>
      <w:pPr>
        <w:ind w:left="3040" w:hanging="245"/>
      </w:pPr>
      <w:rPr>
        <w:rFonts w:ascii="Symbol" w:hAnsi="Symbol" w:cs="Symbol" w:hint="default"/>
        <w:lang w:val="pl-PL" w:eastAsia="en-US" w:bidi="ar-SA"/>
      </w:rPr>
    </w:lvl>
    <w:lvl w:ilvl="4">
      <w:numFmt w:val="bullet"/>
      <w:lvlText w:val=""/>
      <w:lvlJc w:val="left"/>
      <w:pPr>
        <w:ind w:left="4000" w:hanging="245"/>
      </w:pPr>
      <w:rPr>
        <w:rFonts w:ascii="Symbol" w:hAnsi="Symbol" w:cs="Symbol" w:hint="default"/>
        <w:lang w:val="pl-PL" w:eastAsia="en-US" w:bidi="ar-SA"/>
      </w:rPr>
    </w:lvl>
    <w:lvl w:ilvl="5">
      <w:numFmt w:val="bullet"/>
      <w:lvlText w:val=""/>
      <w:lvlJc w:val="left"/>
      <w:pPr>
        <w:ind w:left="4960" w:hanging="245"/>
      </w:pPr>
      <w:rPr>
        <w:rFonts w:ascii="Symbol" w:hAnsi="Symbol" w:cs="Symbol" w:hint="default"/>
        <w:lang w:val="pl-PL" w:eastAsia="en-US" w:bidi="ar-SA"/>
      </w:rPr>
    </w:lvl>
    <w:lvl w:ilvl="6">
      <w:numFmt w:val="bullet"/>
      <w:lvlText w:val=""/>
      <w:lvlJc w:val="left"/>
      <w:pPr>
        <w:ind w:left="5920" w:hanging="245"/>
      </w:pPr>
      <w:rPr>
        <w:rFonts w:ascii="Symbol" w:hAnsi="Symbol" w:cs="Symbol" w:hint="default"/>
        <w:lang w:val="pl-PL" w:eastAsia="en-US" w:bidi="ar-SA"/>
      </w:rPr>
    </w:lvl>
    <w:lvl w:ilvl="7">
      <w:numFmt w:val="bullet"/>
      <w:lvlText w:val=""/>
      <w:lvlJc w:val="left"/>
      <w:pPr>
        <w:ind w:left="6880" w:hanging="245"/>
      </w:pPr>
      <w:rPr>
        <w:rFonts w:ascii="Symbol" w:hAnsi="Symbol" w:cs="Symbol" w:hint="default"/>
        <w:lang w:val="pl-PL" w:eastAsia="en-US" w:bidi="ar-SA"/>
      </w:rPr>
    </w:lvl>
    <w:lvl w:ilvl="8">
      <w:numFmt w:val="bullet"/>
      <w:lvlText w:val=""/>
      <w:lvlJc w:val="left"/>
      <w:pPr>
        <w:ind w:left="7840" w:hanging="245"/>
      </w:pPr>
      <w:rPr>
        <w:rFonts w:ascii="Symbol" w:hAnsi="Symbol" w:cs="Symbol" w:hint="default"/>
        <w:lang w:val="pl-PL" w:eastAsia="en-US" w:bidi="ar-SA"/>
      </w:rPr>
    </w:lvl>
  </w:abstractNum>
  <w:abstractNum w:abstractNumId="12" w15:restartNumberingAfterBreak="0">
    <w:nsid w:val="11B626D2"/>
    <w:multiLevelType w:val="hybridMultilevel"/>
    <w:tmpl w:val="03483FC6"/>
    <w:lvl w:ilvl="0" w:tplc="C7EC4F3A">
      <w:numFmt w:val="bullet"/>
      <w:lvlText w:val="•"/>
      <w:lvlJc w:val="left"/>
      <w:pPr>
        <w:ind w:left="1238" w:hanging="360"/>
      </w:pPr>
      <w:rPr>
        <w:rFonts w:ascii="Arial" w:eastAsia="Arial"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2BC617E"/>
    <w:multiLevelType w:val="multilevel"/>
    <w:tmpl w:val="C9CA079C"/>
    <w:lvl w:ilvl="0">
      <w:numFmt w:val="bullet"/>
      <w:lvlText w:val=""/>
      <w:lvlJc w:val="left"/>
      <w:pPr>
        <w:ind w:left="724" w:hanging="207"/>
      </w:pPr>
      <w:rPr>
        <w:rFonts w:ascii="Symbol" w:hAnsi="Symbol" w:cs="Symbol" w:hint="default"/>
        <w:w w:val="99"/>
        <w:sz w:val="20"/>
        <w:szCs w:val="20"/>
        <w:lang w:val="pl-PL" w:eastAsia="en-US" w:bidi="ar-SA"/>
      </w:rPr>
    </w:lvl>
    <w:lvl w:ilvl="1">
      <w:numFmt w:val="bullet"/>
      <w:lvlText w:val=""/>
      <w:lvlJc w:val="left"/>
      <w:pPr>
        <w:ind w:left="1624" w:hanging="207"/>
      </w:pPr>
      <w:rPr>
        <w:rFonts w:ascii="Symbol" w:hAnsi="Symbol" w:cs="Symbol" w:hint="default"/>
        <w:lang w:val="pl-PL" w:eastAsia="en-US" w:bidi="ar-SA"/>
      </w:rPr>
    </w:lvl>
    <w:lvl w:ilvl="2">
      <w:numFmt w:val="bullet"/>
      <w:lvlText w:val=""/>
      <w:lvlJc w:val="left"/>
      <w:pPr>
        <w:ind w:left="2528" w:hanging="207"/>
      </w:pPr>
      <w:rPr>
        <w:rFonts w:ascii="Symbol" w:hAnsi="Symbol" w:cs="Symbol" w:hint="default"/>
        <w:lang w:val="pl-PL" w:eastAsia="en-US" w:bidi="ar-SA"/>
      </w:rPr>
    </w:lvl>
    <w:lvl w:ilvl="3">
      <w:numFmt w:val="bullet"/>
      <w:lvlText w:val=""/>
      <w:lvlJc w:val="left"/>
      <w:pPr>
        <w:ind w:left="3432" w:hanging="207"/>
      </w:pPr>
      <w:rPr>
        <w:rFonts w:ascii="Symbol" w:hAnsi="Symbol" w:cs="Symbol" w:hint="default"/>
        <w:lang w:val="pl-PL" w:eastAsia="en-US" w:bidi="ar-SA"/>
      </w:rPr>
    </w:lvl>
    <w:lvl w:ilvl="4">
      <w:numFmt w:val="bullet"/>
      <w:lvlText w:val=""/>
      <w:lvlJc w:val="left"/>
      <w:pPr>
        <w:ind w:left="4336" w:hanging="207"/>
      </w:pPr>
      <w:rPr>
        <w:rFonts w:ascii="Symbol" w:hAnsi="Symbol" w:cs="Symbol" w:hint="default"/>
        <w:lang w:val="pl-PL" w:eastAsia="en-US" w:bidi="ar-SA"/>
      </w:rPr>
    </w:lvl>
    <w:lvl w:ilvl="5">
      <w:numFmt w:val="bullet"/>
      <w:lvlText w:val=""/>
      <w:lvlJc w:val="left"/>
      <w:pPr>
        <w:ind w:left="5240" w:hanging="207"/>
      </w:pPr>
      <w:rPr>
        <w:rFonts w:ascii="Symbol" w:hAnsi="Symbol" w:cs="Symbol" w:hint="default"/>
        <w:lang w:val="pl-PL" w:eastAsia="en-US" w:bidi="ar-SA"/>
      </w:rPr>
    </w:lvl>
    <w:lvl w:ilvl="6">
      <w:numFmt w:val="bullet"/>
      <w:lvlText w:val=""/>
      <w:lvlJc w:val="left"/>
      <w:pPr>
        <w:ind w:left="6144" w:hanging="207"/>
      </w:pPr>
      <w:rPr>
        <w:rFonts w:ascii="Symbol" w:hAnsi="Symbol" w:cs="Symbol" w:hint="default"/>
        <w:lang w:val="pl-PL" w:eastAsia="en-US" w:bidi="ar-SA"/>
      </w:rPr>
    </w:lvl>
    <w:lvl w:ilvl="7">
      <w:numFmt w:val="bullet"/>
      <w:lvlText w:val=""/>
      <w:lvlJc w:val="left"/>
      <w:pPr>
        <w:ind w:left="7048" w:hanging="207"/>
      </w:pPr>
      <w:rPr>
        <w:rFonts w:ascii="Symbol" w:hAnsi="Symbol" w:cs="Symbol" w:hint="default"/>
        <w:lang w:val="pl-PL" w:eastAsia="en-US" w:bidi="ar-SA"/>
      </w:rPr>
    </w:lvl>
    <w:lvl w:ilvl="8">
      <w:numFmt w:val="bullet"/>
      <w:lvlText w:val=""/>
      <w:lvlJc w:val="left"/>
      <w:pPr>
        <w:ind w:left="7952" w:hanging="207"/>
      </w:pPr>
      <w:rPr>
        <w:rFonts w:ascii="Symbol" w:hAnsi="Symbol" w:cs="Symbol" w:hint="default"/>
        <w:lang w:val="pl-PL" w:eastAsia="en-US" w:bidi="ar-SA"/>
      </w:rPr>
    </w:lvl>
  </w:abstractNum>
  <w:abstractNum w:abstractNumId="14" w15:restartNumberingAfterBreak="0">
    <w:nsid w:val="1634783A"/>
    <w:multiLevelType w:val="multilevel"/>
    <w:tmpl w:val="239EBE10"/>
    <w:lvl w:ilvl="0">
      <w:numFmt w:val="bullet"/>
      <w:lvlText w:val="•"/>
      <w:lvlJc w:val="left"/>
      <w:pPr>
        <w:ind w:left="158" w:hanging="128"/>
      </w:pPr>
      <w:rPr>
        <w:rFonts w:ascii="Arial" w:hAnsi="Arial" w:cs="Arial" w:hint="default"/>
        <w:w w:val="99"/>
        <w:sz w:val="20"/>
        <w:szCs w:val="20"/>
        <w:lang w:val="pl-PL" w:eastAsia="en-US" w:bidi="ar-SA"/>
      </w:rPr>
    </w:lvl>
    <w:lvl w:ilvl="1">
      <w:numFmt w:val="bullet"/>
      <w:lvlText w:val=""/>
      <w:lvlJc w:val="left"/>
      <w:pPr>
        <w:ind w:left="1120" w:hanging="128"/>
      </w:pPr>
      <w:rPr>
        <w:rFonts w:ascii="Symbol" w:hAnsi="Symbol" w:cs="Symbol" w:hint="default"/>
        <w:lang w:val="pl-PL" w:eastAsia="en-US" w:bidi="ar-SA"/>
      </w:rPr>
    </w:lvl>
    <w:lvl w:ilvl="2">
      <w:numFmt w:val="bullet"/>
      <w:lvlText w:val=""/>
      <w:lvlJc w:val="left"/>
      <w:pPr>
        <w:ind w:left="2080" w:hanging="128"/>
      </w:pPr>
      <w:rPr>
        <w:rFonts w:ascii="Symbol" w:hAnsi="Symbol" w:cs="Symbol" w:hint="default"/>
        <w:lang w:val="pl-PL" w:eastAsia="en-US" w:bidi="ar-SA"/>
      </w:rPr>
    </w:lvl>
    <w:lvl w:ilvl="3">
      <w:numFmt w:val="bullet"/>
      <w:lvlText w:val=""/>
      <w:lvlJc w:val="left"/>
      <w:pPr>
        <w:ind w:left="3040" w:hanging="128"/>
      </w:pPr>
      <w:rPr>
        <w:rFonts w:ascii="Symbol" w:hAnsi="Symbol" w:cs="Symbol" w:hint="default"/>
        <w:lang w:val="pl-PL" w:eastAsia="en-US" w:bidi="ar-SA"/>
      </w:rPr>
    </w:lvl>
    <w:lvl w:ilvl="4">
      <w:numFmt w:val="bullet"/>
      <w:lvlText w:val=""/>
      <w:lvlJc w:val="left"/>
      <w:pPr>
        <w:ind w:left="4000" w:hanging="128"/>
      </w:pPr>
      <w:rPr>
        <w:rFonts w:ascii="Symbol" w:hAnsi="Symbol" w:cs="Symbol" w:hint="default"/>
        <w:lang w:val="pl-PL" w:eastAsia="en-US" w:bidi="ar-SA"/>
      </w:rPr>
    </w:lvl>
    <w:lvl w:ilvl="5">
      <w:numFmt w:val="bullet"/>
      <w:lvlText w:val=""/>
      <w:lvlJc w:val="left"/>
      <w:pPr>
        <w:ind w:left="4960" w:hanging="128"/>
      </w:pPr>
      <w:rPr>
        <w:rFonts w:ascii="Symbol" w:hAnsi="Symbol" w:cs="Symbol" w:hint="default"/>
        <w:lang w:val="pl-PL" w:eastAsia="en-US" w:bidi="ar-SA"/>
      </w:rPr>
    </w:lvl>
    <w:lvl w:ilvl="6">
      <w:numFmt w:val="bullet"/>
      <w:lvlText w:val=""/>
      <w:lvlJc w:val="left"/>
      <w:pPr>
        <w:ind w:left="5920" w:hanging="128"/>
      </w:pPr>
      <w:rPr>
        <w:rFonts w:ascii="Symbol" w:hAnsi="Symbol" w:cs="Symbol" w:hint="default"/>
        <w:lang w:val="pl-PL" w:eastAsia="en-US" w:bidi="ar-SA"/>
      </w:rPr>
    </w:lvl>
    <w:lvl w:ilvl="7">
      <w:numFmt w:val="bullet"/>
      <w:lvlText w:val=""/>
      <w:lvlJc w:val="left"/>
      <w:pPr>
        <w:ind w:left="6880" w:hanging="128"/>
      </w:pPr>
      <w:rPr>
        <w:rFonts w:ascii="Symbol" w:hAnsi="Symbol" w:cs="Symbol" w:hint="default"/>
        <w:lang w:val="pl-PL" w:eastAsia="en-US" w:bidi="ar-SA"/>
      </w:rPr>
    </w:lvl>
    <w:lvl w:ilvl="8">
      <w:numFmt w:val="bullet"/>
      <w:lvlText w:val=""/>
      <w:lvlJc w:val="left"/>
      <w:pPr>
        <w:ind w:left="7840" w:hanging="128"/>
      </w:pPr>
      <w:rPr>
        <w:rFonts w:ascii="Symbol" w:hAnsi="Symbol" w:cs="Symbol" w:hint="default"/>
        <w:lang w:val="pl-PL" w:eastAsia="en-US" w:bidi="ar-SA"/>
      </w:rPr>
    </w:lvl>
  </w:abstractNum>
  <w:abstractNum w:abstractNumId="15" w15:restartNumberingAfterBreak="0">
    <w:nsid w:val="17361A19"/>
    <w:multiLevelType w:val="multilevel"/>
    <w:tmpl w:val="E9D4F92C"/>
    <w:lvl w:ilvl="0">
      <w:start w:val="1"/>
      <w:numFmt w:val="lowerLetter"/>
      <w:lvlText w:val="%1)"/>
      <w:lvlJc w:val="left"/>
      <w:pPr>
        <w:ind w:left="393" w:hanging="236"/>
      </w:pPr>
      <w:rPr>
        <w:rFonts w:eastAsia="Arial" w:cs="Arial"/>
        <w:spacing w:val="-1"/>
        <w:w w:val="99"/>
        <w:sz w:val="20"/>
        <w:szCs w:val="20"/>
        <w:lang w:val="pl-PL" w:eastAsia="en-US" w:bidi="ar-SA"/>
      </w:rPr>
    </w:lvl>
    <w:lvl w:ilvl="1">
      <w:numFmt w:val="bullet"/>
      <w:lvlText w:val=""/>
      <w:lvlJc w:val="left"/>
      <w:pPr>
        <w:ind w:left="1336" w:hanging="236"/>
      </w:pPr>
      <w:rPr>
        <w:rFonts w:ascii="Symbol" w:hAnsi="Symbol" w:cs="Symbol" w:hint="default"/>
        <w:lang w:val="pl-PL" w:eastAsia="en-US" w:bidi="ar-SA"/>
      </w:rPr>
    </w:lvl>
    <w:lvl w:ilvl="2">
      <w:numFmt w:val="bullet"/>
      <w:lvlText w:val=""/>
      <w:lvlJc w:val="left"/>
      <w:pPr>
        <w:ind w:left="2272" w:hanging="236"/>
      </w:pPr>
      <w:rPr>
        <w:rFonts w:ascii="Symbol" w:hAnsi="Symbol" w:cs="Symbol" w:hint="default"/>
        <w:lang w:val="pl-PL" w:eastAsia="en-US" w:bidi="ar-SA"/>
      </w:rPr>
    </w:lvl>
    <w:lvl w:ilvl="3">
      <w:numFmt w:val="bullet"/>
      <w:lvlText w:val=""/>
      <w:lvlJc w:val="left"/>
      <w:pPr>
        <w:ind w:left="3208" w:hanging="236"/>
      </w:pPr>
      <w:rPr>
        <w:rFonts w:ascii="Symbol" w:hAnsi="Symbol" w:cs="Symbol" w:hint="default"/>
        <w:lang w:val="pl-PL" w:eastAsia="en-US" w:bidi="ar-SA"/>
      </w:rPr>
    </w:lvl>
    <w:lvl w:ilvl="4">
      <w:numFmt w:val="bullet"/>
      <w:lvlText w:val=""/>
      <w:lvlJc w:val="left"/>
      <w:pPr>
        <w:ind w:left="4144" w:hanging="236"/>
      </w:pPr>
      <w:rPr>
        <w:rFonts w:ascii="Symbol" w:hAnsi="Symbol" w:cs="Symbol" w:hint="default"/>
        <w:lang w:val="pl-PL" w:eastAsia="en-US" w:bidi="ar-SA"/>
      </w:rPr>
    </w:lvl>
    <w:lvl w:ilvl="5">
      <w:numFmt w:val="bullet"/>
      <w:lvlText w:val=""/>
      <w:lvlJc w:val="left"/>
      <w:pPr>
        <w:ind w:left="5080" w:hanging="236"/>
      </w:pPr>
      <w:rPr>
        <w:rFonts w:ascii="Symbol" w:hAnsi="Symbol" w:cs="Symbol" w:hint="default"/>
        <w:lang w:val="pl-PL" w:eastAsia="en-US" w:bidi="ar-SA"/>
      </w:rPr>
    </w:lvl>
    <w:lvl w:ilvl="6">
      <w:numFmt w:val="bullet"/>
      <w:lvlText w:val=""/>
      <w:lvlJc w:val="left"/>
      <w:pPr>
        <w:ind w:left="6016" w:hanging="236"/>
      </w:pPr>
      <w:rPr>
        <w:rFonts w:ascii="Symbol" w:hAnsi="Symbol" w:cs="Symbol" w:hint="default"/>
        <w:lang w:val="pl-PL" w:eastAsia="en-US" w:bidi="ar-SA"/>
      </w:rPr>
    </w:lvl>
    <w:lvl w:ilvl="7">
      <w:numFmt w:val="bullet"/>
      <w:lvlText w:val=""/>
      <w:lvlJc w:val="left"/>
      <w:pPr>
        <w:ind w:left="6952" w:hanging="236"/>
      </w:pPr>
      <w:rPr>
        <w:rFonts w:ascii="Symbol" w:hAnsi="Symbol" w:cs="Symbol" w:hint="default"/>
        <w:lang w:val="pl-PL" w:eastAsia="en-US" w:bidi="ar-SA"/>
      </w:rPr>
    </w:lvl>
    <w:lvl w:ilvl="8">
      <w:numFmt w:val="bullet"/>
      <w:lvlText w:val=""/>
      <w:lvlJc w:val="left"/>
      <w:pPr>
        <w:ind w:left="7888" w:hanging="236"/>
      </w:pPr>
      <w:rPr>
        <w:rFonts w:ascii="Symbol" w:hAnsi="Symbol" w:cs="Symbol" w:hint="default"/>
        <w:lang w:val="pl-PL" w:eastAsia="en-US" w:bidi="ar-SA"/>
      </w:rPr>
    </w:lvl>
  </w:abstractNum>
  <w:abstractNum w:abstractNumId="16" w15:restartNumberingAfterBreak="0">
    <w:nsid w:val="17B24F82"/>
    <w:multiLevelType w:val="multilevel"/>
    <w:tmpl w:val="C2B40C90"/>
    <w:lvl w:ilvl="0">
      <w:start w:val="1"/>
      <w:numFmt w:val="lowerLetter"/>
      <w:lvlText w:val="%1)"/>
      <w:lvlJc w:val="left"/>
      <w:pPr>
        <w:ind w:left="391" w:hanging="233"/>
      </w:pPr>
      <w:rPr>
        <w:rFonts w:eastAsia="Arial" w:cs="Arial"/>
        <w:spacing w:val="-1"/>
        <w:w w:val="99"/>
        <w:sz w:val="20"/>
        <w:szCs w:val="20"/>
        <w:lang w:val="pl-PL" w:eastAsia="en-US" w:bidi="ar-SA"/>
      </w:rPr>
    </w:lvl>
    <w:lvl w:ilvl="1">
      <w:numFmt w:val="bullet"/>
      <w:lvlText w:val=""/>
      <w:lvlJc w:val="left"/>
      <w:pPr>
        <w:ind w:left="1336" w:hanging="233"/>
      </w:pPr>
      <w:rPr>
        <w:rFonts w:ascii="Symbol" w:hAnsi="Symbol" w:cs="Symbol" w:hint="default"/>
        <w:lang w:val="pl-PL" w:eastAsia="en-US" w:bidi="ar-SA"/>
      </w:rPr>
    </w:lvl>
    <w:lvl w:ilvl="2">
      <w:numFmt w:val="bullet"/>
      <w:lvlText w:val=""/>
      <w:lvlJc w:val="left"/>
      <w:pPr>
        <w:ind w:left="2272" w:hanging="233"/>
      </w:pPr>
      <w:rPr>
        <w:rFonts w:ascii="Symbol" w:hAnsi="Symbol" w:cs="Symbol" w:hint="default"/>
        <w:lang w:val="pl-PL" w:eastAsia="en-US" w:bidi="ar-SA"/>
      </w:rPr>
    </w:lvl>
    <w:lvl w:ilvl="3">
      <w:numFmt w:val="bullet"/>
      <w:lvlText w:val=""/>
      <w:lvlJc w:val="left"/>
      <w:pPr>
        <w:ind w:left="3208" w:hanging="233"/>
      </w:pPr>
      <w:rPr>
        <w:rFonts w:ascii="Symbol" w:hAnsi="Symbol" w:cs="Symbol" w:hint="default"/>
        <w:lang w:val="pl-PL" w:eastAsia="en-US" w:bidi="ar-SA"/>
      </w:rPr>
    </w:lvl>
    <w:lvl w:ilvl="4">
      <w:numFmt w:val="bullet"/>
      <w:lvlText w:val=""/>
      <w:lvlJc w:val="left"/>
      <w:pPr>
        <w:ind w:left="4144" w:hanging="233"/>
      </w:pPr>
      <w:rPr>
        <w:rFonts w:ascii="Symbol" w:hAnsi="Symbol" w:cs="Symbol" w:hint="default"/>
        <w:lang w:val="pl-PL" w:eastAsia="en-US" w:bidi="ar-SA"/>
      </w:rPr>
    </w:lvl>
    <w:lvl w:ilvl="5">
      <w:numFmt w:val="bullet"/>
      <w:lvlText w:val=""/>
      <w:lvlJc w:val="left"/>
      <w:pPr>
        <w:ind w:left="5080" w:hanging="233"/>
      </w:pPr>
      <w:rPr>
        <w:rFonts w:ascii="Symbol" w:hAnsi="Symbol" w:cs="Symbol" w:hint="default"/>
        <w:lang w:val="pl-PL" w:eastAsia="en-US" w:bidi="ar-SA"/>
      </w:rPr>
    </w:lvl>
    <w:lvl w:ilvl="6">
      <w:numFmt w:val="bullet"/>
      <w:lvlText w:val=""/>
      <w:lvlJc w:val="left"/>
      <w:pPr>
        <w:ind w:left="6016" w:hanging="233"/>
      </w:pPr>
      <w:rPr>
        <w:rFonts w:ascii="Symbol" w:hAnsi="Symbol" w:cs="Symbol" w:hint="default"/>
        <w:lang w:val="pl-PL" w:eastAsia="en-US" w:bidi="ar-SA"/>
      </w:rPr>
    </w:lvl>
    <w:lvl w:ilvl="7">
      <w:numFmt w:val="bullet"/>
      <w:lvlText w:val=""/>
      <w:lvlJc w:val="left"/>
      <w:pPr>
        <w:ind w:left="6952" w:hanging="233"/>
      </w:pPr>
      <w:rPr>
        <w:rFonts w:ascii="Symbol" w:hAnsi="Symbol" w:cs="Symbol" w:hint="default"/>
        <w:lang w:val="pl-PL" w:eastAsia="en-US" w:bidi="ar-SA"/>
      </w:rPr>
    </w:lvl>
    <w:lvl w:ilvl="8">
      <w:numFmt w:val="bullet"/>
      <w:lvlText w:val=""/>
      <w:lvlJc w:val="left"/>
      <w:pPr>
        <w:ind w:left="7888" w:hanging="233"/>
      </w:pPr>
      <w:rPr>
        <w:rFonts w:ascii="Symbol" w:hAnsi="Symbol" w:cs="Symbol" w:hint="default"/>
        <w:lang w:val="pl-PL" w:eastAsia="en-US" w:bidi="ar-SA"/>
      </w:rPr>
    </w:lvl>
  </w:abstractNum>
  <w:abstractNum w:abstractNumId="17" w15:restartNumberingAfterBreak="0">
    <w:nsid w:val="1806418A"/>
    <w:multiLevelType w:val="multilevel"/>
    <w:tmpl w:val="C636A032"/>
    <w:lvl w:ilvl="0">
      <w:start w:val="6"/>
      <w:numFmt w:val="decimal"/>
      <w:lvlText w:val="%1"/>
      <w:lvlJc w:val="left"/>
      <w:pPr>
        <w:ind w:left="715" w:hanging="557"/>
      </w:pPr>
      <w:rPr>
        <w:rFonts w:hint="default"/>
      </w:rPr>
    </w:lvl>
    <w:lvl w:ilvl="1">
      <w:start w:val="2"/>
      <w:numFmt w:val="decimal"/>
      <w:lvlText w:val="%1.%2"/>
      <w:lvlJc w:val="left"/>
      <w:pPr>
        <w:ind w:left="715" w:hanging="557"/>
      </w:pPr>
      <w:rPr>
        <w:rFonts w:hint="default"/>
      </w:rPr>
    </w:lvl>
    <w:lvl w:ilvl="2">
      <w:start w:val="1"/>
      <w:numFmt w:val="decimal"/>
      <w:lvlText w:val="%1.%2.%3."/>
      <w:lvlJc w:val="left"/>
      <w:pPr>
        <w:ind w:left="715" w:hanging="557"/>
      </w:pPr>
      <w:rPr>
        <w:rFonts w:eastAsia="Arial" w:cs="Arial" w:hint="default"/>
        <w:b/>
        <w:spacing w:val="-1"/>
        <w:w w:val="99"/>
        <w:sz w:val="20"/>
        <w:szCs w:val="20"/>
      </w:rPr>
    </w:lvl>
    <w:lvl w:ilvl="3">
      <w:numFmt w:val="bullet"/>
      <w:lvlText w:val=""/>
      <w:lvlJc w:val="left"/>
      <w:pPr>
        <w:ind w:left="1586" w:hanging="360"/>
      </w:pPr>
      <w:rPr>
        <w:rFonts w:ascii="Symbol" w:hAnsi="Symbol" w:cs="Symbol" w:hint="default"/>
        <w:w w:val="99"/>
        <w:sz w:val="20"/>
        <w:szCs w:val="20"/>
      </w:rPr>
    </w:lvl>
    <w:lvl w:ilvl="4">
      <w:numFmt w:val="bullet"/>
      <w:lvlText w:val=""/>
      <w:lvlJc w:val="left"/>
      <w:pPr>
        <w:ind w:left="3625" w:hanging="360"/>
      </w:pPr>
      <w:rPr>
        <w:rFonts w:ascii="Symbol" w:hAnsi="Symbol" w:cs="Symbol" w:hint="default"/>
      </w:rPr>
    </w:lvl>
    <w:lvl w:ilvl="5">
      <w:numFmt w:val="bullet"/>
      <w:lvlText w:val=""/>
      <w:lvlJc w:val="left"/>
      <w:pPr>
        <w:ind w:left="4647" w:hanging="360"/>
      </w:pPr>
      <w:rPr>
        <w:rFonts w:ascii="Symbol" w:hAnsi="Symbol" w:cs="Symbol" w:hint="default"/>
      </w:rPr>
    </w:lvl>
    <w:lvl w:ilvl="6">
      <w:numFmt w:val="bullet"/>
      <w:lvlText w:val=""/>
      <w:lvlJc w:val="left"/>
      <w:pPr>
        <w:ind w:left="5670" w:hanging="360"/>
      </w:pPr>
      <w:rPr>
        <w:rFonts w:ascii="Symbol" w:hAnsi="Symbol" w:cs="Symbol" w:hint="default"/>
      </w:rPr>
    </w:lvl>
    <w:lvl w:ilvl="7">
      <w:numFmt w:val="bullet"/>
      <w:lvlText w:val=""/>
      <w:lvlJc w:val="left"/>
      <w:pPr>
        <w:ind w:left="6692" w:hanging="360"/>
      </w:pPr>
      <w:rPr>
        <w:rFonts w:ascii="Symbol" w:hAnsi="Symbol" w:cs="Symbol" w:hint="default"/>
      </w:rPr>
    </w:lvl>
    <w:lvl w:ilvl="8">
      <w:numFmt w:val="bullet"/>
      <w:lvlText w:val=""/>
      <w:lvlJc w:val="left"/>
      <w:pPr>
        <w:ind w:left="7715" w:hanging="360"/>
      </w:pPr>
      <w:rPr>
        <w:rFonts w:ascii="Symbol" w:hAnsi="Symbol" w:cs="Symbol" w:hint="default"/>
      </w:rPr>
    </w:lvl>
  </w:abstractNum>
  <w:abstractNum w:abstractNumId="18" w15:restartNumberingAfterBreak="0">
    <w:nsid w:val="18E82516"/>
    <w:multiLevelType w:val="hybridMultilevel"/>
    <w:tmpl w:val="C7CA11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85453D"/>
    <w:multiLevelType w:val="multilevel"/>
    <w:tmpl w:val="DF32FFDA"/>
    <w:lvl w:ilvl="0">
      <w:start w:val="3"/>
      <w:numFmt w:val="decimal"/>
      <w:lvlText w:val="%1."/>
      <w:lvlJc w:val="left"/>
      <w:pPr>
        <w:ind w:left="585" w:hanging="428"/>
      </w:pPr>
      <w:rPr>
        <w:rFonts w:eastAsia="Arial" w:cs="Arial"/>
        <w:b/>
        <w:bCs/>
        <w:spacing w:val="-1"/>
        <w:w w:val="99"/>
        <w:sz w:val="20"/>
        <w:szCs w:val="20"/>
        <w:lang w:val="pl-PL" w:eastAsia="en-US" w:bidi="ar-SA"/>
      </w:rPr>
    </w:lvl>
    <w:lvl w:ilvl="1">
      <w:start w:val="1"/>
      <w:numFmt w:val="decimal"/>
      <w:lvlText w:val="%2."/>
      <w:lvlJc w:val="left"/>
      <w:pPr>
        <w:ind w:left="585" w:hanging="286"/>
      </w:pPr>
      <w:rPr>
        <w:rFonts w:eastAsia="Arial" w:cs="Arial"/>
        <w:spacing w:val="-1"/>
        <w:w w:val="99"/>
        <w:sz w:val="20"/>
        <w:szCs w:val="20"/>
        <w:lang w:val="pl-PL" w:eastAsia="en-US" w:bidi="ar-SA"/>
      </w:rPr>
    </w:lvl>
    <w:lvl w:ilvl="2">
      <w:numFmt w:val="bullet"/>
      <w:lvlText w:val=""/>
      <w:lvlJc w:val="left"/>
      <w:pPr>
        <w:ind w:left="2416" w:hanging="286"/>
      </w:pPr>
      <w:rPr>
        <w:rFonts w:ascii="Symbol" w:hAnsi="Symbol" w:cs="Symbol" w:hint="default"/>
        <w:lang w:val="pl-PL" w:eastAsia="en-US" w:bidi="ar-SA"/>
      </w:rPr>
    </w:lvl>
    <w:lvl w:ilvl="3">
      <w:numFmt w:val="bullet"/>
      <w:lvlText w:val=""/>
      <w:lvlJc w:val="left"/>
      <w:pPr>
        <w:ind w:left="3334" w:hanging="286"/>
      </w:pPr>
      <w:rPr>
        <w:rFonts w:ascii="Symbol" w:hAnsi="Symbol" w:cs="Symbol" w:hint="default"/>
        <w:lang w:val="pl-PL" w:eastAsia="en-US" w:bidi="ar-SA"/>
      </w:rPr>
    </w:lvl>
    <w:lvl w:ilvl="4">
      <w:numFmt w:val="bullet"/>
      <w:lvlText w:val=""/>
      <w:lvlJc w:val="left"/>
      <w:pPr>
        <w:ind w:left="4252" w:hanging="286"/>
      </w:pPr>
      <w:rPr>
        <w:rFonts w:ascii="Symbol" w:hAnsi="Symbol" w:cs="Symbol" w:hint="default"/>
        <w:lang w:val="pl-PL" w:eastAsia="en-US" w:bidi="ar-SA"/>
      </w:rPr>
    </w:lvl>
    <w:lvl w:ilvl="5">
      <w:numFmt w:val="bullet"/>
      <w:lvlText w:val=""/>
      <w:lvlJc w:val="left"/>
      <w:pPr>
        <w:ind w:left="5170" w:hanging="286"/>
      </w:pPr>
      <w:rPr>
        <w:rFonts w:ascii="Symbol" w:hAnsi="Symbol" w:cs="Symbol" w:hint="default"/>
        <w:lang w:val="pl-PL" w:eastAsia="en-US" w:bidi="ar-SA"/>
      </w:rPr>
    </w:lvl>
    <w:lvl w:ilvl="6">
      <w:numFmt w:val="bullet"/>
      <w:lvlText w:val=""/>
      <w:lvlJc w:val="left"/>
      <w:pPr>
        <w:ind w:left="6088" w:hanging="286"/>
      </w:pPr>
      <w:rPr>
        <w:rFonts w:ascii="Symbol" w:hAnsi="Symbol" w:cs="Symbol" w:hint="default"/>
        <w:lang w:val="pl-PL" w:eastAsia="en-US" w:bidi="ar-SA"/>
      </w:rPr>
    </w:lvl>
    <w:lvl w:ilvl="7">
      <w:numFmt w:val="bullet"/>
      <w:lvlText w:val=""/>
      <w:lvlJc w:val="left"/>
      <w:pPr>
        <w:ind w:left="7006" w:hanging="286"/>
      </w:pPr>
      <w:rPr>
        <w:rFonts w:ascii="Symbol" w:hAnsi="Symbol" w:cs="Symbol" w:hint="default"/>
        <w:lang w:val="pl-PL" w:eastAsia="en-US" w:bidi="ar-SA"/>
      </w:rPr>
    </w:lvl>
    <w:lvl w:ilvl="8">
      <w:numFmt w:val="bullet"/>
      <w:lvlText w:val=""/>
      <w:lvlJc w:val="left"/>
      <w:pPr>
        <w:ind w:left="7924" w:hanging="286"/>
      </w:pPr>
      <w:rPr>
        <w:rFonts w:ascii="Symbol" w:hAnsi="Symbol" w:cs="Symbol" w:hint="default"/>
        <w:lang w:val="pl-PL" w:eastAsia="en-US" w:bidi="ar-SA"/>
      </w:rPr>
    </w:lvl>
  </w:abstractNum>
  <w:abstractNum w:abstractNumId="20" w15:restartNumberingAfterBreak="0">
    <w:nsid w:val="1ADF1798"/>
    <w:multiLevelType w:val="multilevel"/>
    <w:tmpl w:val="C7D823D2"/>
    <w:lvl w:ilvl="0">
      <w:start w:val="6"/>
      <w:numFmt w:val="decimal"/>
      <w:lvlText w:val="%1"/>
      <w:lvlJc w:val="left"/>
      <w:pPr>
        <w:ind w:left="715" w:hanging="557"/>
      </w:pPr>
      <w:rPr>
        <w:lang w:val="pl-PL" w:eastAsia="en-US" w:bidi="ar-SA"/>
      </w:rPr>
    </w:lvl>
    <w:lvl w:ilvl="1">
      <w:start w:val="2"/>
      <w:numFmt w:val="decimal"/>
      <w:lvlText w:val="%1.%2"/>
      <w:lvlJc w:val="left"/>
      <w:pPr>
        <w:ind w:left="715" w:hanging="557"/>
      </w:pPr>
      <w:rPr>
        <w:lang w:val="pl-PL" w:eastAsia="en-US" w:bidi="ar-SA"/>
      </w:rPr>
    </w:lvl>
    <w:lvl w:ilvl="2">
      <w:start w:val="1"/>
      <w:numFmt w:val="decimal"/>
      <w:lvlText w:val="%1.%2.%3."/>
      <w:lvlJc w:val="left"/>
      <w:pPr>
        <w:ind w:left="715" w:hanging="557"/>
      </w:pPr>
      <w:rPr>
        <w:rFonts w:eastAsia="Arial" w:cs="Arial"/>
        <w:b/>
        <w:spacing w:val="-1"/>
        <w:w w:val="99"/>
        <w:sz w:val="20"/>
        <w:szCs w:val="20"/>
        <w:lang w:val="pl-PL" w:eastAsia="en-US" w:bidi="ar-SA"/>
      </w:rPr>
    </w:lvl>
    <w:lvl w:ilvl="3">
      <w:numFmt w:val="bullet"/>
      <w:lvlText w:val=""/>
      <w:lvlJc w:val="left"/>
      <w:pPr>
        <w:ind w:left="1586" w:hanging="360"/>
      </w:pPr>
      <w:rPr>
        <w:rFonts w:ascii="Symbol" w:hAnsi="Symbol" w:cs="Symbol" w:hint="default"/>
        <w:w w:val="99"/>
        <w:sz w:val="20"/>
        <w:szCs w:val="20"/>
        <w:lang w:val="pl-PL" w:eastAsia="en-US" w:bidi="ar-SA"/>
      </w:rPr>
    </w:lvl>
    <w:lvl w:ilvl="4">
      <w:numFmt w:val="bullet"/>
      <w:lvlText w:val=""/>
      <w:lvlJc w:val="left"/>
      <w:pPr>
        <w:ind w:left="3625" w:hanging="360"/>
      </w:pPr>
      <w:rPr>
        <w:rFonts w:ascii="Symbol" w:hAnsi="Symbol" w:cs="Symbol" w:hint="default"/>
        <w:lang w:val="pl-PL" w:eastAsia="en-US" w:bidi="ar-SA"/>
      </w:rPr>
    </w:lvl>
    <w:lvl w:ilvl="5">
      <w:numFmt w:val="bullet"/>
      <w:lvlText w:val=""/>
      <w:lvlJc w:val="left"/>
      <w:pPr>
        <w:ind w:left="4647" w:hanging="360"/>
      </w:pPr>
      <w:rPr>
        <w:rFonts w:ascii="Symbol" w:hAnsi="Symbol" w:cs="Symbol" w:hint="default"/>
        <w:lang w:val="pl-PL" w:eastAsia="en-US" w:bidi="ar-SA"/>
      </w:rPr>
    </w:lvl>
    <w:lvl w:ilvl="6">
      <w:numFmt w:val="bullet"/>
      <w:lvlText w:val=""/>
      <w:lvlJc w:val="left"/>
      <w:pPr>
        <w:ind w:left="5670" w:hanging="360"/>
      </w:pPr>
      <w:rPr>
        <w:rFonts w:ascii="Symbol" w:hAnsi="Symbol" w:cs="Symbol" w:hint="default"/>
        <w:lang w:val="pl-PL" w:eastAsia="en-US" w:bidi="ar-SA"/>
      </w:rPr>
    </w:lvl>
    <w:lvl w:ilvl="7">
      <w:numFmt w:val="bullet"/>
      <w:lvlText w:val=""/>
      <w:lvlJc w:val="left"/>
      <w:pPr>
        <w:ind w:left="6692" w:hanging="360"/>
      </w:pPr>
      <w:rPr>
        <w:rFonts w:ascii="Symbol" w:hAnsi="Symbol" w:cs="Symbol" w:hint="default"/>
        <w:lang w:val="pl-PL" w:eastAsia="en-US" w:bidi="ar-SA"/>
      </w:rPr>
    </w:lvl>
    <w:lvl w:ilvl="8">
      <w:numFmt w:val="bullet"/>
      <w:lvlText w:val=""/>
      <w:lvlJc w:val="left"/>
      <w:pPr>
        <w:ind w:left="7715" w:hanging="360"/>
      </w:pPr>
      <w:rPr>
        <w:rFonts w:ascii="Symbol" w:hAnsi="Symbol" w:cs="Symbol" w:hint="default"/>
        <w:lang w:val="pl-PL" w:eastAsia="en-US" w:bidi="ar-SA"/>
      </w:rPr>
    </w:lvl>
  </w:abstractNum>
  <w:abstractNum w:abstractNumId="21" w15:restartNumberingAfterBreak="0">
    <w:nsid w:val="1AE87E47"/>
    <w:multiLevelType w:val="multilevel"/>
    <w:tmpl w:val="86DC0B94"/>
    <w:lvl w:ilvl="0">
      <w:start w:val="9"/>
      <w:numFmt w:val="decimal"/>
      <w:lvlText w:val="%1."/>
      <w:lvlJc w:val="left"/>
      <w:pPr>
        <w:ind w:left="405" w:hanging="248"/>
      </w:pPr>
      <w:rPr>
        <w:rFonts w:eastAsia="Arial" w:cs="Arial"/>
        <w:b/>
        <w:bCs/>
        <w:spacing w:val="-1"/>
        <w:w w:val="100"/>
        <w:sz w:val="22"/>
        <w:szCs w:val="22"/>
        <w:lang w:val="pl-PL" w:eastAsia="en-US" w:bidi="ar-SA"/>
      </w:rPr>
    </w:lvl>
    <w:lvl w:ilvl="1">
      <w:start w:val="1"/>
      <w:numFmt w:val="decimal"/>
      <w:lvlText w:val="%1.%2."/>
      <w:lvlJc w:val="left"/>
      <w:pPr>
        <w:ind w:left="710" w:hanging="552"/>
      </w:pPr>
      <w:rPr>
        <w:b/>
        <w:bCs/>
        <w:spacing w:val="-1"/>
        <w:w w:val="100"/>
        <w:sz w:val="22"/>
        <w:lang w:val="pl-PL" w:eastAsia="en-US" w:bidi="ar-SA"/>
      </w:rPr>
    </w:lvl>
    <w:lvl w:ilvl="2">
      <w:numFmt w:val="bullet"/>
      <w:lvlText w:val=""/>
      <w:lvlJc w:val="left"/>
      <w:pPr>
        <w:ind w:left="724" w:hanging="552"/>
      </w:pPr>
      <w:rPr>
        <w:rFonts w:ascii="Symbol" w:hAnsi="Symbol" w:cs="Symbol" w:hint="default"/>
        <w:w w:val="99"/>
        <w:sz w:val="20"/>
        <w:szCs w:val="20"/>
        <w:lang w:val="pl-PL" w:eastAsia="en-US" w:bidi="ar-SA"/>
      </w:rPr>
    </w:lvl>
    <w:lvl w:ilvl="3">
      <w:numFmt w:val="bullet"/>
      <w:lvlText w:val=""/>
      <w:lvlJc w:val="left"/>
      <w:pPr>
        <w:ind w:left="1850" w:hanging="552"/>
      </w:pPr>
      <w:rPr>
        <w:rFonts w:ascii="Symbol" w:hAnsi="Symbol" w:cs="Symbol" w:hint="default"/>
        <w:lang w:val="pl-PL" w:eastAsia="en-US" w:bidi="ar-SA"/>
      </w:rPr>
    </w:lvl>
    <w:lvl w:ilvl="4">
      <w:numFmt w:val="bullet"/>
      <w:lvlText w:val=""/>
      <w:lvlJc w:val="left"/>
      <w:pPr>
        <w:ind w:left="2980" w:hanging="552"/>
      </w:pPr>
      <w:rPr>
        <w:rFonts w:ascii="Symbol" w:hAnsi="Symbol" w:cs="Symbol" w:hint="default"/>
        <w:lang w:val="pl-PL" w:eastAsia="en-US" w:bidi="ar-SA"/>
      </w:rPr>
    </w:lvl>
    <w:lvl w:ilvl="5">
      <w:numFmt w:val="bullet"/>
      <w:lvlText w:val=""/>
      <w:lvlJc w:val="left"/>
      <w:pPr>
        <w:ind w:left="4110" w:hanging="552"/>
      </w:pPr>
      <w:rPr>
        <w:rFonts w:ascii="Symbol" w:hAnsi="Symbol" w:cs="Symbol" w:hint="default"/>
        <w:lang w:val="pl-PL" w:eastAsia="en-US" w:bidi="ar-SA"/>
      </w:rPr>
    </w:lvl>
    <w:lvl w:ilvl="6">
      <w:numFmt w:val="bullet"/>
      <w:lvlText w:val=""/>
      <w:lvlJc w:val="left"/>
      <w:pPr>
        <w:ind w:left="5240" w:hanging="552"/>
      </w:pPr>
      <w:rPr>
        <w:rFonts w:ascii="Symbol" w:hAnsi="Symbol" w:cs="Symbol" w:hint="default"/>
        <w:lang w:val="pl-PL" w:eastAsia="en-US" w:bidi="ar-SA"/>
      </w:rPr>
    </w:lvl>
    <w:lvl w:ilvl="7">
      <w:numFmt w:val="bullet"/>
      <w:lvlText w:val=""/>
      <w:lvlJc w:val="left"/>
      <w:pPr>
        <w:ind w:left="6370" w:hanging="552"/>
      </w:pPr>
      <w:rPr>
        <w:rFonts w:ascii="Symbol" w:hAnsi="Symbol" w:cs="Symbol" w:hint="default"/>
        <w:lang w:val="pl-PL" w:eastAsia="en-US" w:bidi="ar-SA"/>
      </w:rPr>
    </w:lvl>
    <w:lvl w:ilvl="8">
      <w:numFmt w:val="bullet"/>
      <w:lvlText w:val=""/>
      <w:lvlJc w:val="left"/>
      <w:pPr>
        <w:ind w:left="7500" w:hanging="552"/>
      </w:pPr>
      <w:rPr>
        <w:rFonts w:ascii="Symbol" w:hAnsi="Symbol" w:cs="Symbol" w:hint="default"/>
        <w:lang w:val="pl-PL" w:eastAsia="en-US" w:bidi="ar-SA"/>
      </w:rPr>
    </w:lvl>
  </w:abstractNum>
  <w:abstractNum w:abstractNumId="22" w15:restartNumberingAfterBreak="0">
    <w:nsid w:val="20231393"/>
    <w:multiLevelType w:val="multilevel"/>
    <w:tmpl w:val="4CE8F8BA"/>
    <w:lvl w:ilvl="0">
      <w:start w:val="1"/>
      <w:numFmt w:val="lowerLetter"/>
      <w:lvlText w:val="(%1)"/>
      <w:lvlJc w:val="left"/>
      <w:pPr>
        <w:ind w:left="158" w:hanging="375"/>
      </w:pPr>
      <w:rPr>
        <w:rFonts w:eastAsia="Arial" w:cs="Arial"/>
        <w:spacing w:val="-1"/>
        <w:w w:val="99"/>
        <w:sz w:val="20"/>
        <w:szCs w:val="20"/>
        <w:lang w:val="pl-PL" w:eastAsia="en-US" w:bidi="ar-SA"/>
      </w:rPr>
    </w:lvl>
    <w:lvl w:ilvl="1">
      <w:numFmt w:val="bullet"/>
      <w:lvlText w:val=""/>
      <w:lvlJc w:val="left"/>
      <w:pPr>
        <w:ind w:left="1120" w:hanging="375"/>
      </w:pPr>
      <w:rPr>
        <w:rFonts w:ascii="Symbol" w:hAnsi="Symbol" w:cs="Symbol" w:hint="default"/>
        <w:lang w:val="pl-PL" w:eastAsia="en-US" w:bidi="ar-SA"/>
      </w:rPr>
    </w:lvl>
    <w:lvl w:ilvl="2">
      <w:numFmt w:val="bullet"/>
      <w:lvlText w:val=""/>
      <w:lvlJc w:val="left"/>
      <w:pPr>
        <w:ind w:left="2080" w:hanging="375"/>
      </w:pPr>
      <w:rPr>
        <w:rFonts w:ascii="Symbol" w:hAnsi="Symbol" w:cs="Symbol" w:hint="default"/>
        <w:lang w:val="pl-PL" w:eastAsia="en-US" w:bidi="ar-SA"/>
      </w:rPr>
    </w:lvl>
    <w:lvl w:ilvl="3">
      <w:numFmt w:val="bullet"/>
      <w:lvlText w:val=""/>
      <w:lvlJc w:val="left"/>
      <w:pPr>
        <w:ind w:left="3040" w:hanging="375"/>
      </w:pPr>
      <w:rPr>
        <w:rFonts w:ascii="Symbol" w:hAnsi="Symbol" w:cs="Symbol" w:hint="default"/>
        <w:lang w:val="pl-PL" w:eastAsia="en-US" w:bidi="ar-SA"/>
      </w:rPr>
    </w:lvl>
    <w:lvl w:ilvl="4">
      <w:numFmt w:val="bullet"/>
      <w:lvlText w:val=""/>
      <w:lvlJc w:val="left"/>
      <w:pPr>
        <w:ind w:left="4000" w:hanging="375"/>
      </w:pPr>
      <w:rPr>
        <w:rFonts w:ascii="Symbol" w:hAnsi="Symbol" w:cs="Symbol" w:hint="default"/>
        <w:lang w:val="pl-PL" w:eastAsia="en-US" w:bidi="ar-SA"/>
      </w:rPr>
    </w:lvl>
    <w:lvl w:ilvl="5">
      <w:numFmt w:val="bullet"/>
      <w:lvlText w:val=""/>
      <w:lvlJc w:val="left"/>
      <w:pPr>
        <w:ind w:left="4960" w:hanging="375"/>
      </w:pPr>
      <w:rPr>
        <w:rFonts w:ascii="Symbol" w:hAnsi="Symbol" w:cs="Symbol" w:hint="default"/>
        <w:lang w:val="pl-PL" w:eastAsia="en-US" w:bidi="ar-SA"/>
      </w:rPr>
    </w:lvl>
    <w:lvl w:ilvl="6">
      <w:numFmt w:val="bullet"/>
      <w:lvlText w:val=""/>
      <w:lvlJc w:val="left"/>
      <w:pPr>
        <w:ind w:left="5920" w:hanging="375"/>
      </w:pPr>
      <w:rPr>
        <w:rFonts w:ascii="Symbol" w:hAnsi="Symbol" w:cs="Symbol" w:hint="default"/>
        <w:lang w:val="pl-PL" w:eastAsia="en-US" w:bidi="ar-SA"/>
      </w:rPr>
    </w:lvl>
    <w:lvl w:ilvl="7">
      <w:numFmt w:val="bullet"/>
      <w:lvlText w:val=""/>
      <w:lvlJc w:val="left"/>
      <w:pPr>
        <w:ind w:left="6880" w:hanging="375"/>
      </w:pPr>
      <w:rPr>
        <w:rFonts w:ascii="Symbol" w:hAnsi="Symbol" w:cs="Symbol" w:hint="default"/>
        <w:lang w:val="pl-PL" w:eastAsia="en-US" w:bidi="ar-SA"/>
      </w:rPr>
    </w:lvl>
    <w:lvl w:ilvl="8">
      <w:numFmt w:val="bullet"/>
      <w:lvlText w:val=""/>
      <w:lvlJc w:val="left"/>
      <w:pPr>
        <w:ind w:left="7840" w:hanging="375"/>
      </w:pPr>
      <w:rPr>
        <w:rFonts w:ascii="Symbol" w:hAnsi="Symbol" w:cs="Symbol" w:hint="default"/>
        <w:lang w:val="pl-PL" w:eastAsia="en-US" w:bidi="ar-SA"/>
      </w:rPr>
    </w:lvl>
  </w:abstractNum>
  <w:abstractNum w:abstractNumId="23" w15:restartNumberingAfterBreak="0">
    <w:nsid w:val="20545D63"/>
    <w:multiLevelType w:val="multilevel"/>
    <w:tmpl w:val="E898B8AE"/>
    <w:lvl w:ilvl="0">
      <w:start w:val="1"/>
      <w:numFmt w:val="decimal"/>
      <w:lvlText w:val="%1."/>
      <w:lvlJc w:val="left"/>
      <w:pPr>
        <w:ind w:left="585" w:hanging="428"/>
      </w:pPr>
      <w:rPr>
        <w:rFonts w:eastAsia="Arial" w:cs="Arial"/>
        <w:spacing w:val="-1"/>
        <w:w w:val="99"/>
        <w:sz w:val="20"/>
        <w:szCs w:val="20"/>
        <w:lang w:val="pl-PL" w:eastAsia="en-US" w:bidi="ar-SA"/>
      </w:rPr>
    </w:lvl>
    <w:lvl w:ilvl="1">
      <w:numFmt w:val="bullet"/>
      <w:lvlText w:val=""/>
      <w:lvlJc w:val="left"/>
      <w:pPr>
        <w:ind w:left="1498" w:hanging="428"/>
      </w:pPr>
      <w:rPr>
        <w:rFonts w:ascii="Symbol" w:hAnsi="Symbol" w:cs="Symbol" w:hint="default"/>
        <w:lang w:val="pl-PL" w:eastAsia="en-US" w:bidi="ar-SA"/>
      </w:rPr>
    </w:lvl>
    <w:lvl w:ilvl="2">
      <w:numFmt w:val="bullet"/>
      <w:lvlText w:val=""/>
      <w:lvlJc w:val="left"/>
      <w:pPr>
        <w:ind w:left="2416" w:hanging="428"/>
      </w:pPr>
      <w:rPr>
        <w:rFonts w:ascii="Symbol" w:hAnsi="Symbol" w:cs="Symbol" w:hint="default"/>
        <w:lang w:val="pl-PL" w:eastAsia="en-US" w:bidi="ar-SA"/>
      </w:rPr>
    </w:lvl>
    <w:lvl w:ilvl="3">
      <w:numFmt w:val="bullet"/>
      <w:lvlText w:val=""/>
      <w:lvlJc w:val="left"/>
      <w:pPr>
        <w:ind w:left="3334" w:hanging="428"/>
      </w:pPr>
      <w:rPr>
        <w:rFonts w:ascii="Symbol" w:hAnsi="Symbol" w:cs="Symbol" w:hint="default"/>
        <w:lang w:val="pl-PL" w:eastAsia="en-US" w:bidi="ar-SA"/>
      </w:rPr>
    </w:lvl>
    <w:lvl w:ilvl="4">
      <w:numFmt w:val="bullet"/>
      <w:lvlText w:val=""/>
      <w:lvlJc w:val="left"/>
      <w:pPr>
        <w:ind w:left="4252" w:hanging="428"/>
      </w:pPr>
      <w:rPr>
        <w:rFonts w:ascii="Symbol" w:hAnsi="Symbol" w:cs="Symbol" w:hint="default"/>
        <w:lang w:val="pl-PL" w:eastAsia="en-US" w:bidi="ar-SA"/>
      </w:rPr>
    </w:lvl>
    <w:lvl w:ilvl="5">
      <w:numFmt w:val="bullet"/>
      <w:lvlText w:val=""/>
      <w:lvlJc w:val="left"/>
      <w:pPr>
        <w:ind w:left="5170" w:hanging="428"/>
      </w:pPr>
      <w:rPr>
        <w:rFonts w:ascii="Symbol" w:hAnsi="Symbol" w:cs="Symbol" w:hint="default"/>
        <w:lang w:val="pl-PL" w:eastAsia="en-US" w:bidi="ar-SA"/>
      </w:rPr>
    </w:lvl>
    <w:lvl w:ilvl="6">
      <w:numFmt w:val="bullet"/>
      <w:lvlText w:val=""/>
      <w:lvlJc w:val="left"/>
      <w:pPr>
        <w:ind w:left="6088" w:hanging="428"/>
      </w:pPr>
      <w:rPr>
        <w:rFonts w:ascii="Symbol" w:hAnsi="Symbol" w:cs="Symbol" w:hint="default"/>
        <w:lang w:val="pl-PL" w:eastAsia="en-US" w:bidi="ar-SA"/>
      </w:rPr>
    </w:lvl>
    <w:lvl w:ilvl="7">
      <w:numFmt w:val="bullet"/>
      <w:lvlText w:val=""/>
      <w:lvlJc w:val="left"/>
      <w:pPr>
        <w:ind w:left="7006" w:hanging="428"/>
      </w:pPr>
      <w:rPr>
        <w:rFonts w:ascii="Symbol" w:hAnsi="Symbol" w:cs="Symbol" w:hint="default"/>
        <w:lang w:val="pl-PL" w:eastAsia="en-US" w:bidi="ar-SA"/>
      </w:rPr>
    </w:lvl>
    <w:lvl w:ilvl="8">
      <w:numFmt w:val="bullet"/>
      <w:lvlText w:val=""/>
      <w:lvlJc w:val="left"/>
      <w:pPr>
        <w:ind w:left="7924" w:hanging="428"/>
      </w:pPr>
      <w:rPr>
        <w:rFonts w:ascii="Symbol" w:hAnsi="Symbol" w:cs="Symbol" w:hint="default"/>
        <w:lang w:val="pl-PL" w:eastAsia="en-US" w:bidi="ar-SA"/>
      </w:rPr>
    </w:lvl>
  </w:abstractNum>
  <w:abstractNum w:abstractNumId="24" w15:restartNumberingAfterBreak="0">
    <w:nsid w:val="2091118D"/>
    <w:multiLevelType w:val="hybridMultilevel"/>
    <w:tmpl w:val="F29257A8"/>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25" w15:restartNumberingAfterBreak="0">
    <w:nsid w:val="22554ECC"/>
    <w:multiLevelType w:val="hybridMultilevel"/>
    <w:tmpl w:val="F71C6EEA"/>
    <w:lvl w:ilvl="0" w:tplc="04150001">
      <w:start w:val="1"/>
      <w:numFmt w:val="bullet"/>
      <w:lvlText w:val=""/>
      <w:lvlJc w:val="left"/>
      <w:pPr>
        <w:ind w:left="877" w:hanging="360"/>
      </w:pPr>
      <w:rPr>
        <w:rFonts w:ascii="Symbol" w:hAnsi="Symbol" w:hint="default"/>
      </w:rPr>
    </w:lvl>
    <w:lvl w:ilvl="1" w:tplc="04150003" w:tentative="1">
      <w:start w:val="1"/>
      <w:numFmt w:val="bullet"/>
      <w:lvlText w:val="o"/>
      <w:lvlJc w:val="left"/>
      <w:pPr>
        <w:ind w:left="1597" w:hanging="360"/>
      </w:pPr>
      <w:rPr>
        <w:rFonts w:ascii="Courier New" w:hAnsi="Courier New" w:cs="Courier New" w:hint="default"/>
      </w:rPr>
    </w:lvl>
    <w:lvl w:ilvl="2" w:tplc="04150005" w:tentative="1">
      <w:start w:val="1"/>
      <w:numFmt w:val="bullet"/>
      <w:lvlText w:val=""/>
      <w:lvlJc w:val="left"/>
      <w:pPr>
        <w:ind w:left="2317" w:hanging="360"/>
      </w:pPr>
      <w:rPr>
        <w:rFonts w:ascii="Wingdings" w:hAnsi="Wingdings" w:hint="default"/>
      </w:rPr>
    </w:lvl>
    <w:lvl w:ilvl="3" w:tplc="04150001" w:tentative="1">
      <w:start w:val="1"/>
      <w:numFmt w:val="bullet"/>
      <w:lvlText w:val=""/>
      <w:lvlJc w:val="left"/>
      <w:pPr>
        <w:ind w:left="3037" w:hanging="360"/>
      </w:pPr>
      <w:rPr>
        <w:rFonts w:ascii="Symbol" w:hAnsi="Symbol" w:hint="default"/>
      </w:rPr>
    </w:lvl>
    <w:lvl w:ilvl="4" w:tplc="04150003" w:tentative="1">
      <w:start w:val="1"/>
      <w:numFmt w:val="bullet"/>
      <w:lvlText w:val="o"/>
      <w:lvlJc w:val="left"/>
      <w:pPr>
        <w:ind w:left="3757" w:hanging="360"/>
      </w:pPr>
      <w:rPr>
        <w:rFonts w:ascii="Courier New" w:hAnsi="Courier New" w:cs="Courier New" w:hint="default"/>
      </w:rPr>
    </w:lvl>
    <w:lvl w:ilvl="5" w:tplc="04150005" w:tentative="1">
      <w:start w:val="1"/>
      <w:numFmt w:val="bullet"/>
      <w:lvlText w:val=""/>
      <w:lvlJc w:val="left"/>
      <w:pPr>
        <w:ind w:left="4477" w:hanging="360"/>
      </w:pPr>
      <w:rPr>
        <w:rFonts w:ascii="Wingdings" w:hAnsi="Wingdings" w:hint="default"/>
      </w:rPr>
    </w:lvl>
    <w:lvl w:ilvl="6" w:tplc="04150001" w:tentative="1">
      <w:start w:val="1"/>
      <w:numFmt w:val="bullet"/>
      <w:lvlText w:val=""/>
      <w:lvlJc w:val="left"/>
      <w:pPr>
        <w:ind w:left="5197" w:hanging="360"/>
      </w:pPr>
      <w:rPr>
        <w:rFonts w:ascii="Symbol" w:hAnsi="Symbol" w:hint="default"/>
      </w:rPr>
    </w:lvl>
    <w:lvl w:ilvl="7" w:tplc="04150003" w:tentative="1">
      <w:start w:val="1"/>
      <w:numFmt w:val="bullet"/>
      <w:lvlText w:val="o"/>
      <w:lvlJc w:val="left"/>
      <w:pPr>
        <w:ind w:left="5917" w:hanging="360"/>
      </w:pPr>
      <w:rPr>
        <w:rFonts w:ascii="Courier New" w:hAnsi="Courier New" w:cs="Courier New" w:hint="default"/>
      </w:rPr>
    </w:lvl>
    <w:lvl w:ilvl="8" w:tplc="04150005" w:tentative="1">
      <w:start w:val="1"/>
      <w:numFmt w:val="bullet"/>
      <w:lvlText w:val=""/>
      <w:lvlJc w:val="left"/>
      <w:pPr>
        <w:ind w:left="6637" w:hanging="360"/>
      </w:pPr>
      <w:rPr>
        <w:rFonts w:ascii="Wingdings" w:hAnsi="Wingdings" w:hint="default"/>
      </w:rPr>
    </w:lvl>
  </w:abstractNum>
  <w:abstractNum w:abstractNumId="26" w15:restartNumberingAfterBreak="0">
    <w:nsid w:val="27F22252"/>
    <w:multiLevelType w:val="multilevel"/>
    <w:tmpl w:val="CB1CA704"/>
    <w:lvl w:ilvl="0">
      <w:start w:val="1"/>
      <w:numFmt w:val="lowerLetter"/>
      <w:lvlText w:val="%1)"/>
      <w:lvlJc w:val="left"/>
      <w:pPr>
        <w:ind w:left="393" w:hanging="236"/>
      </w:pPr>
      <w:rPr>
        <w:rFonts w:eastAsia="Arial" w:cs="Arial"/>
        <w:spacing w:val="-1"/>
        <w:w w:val="99"/>
        <w:sz w:val="20"/>
        <w:szCs w:val="20"/>
        <w:lang w:val="pl-PL" w:eastAsia="en-US" w:bidi="ar-SA"/>
      </w:rPr>
    </w:lvl>
    <w:lvl w:ilvl="1">
      <w:numFmt w:val="bullet"/>
      <w:lvlText w:val=""/>
      <w:lvlJc w:val="left"/>
      <w:pPr>
        <w:ind w:left="1336" w:hanging="236"/>
      </w:pPr>
      <w:rPr>
        <w:rFonts w:ascii="Symbol" w:hAnsi="Symbol" w:cs="Symbol" w:hint="default"/>
        <w:lang w:val="pl-PL" w:eastAsia="en-US" w:bidi="ar-SA"/>
      </w:rPr>
    </w:lvl>
    <w:lvl w:ilvl="2">
      <w:numFmt w:val="bullet"/>
      <w:lvlText w:val=""/>
      <w:lvlJc w:val="left"/>
      <w:pPr>
        <w:ind w:left="2272" w:hanging="236"/>
      </w:pPr>
      <w:rPr>
        <w:rFonts w:ascii="Symbol" w:hAnsi="Symbol" w:cs="Symbol" w:hint="default"/>
        <w:lang w:val="pl-PL" w:eastAsia="en-US" w:bidi="ar-SA"/>
      </w:rPr>
    </w:lvl>
    <w:lvl w:ilvl="3">
      <w:numFmt w:val="bullet"/>
      <w:lvlText w:val=""/>
      <w:lvlJc w:val="left"/>
      <w:pPr>
        <w:ind w:left="3208" w:hanging="236"/>
      </w:pPr>
      <w:rPr>
        <w:rFonts w:ascii="Symbol" w:hAnsi="Symbol" w:cs="Symbol" w:hint="default"/>
        <w:lang w:val="pl-PL" w:eastAsia="en-US" w:bidi="ar-SA"/>
      </w:rPr>
    </w:lvl>
    <w:lvl w:ilvl="4">
      <w:numFmt w:val="bullet"/>
      <w:lvlText w:val=""/>
      <w:lvlJc w:val="left"/>
      <w:pPr>
        <w:ind w:left="4144" w:hanging="236"/>
      </w:pPr>
      <w:rPr>
        <w:rFonts w:ascii="Symbol" w:hAnsi="Symbol" w:cs="Symbol" w:hint="default"/>
        <w:lang w:val="pl-PL" w:eastAsia="en-US" w:bidi="ar-SA"/>
      </w:rPr>
    </w:lvl>
    <w:lvl w:ilvl="5">
      <w:numFmt w:val="bullet"/>
      <w:lvlText w:val=""/>
      <w:lvlJc w:val="left"/>
      <w:pPr>
        <w:ind w:left="5080" w:hanging="236"/>
      </w:pPr>
      <w:rPr>
        <w:rFonts w:ascii="Symbol" w:hAnsi="Symbol" w:cs="Symbol" w:hint="default"/>
        <w:lang w:val="pl-PL" w:eastAsia="en-US" w:bidi="ar-SA"/>
      </w:rPr>
    </w:lvl>
    <w:lvl w:ilvl="6">
      <w:numFmt w:val="bullet"/>
      <w:lvlText w:val=""/>
      <w:lvlJc w:val="left"/>
      <w:pPr>
        <w:ind w:left="6016" w:hanging="236"/>
      </w:pPr>
      <w:rPr>
        <w:rFonts w:ascii="Symbol" w:hAnsi="Symbol" w:cs="Symbol" w:hint="default"/>
        <w:lang w:val="pl-PL" w:eastAsia="en-US" w:bidi="ar-SA"/>
      </w:rPr>
    </w:lvl>
    <w:lvl w:ilvl="7">
      <w:numFmt w:val="bullet"/>
      <w:lvlText w:val=""/>
      <w:lvlJc w:val="left"/>
      <w:pPr>
        <w:ind w:left="6952" w:hanging="236"/>
      </w:pPr>
      <w:rPr>
        <w:rFonts w:ascii="Symbol" w:hAnsi="Symbol" w:cs="Symbol" w:hint="default"/>
        <w:lang w:val="pl-PL" w:eastAsia="en-US" w:bidi="ar-SA"/>
      </w:rPr>
    </w:lvl>
    <w:lvl w:ilvl="8">
      <w:numFmt w:val="bullet"/>
      <w:lvlText w:val=""/>
      <w:lvlJc w:val="left"/>
      <w:pPr>
        <w:ind w:left="7888" w:hanging="236"/>
      </w:pPr>
      <w:rPr>
        <w:rFonts w:ascii="Symbol" w:hAnsi="Symbol" w:cs="Symbol" w:hint="default"/>
        <w:lang w:val="pl-PL" w:eastAsia="en-US" w:bidi="ar-SA"/>
      </w:rPr>
    </w:lvl>
  </w:abstractNum>
  <w:abstractNum w:abstractNumId="27" w15:restartNumberingAfterBreak="0">
    <w:nsid w:val="290E34F5"/>
    <w:multiLevelType w:val="multilevel"/>
    <w:tmpl w:val="B82A9B96"/>
    <w:lvl w:ilvl="0">
      <w:start w:val="5"/>
      <w:numFmt w:val="decimal"/>
      <w:lvlText w:val="%1"/>
      <w:lvlJc w:val="left"/>
      <w:pPr>
        <w:ind w:left="588" w:hanging="430"/>
      </w:pPr>
      <w:rPr>
        <w:lang w:val="pl-PL" w:eastAsia="en-US" w:bidi="ar-SA"/>
      </w:rPr>
    </w:lvl>
    <w:lvl w:ilvl="1">
      <w:start w:val="2"/>
      <w:numFmt w:val="decimal"/>
      <w:lvlText w:val="%1.%2."/>
      <w:lvlJc w:val="left"/>
      <w:pPr>
        <w:ind w:left="588" w:hanging="430"/>
      </w:pPr>
      <w:rPr>
        <w:rFonts w:eastAsia="Arial" w:cs="Arial"/>
        <w:b/>
        <w:bCs/>
        <w:spacing w:val="-1"/>
        <w:w w:val="100"/>
        <w:sz w:val="22"/>
        <w:szCs w:val="22"/>
        <w:lang w:val="pl-PL" w:eastAsia="en-US" w:bidi="ar-SA"/>
      </w:rPr>
    </w:lvl>
    <w:lvl w:ilvl="2">
      <w:numFmt w:val="bullet"/>
      <w:lvlText w:val=""/>
      <w:lvlJc w:val="left"/>
      <w:pPr>
        <w:ind w:left="2416" w:hanging="430"/>
      </w:pPr>
      <w:rPr>
        <w:rFonts w:ascii="Symbol" w:hAnsi="Symbol" w:cs="Symbol" w:hint="default"/>
        <w:lang w:val="pl-PL" w:eastAsia="en-US" w:bidi="ar-SA"/>
      </w:rPr>
    </w:lvl>
    <w:lvl w:ilvl="3">
      <w:numFmt w:val="bullet"/>
      <w:lvlText w:val=""/>
      <w:lvlJc w:val="left"/>
      <w:pPr>
        <w:ind w:left="3334" w:hanging="430"/>
      </w:pPr>
      <w:rPr>
        <w:rFonts w:ascii="Symbol" w:hAnsi="Symbol" w:cs="Symbol" w:hint="default"/>
        <w:lang w:val="pl-PL" w:eastAsia="en-US" w:bidi="ar-SA"/>
      </w:rPr>
    </w:lvl>
    <w:lvl w:ilvl="4">
      <w:numFmt w:val="bullet"/>
      <w:lvlText w:val=""/>
      <w:lvlJc w:val="left"/>
      <w:pPr>
        <w:ind w:left="4252" w:hanging="430"/>
      </w:pPr>
      <w:rPr>
        <w:rFonts w:ascii="Symbol" w:hAnsi="Symbol" w:cs="Symbol" w:hint="default"/>
        <w:lang w:val="pl-PL" w:eastAsia="en-US" w:bidi="ar-SA"/>
      </w:rPr>
    </w:lvl>
    <w:lvl w:ilvl="5">
      <w:numFmt w:val="bullet"/>
      <w:lvlText w:val=""/>
      <w:lvlJc w:val="left"/>
      <w:pPr>
        <w:ind w:left="5170" w:hanging="430"/>
      </w:pPr>
      <w:rPr>
        <w:rFonts w:ascii="Symbol" w:hAnsi="Symbol" w:cs="Symbol" w:hint="default"/>
        <w:lang w:val="pl-PL" w:eastAsia="en-US" w:bidi="ar-SA"/>
      </w:rPr>
    </w:lvl>
    <w:lvl w:ilvl="6">
      <w:numFmt w:val="bullet"/>
      <w:lvlText w:val=""/>
      <w:lvlJc w:val="left"/>
      <w:pPr>
        <w:ind w:left="6088" w:hanging="430"/>
      </w:pPr>
      <w:rPr>
        <w:rFonts w:ascii="Symbol" w:hAnsi="Symbol" w:cs="Symbol" w:hint="default"/>
        <w:lang w:val="pl-PL" w:eastAsia="en-US" w:bidi="ar-SA"/>
      </w:rPr>
    </w:lvl>
    <w:lvl w:ilvl="7">
      <w:numFmt w:val="bullet"/>
      <w:lvlText w:val=""/>
      <w:lvlJc w:val="left"/>
      <w:pPr>
        <w:ind w:left="7006" w:hanging="430"/>
      </w:pPr>
      <w:rPr>
        <w:rFonts w:ascii="Symbol" w:hAnsi="Symbol" w:cs="Symbol" w:hint="default"/>
        <w:lang w:val="pl-PL" w:eastAsia="en-US" w:bidi="ar-SA"/>
      </w:rPr>
    </w:lvl>
    <w:lvl w:ilvl="8">
      <w:numFmt w:val="bullet"/>
      <w:lvlText w:val=""/>
      <w:lvlJc w:val="left"/>
      <w:pPr>
        <w:ind w:left="7924" w:hanging="430"/>
      </w:pPr>
      <w:rPr>
        <w:rFonts w:ascii="Symbol" w:hAnsi="Symbol" w:cs="Symbol" w:hint="default"/>
        <w:lang w:val="pl-PL" w:eastAsia="en-US" w:bidi="ar-SA"/>
      </w:rPr>
    </w:lvl>
  </w:abstractNum>
  <w:abstractNum w:abstractNumId="28" w15:restartNumberingAfterBreak="0">
    <w:nsid w:val="29543918"/>
    <w:multiLevelType w:val="multilevel"/>
    <w:tmpl w:val="2440F8B6"/>
    <w:lvl w:ilvl="0">
      <w:start w:val="9"/>
      <w:numFmt w:val="decimal"/>
      <w:lvlText w:val="%1."/>
      <w:lvlJc w:val="left"/>
      <w:pPr>
        <w:ind w:left="405" w:hanging="248"/>
      </w:pPr>
      <w:rPr>
        <w:rFonts w:eastAsia="Arial" w:cs="Arial"/>
        <w:b/>
        <w:bCs/>
        <w:spacing w:val="-1"/>
        <w:w w:val="100"/>
        <w:sz w:val="22"/>
        <w:szCs w:val="22"/>
        <w:lang w:val="pl-PL" w:eastAsia="en-US" w:bidi="ar-SA"/>
      </w:rPr>
    </w:lvl>
    <w:lvl w:ilvl="1">
      <w:start w:val="1"/>
      <w:numFmt w:val="decimal"/>
      <w:lvlText w:val="%1.%2."/>
      <w:lvlJc w:val="left"/>
      <w:pPr>
        <w:ind w:left="587" w:hanging="430"/>
      </w:pPr>
      <w:rPr>
        <w:rFonts w:eastAsia="Arial" w:cs="Arial"/>
        <w:b/>
        <w:bCs/>
        <w:spacing w:val="-1"/>
        <w:w w:val="100"/>
        <w:sz w:val="22"/>
        <w:szCs w:val="22"/>
        <w:lang w:val="pl-PL" w:eastAsia="en-US" w:bidi="ar-SA"/>
      </w:rPr>
    </w:lvl>
    <w:lvl w:ilvl="2">
      <w:numFmt w:val="bullet"/>
      <w:lvlText w:val=""/>
      <w:lvlJc w:val="left"/>
      <w:pPr>
        <w:ind w:left="724" w:hanging="207"/>
      </w:pPr>
      <w:rPr>
        <w:rFonts w:ascii="Symbol" w:hAnsi="Symbol" w:cs="Symbol" w:hint="default"/>
        <w:w w:val="99"/>
        <w:sz w:val="20"/>
        <w:szCs w:val="20"/>
        <w:lang w:val="pl-PL" w:eastAsia="en-US" w:bidi="ar-SA"/>
      </w:rPr>
    </w:lvl>
    <w:lvl w:ilvl="3">
      <w:numFmt w:val="bullet"/>
      <w:lvlText w:val=""/>
      <w:lvlJc w:val="left"/>
      <w:pPr>
        <w:ind w:left="1850" w:hanging="207"/>
      </w:pPr>
      <w:rPr>
        <w:rFonts w:ascii="Symbol" w:hAnsi="Symbol" w:cs="Symbol" w:hint="default"/>
        <w:lang w:val="pl-PL" w:eastAsia="en-US" w:bidi="ar-SA"/>
      </w:rPr>
    </w:lvl>
    <w:lvl w:ilvl="4">
      <w:numFmt w:val="bullet"/>
      <w:lvlText w:val=""/>
      <w:lvlJc w:val="left"/>
      <w:pPr>
        <w:ind w:left="2980" w:hanging="207"/>
      </w:pPr>
      <w:rPr>
        <w:rFonts w:ascii="Symbol" w:hAnsi="Symbol" w:cs="Symbol" w:hint="default"/>
        <w:lang w:val="pl-PL" w:eastAsia="en-US" w:bidi="ar-SA"/>
      </w:rPr>
    </w:lvl>
    <w:lvl w:ilvl="5">
      <w:numFmt w:val="bullet"/>
      <w:lvlText w:val=""/>
      <w:lvlJc w:val="left"/>
      <w:pPr>
        <w:ind w:left="4110" w:hanging="207"/>
      </w:pPr>
      <w:rPr>
        <w:rFonts w:ascii="Symbol" w:hAnsi="Symbol" w:cs="Symbol" w:hint="default"/>
        <w:lang w:val="pl-PL" w:eastAsia="en-US" w:bidi="ar-SA"/>
      </w:rPr>
    </w:lvl>
    <w:lvl w:ilvl="6">
      <w:numFmt w:val="bullet"/>
      <w:lvlText w:val=""/>
      <w:lvlJc w:val="left"/>
      <w:pPr>
        <w:ind w:left="5240" w:hanging="207"/>
      </w:pPr>
      <w:rPr>
        <w:rFonts w:ascii="Symbol" w:hAnsi="Symbol" w:cs="Symbol" w:hint="default"/>
        <w:lang w:val="pl-PL" w:eastAsia="en-US" w:bidi="ar-SA"/>
      </w:rPr>
    </w:lvl>
    <w:lvl w:ilvl="7">
      <w:numFmt w:val="bullet"/>
      <w:lvlText w:val=""/>
      <w:lvlJc w:val="left"/>
      <w:pPr>
        <w:ind w:left="6370" w:hanging="207"/>
      </w:pPr>
      <w:rPr>
        <w:rFonts w:ascii="Symbol" w:hAnsi="Symbol" w:cs="Symbol" w:hint="default"/>
        <w:lang w:val="pl-PL" w:eastAsia="en-US" w:bidi="ar-SA"/>
      </w:rPr>
    </w:lvl>
    <w:lvl w:ilvl="8">
      <w:numFmt w:val="bullet"/>
      <w:lvlText w:val=""/>
      <w:lvlJc w:val="left"/>
      <w:pPr>
        <w:ind w:left="7500" w:hanging="207"/>
      </w:pPr>
      <w:rPr>
        <w:rFonts w:ascii="Symbol" w:hAnsi="Symbol" w:cs="Symbol" w:hint="default"/>
        <w:lang w:val="pl-PL" w:eastAsia="en-US" w:bidi="ar-SA"/>
      </w:rPr>
    </w:lvl>
  </w:abstractNum>
  <w:abstractNum w:abstractNumId="29" w15:restartNumberingAfterBreak="0">
    <w:nsid w:val="29817401"/>
    <w:multiLevelType w:val="hybridMultilevel"/>
    <w:tmpl w:val="2EAE1F86"/>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30" w15:restartNumberingAfterBreak="0">
    <w:nsid w:val="29BE16FC"/>
    <w:multiLevelType w:val="multilevel"/>
    <w:tmpl w:val="FE861F40"/>
    <w:lvl w:ilvl="0">
      <w:start w:val="1"/>
      <w:numFmt w:val="lowerLetter"/>
      <w:lvlText w:val="(%1)"/>
      <w:lvlJc w:val="left"/>
      <w:pPr>
        <w:ind w:left="158" w:hanging="300"/>
      </w:pPr>
      <w:rPr>
        <w:rFonts w:eastAsia="Arial" w:cs="Arial"/>
        <w:spacing w:val="-1"/>
        <w:w w:val="99"/>
        <w:sz w:val="20"/>
        <w:szCs w:val="20"/>
        <w:lang w:val="pl-PL" w:eastAsia="en-US" w:bidi="ar-SA"/>
      </w:rPr>
    </w:lvl>
    <w:lvl w:ilvl="1">
      <w:numFmt w:val="bullet"/>
      <w:lvlText w:val=""/>
      <w:lvlJc w:val="left"/>
      <w:pPr>
        <w:ind w:left="1120" w:hanging="300"/>
      </w:pPr>
      <w:rPr>
        <w:rFonts w:ascii="Symbol" w:hAnsi="Symbol" w:cs="Symbol" w:hint="default"/>
        <w:lang w:val="pl-PL" w:eastAsia="en-US" w:bidi="ar-SA"/>
      </w:rPr>
    </w:lvl>
    <w:lvl w:ilvl="2">
      <w:numFmt w:val="bullet"/>
      <w:lvlText w:val=""/>
      <w:lvlJc w:val="left"/>
      <w:pPr>
        <w:ind w:left="2080" w:hanging="300"/>
      </w:pPr>
      <w:rPr>
        <w:rFonts w:ascii="Symbol" w:hAnsi="Symbol" w:cs="Symbol" w:hint="default"/>
        <w:lang w:val="pl-PL" w:eastAsia="en-US" w:bidi="ar-SA"/>
      </w:rPr>
    </w:lvl>
    <w:lvl w:ilvl="3">
      <w:numFmt w:val="bullet"/>
      <w:lvlText w:val=""/>
      <w:lvlJc w:val="left"/>
      <w:pPr>
        <w:ind w:left="3040" w:hanging="300"/>
      </w:pPr>
      <w:rPr>
        <w:rFonts w:ascii="Symbol" w:hAnsi="Symbol" w:cs="Symbol" w:hint="default"/>
        <w:lang w:val="pl-PL" w:eastAsia="en-US" w:bidi="ar-SA"/>
      </w:rPr>
    </w:lvl>
    <w:lvl w:ilvl="4">
      <w:numFmt w:val="bullet"/>
      <w:lvlText w:val=""/>
      <w:lvlJc w:val="left"/>
      <w:pPr>
        <w:ind w:left="4000" w:hanging="300"/>
      </w:pPr>
      <w:rPr>
        <w:rFonts w:ascii="Symbol" w:hAnsi="Symbol" w:cs="Symbol" w:hint="default"/>
        <w:lang w:val="pl-PL" w:eastAsia="en-US" w:bidi="ar-SA"/>
      </w:rPr>
    </w:lvl>
    <w:lvl w:ilvl="5">
      <w:numFmt w:val="bullet"/>
      <w:lvlText w:val=""/>
      <w:lvlJc w:val="left"/>
      <w:pPr>
        <w:ind w:left="4960" w:hanging="300"/>
      </w:pPr>
      <w:rPr>
        <w:rFonts w:ascii="Symbol" w:hAnsi="Symbol" w:cs="Symbol" w:hint="default"/>
        <w:lang w:val="pl-PL" w:eastAsia="en-US" w:bidi="ar-SA"/>
      </w:rPr>
    </w:lvl>
    <w:lvl w:ilvl="6">
      <w:numFmt w:val="bullet"/>
      <w:lvlText w:val=""/>
      <w:lvlJc w:val="left"/>
      <w:pPr>
        <w:ind w:left="5920" w:hanging="300"/>
      </w:pPr>
      <w:rPr>
        <w:rFonts w:ascii="Symbol" w:hAnsi="Symbol" w:cs="Symbol" w:hint="default"/>
        <w:lang w:val="pl-PL" w:eastAsia="en-US" w:bidi="ar-SA"/>
      </w:rPr>
    </w:lvl>
    <w:lvl w:ilvl="7">
      <w:numFmt w:val="bullet"/>
      <w:lvlText w:val=""/>
      <w:lvlJc w:val="left"/>
      <w:pPr>
        <w:ind w:left="6880" w:hanging="300"/>
      </w:pPr>
      <w:rPr>
        <w:rFonts w:ascii="Symbol" w:hAnsi="Symbol" w:cs="Symbol" w:hint="default"/>
        <w:lang w:val="pl-PL" w:eastAsia="en-US" w:bidi="ar-SA"/>
      </w:rPr>
    </w:lvl>
    <w:lvl w:ilvl="8">
      <w:numFmt w:val="bullet"/>
      <w:lvlText w:val=""/>
      <w:lvlJc w:val="left"/>
      <w:pPr>
        <w:ind w:left="7840" w:hanging="300"/>
      </w:pPr>
      <w:rPr>
        <w:rFonts w:ascii="Symbol" w:hAnsi="Symbol" w:cs="Symbol" w:hint="default"/>
        <w:lang w:val="pl-PL" w:eastAsia="en-US" w:bidi="ar-SA"/>
      </w:rPr>
    </w:lvl>
  </w:abstractNum>
  <w:abstractNum w:abstractNumId="31" w15:restartNumberingAfterBreak="0">
    <w:nsid w:val="2A204FB0"/>
    <w:multiLevelType w:val="multilevel"/>
    <w:tmpl w:val="C7BC2DC8"/>
    <w:lvl w:ilvl="0">
      <w:numFmt w:val="bullet"/>
      <w:lvlText w:val=""/>
      <w:lvlJc w:val="left"/>
      <w:pPr>
        <w:ind w:left="724" w:hanging="207"/>
      </w:pPr>
      <w:rPr>
        <w:rFonts w:ascii="Symbol" w:hAnsi="Symbol" w:cs="Symbol" w:hint="default"/>
        <w:w w:val="99"/>
        <w:sz w:val="20"/>
        <w:szCs w:val="20"/>
        <w:lang w:val="pl-PL" w:eastAsia="en-US" w:bidi="ar-SA"/>
      </w:rPr>
    </w:lvl>
    <w:lvl w:ilvl="1">
      <w:numFmt w:val="bullet"/>
      <w:lvlText w:val=""/>
      <w:lvlJc w:val="left"/>
      <w:pPr>
        <w:ind w:left="1624" w:hanging="207"/>
      </w:pPr>
      <w:rPr>
        <w:rFonts w:ascii="Symbol" w:hAnsi="Symbol" w:cs="Symbol" w:hint="default"/>
        <w:lang w:val="pl-PL" w:eastAsia="en-US" w:bidi="ar-SA"/>
      </w:rPr>
    </w:lvl>
    <w:lvl w:ilvl="2">
      <w:numFmt w:val="bullet"/>
      <w:lvlText w:val=""/>
      <w:lvlJc w:val="left"/>
      <w:pPr>
        <w:ind w:left="2528" w:hanging="207"/>
      </w:pPr>
      <w:rPr>
        <w:rFonts w:ascii="Symbol" w:hAnsi="Symbol" w:cs="Symbol" w:hint="default"/>
        <w:lang w:val="pl-PL" w:eastAsia="en-US" w:bidi="ar-SA"/>
      </w:rPr>
    </w:lvl>
    <w:lvl w:ilvl="3">
      <w:numFmt w:val="bullet"/>
      <w:lvlText w:val=""/>
      <w:lvlJc w:val="left"/>
      <w:pPr>
        <w:ind w:left="3432" w:hanging="207"/>
      </w:pPr>
      <w:rPr>
        <w:rFonts w:ascii="Symbol" w:hAnsi="Symbol" w:cs="Symbol" w:hint="default"/>
        <w:lang w:val="pl-PL" w:eastAsia="en-US" w:bidi="ar-SA"/>
      </w:rPr>
    </w:lvl>
    <w:lvl w:ilvl="4">
      <w:numFmt w:val="bullet"/>
      <w:lvlText w:val=""/>
      <w:lvlJc w:val="left"/>
      <w:pPr>
        <w:ind w:left="4336" w:hanging="207"/>
      </w:pPr>
      <w:rPr>
        <w:rFonts w:ascii="Symbol" w:hAnsi="Symbol" w:cs="Symbol" w:hint="default"/>
        <w:lang w:val="pl-PL" w:eastAsia="en-US" w:bidi="ar-SA"/>
      </w:rPr>
    </w:lvl>
    <w:lvl w:ilvl="5">
      <w:numFmt w:val="bullet"/>
      <w:lvlText w:val=""/>
      <w:lvlJc w:val="left"/>
      <w:pPr>
        <w:ind w:left="5240" w:hanging="207"/>
      </w:pPr>
      <w:rPr>
        <w:rFonts w:ascii="Symbol" w:hAnsi="Symbol" w:cs="Symbol" w:hint="default"/>
        <w:lang w:val="pl-PL" w:eastAsia="en-US" w:bidi="ar-SA"/>
      </w:rPr>
    </w:lvl>
    <w:lvl w:ilvl="6">
      <w:numFmt w:val="bullet"/>
      <w:lvlText w:val=""/>
      <w:lvlJc w:val="left"/>
      <w:pPr>
        <w:ind w:left="6144" w:hanging="207"/>
      </w:pPr>
      <w:rPr>
        <w:rFonts w:ascii="Symbol" w:hAnsi="Symbol" w:cs="Symbol" w:hint="default"/>
        <w:lang w:val="pl-PL" w:eastAsia="en-US" w:bidi="ar-SA"/>
      </w:rPr>
    </w:lvl>
    <w:lvl w:ilvl="7">
      <w:numFmt w:val="bullet"/>
      <w:lvlText w:val=""/>
      <w:lvlJc w:val="left"/>
      <w:pPr>
        <w:ind w:left="7048" w:hanging="207"/>
      </w:pPr>
      <w:rPr>
        <w:rFonts w:ascii="Symbol" w:hAnsi="Symbol" w:cs="Symbol" w:hint="default"/>
        <w:lang w:val="pl-PL" w:eastAsia="en-US" w:bidi="ar-SA"/>
      </w:rPr>
    </w:lvl>
    <w:lvl w:ilvl="8">
      <w:numFmt w:val="bullet"/>
      <w:lvlText w:val=""/>
      <w:lvlJc w:val="left"/>
      <w:pPr>
        <w:ind w:left="7952" w:hanging="207"/>
      </w:pPr>
      <w:rPr>
        <w:rFonts w:ascii="Symbol" w:hAnsi="Symbol" w:cs="Symbol" w:hint="default"/>
        <w:lang w:val="pl-PL" w:eastAsia="en-US" w:bidi="ar-SA"/>
      </w:rPr>
    </w:lvl>
  </w:abstractNum>
  <w:abstractNum w:abstractNumId="32" w15:restartNumberingAfterBreak="0">
    <w:nsid w:val="2A774A35"/>
    <w:multiLevelType w:val="multilevel"/>
    <w:tmpl w:val="1AC8A9CE"/>
    <w:lvl w:ilvl="0">
      <w:numFmt w:val="bullet"/>
      <w:lvlText w:val=""/>
      <w:lvlJc w:val="left"/>
      <w:pPr>
        <w:ind w:left="1020" w:hanging="360"/>
      </w:pPr>
      <w:rPr>
        <w:rFonts w:ascii="Symbol" w:hAnsi="Symbol" w:cs="Symbol" w:hint="default"/>
        <w:w w:val="99"/>
        <w:sz w:val="20"/>
        <w:szCs w:val="20"/>
        <w:lang w:val="pl-PL" w:eastAsia="en-US" w:bidi="ar-SA"/>
      </w:rPr>
    </w:lvl>
    <w:lvl w:ilvl="1">
      <w:numFmt w:val="bullet"/>
      <w:lvlText w:val=""/>
      <w:lvlJc w:val="left"/>
      <w:pPr>
        <w:ind w:left="1894" w:hanging="360"/>
      </w:pPr>
      <w:rPr>
        <w:rFonts w:ascii="Symbol" w:hAnsi="Symbol" w:cs="Symbol" w:hint="default"/>
        <w:lang w:val="pl-PL" w:eastAsia="en-US" w:bidi="ar-SA"/>
      </w:rPr>
    </w:lvl>
    <w:lvl w:ilvl="2">
      <w:numFmt w:val="bullet"/>
      <w:lvlText w:val=""/>
      <w:lvlJc w:val="left"/>
      <w:pPr>
        <w:ind w:left="2768" w:hanging="360"/>
      </w:pPr>
      <w:rPr>
        <w:rFonts w:ascii="Symbol" w:hAnsi="Symbol" w:cs="Symbol" w:hint="default"/>
        <w:lang w:val="pl-PL" w:eastAsia="en-US" w:bidi="ar-SA"/>
      </w:rPr>
    </w:lvl>
    <w:lvl w:ilvl="3">
      <w:numFmt w:val="bullet"/>
      <w:lvlText w:val=""/>
      <w:lvlJc w:val="left"/>
      <w:pPr>
        <w:ind w:left="3642" w:hanging="360"/>
      </w:pPr>
      <w:rPr>
        <w:rFonts w:ascii="Symbol" w:hAnsi="Symbol" w:cs="Symbol" w:hint="default"/>
        <w:lang w:val="pl-PL" w:eastAsia="en-US" w:bidi="ar-SA"/>
      </w:rPr>
    </w:lvl>
    <w:lvl w:ilvl="4">
      <w:numFmt w:val="bullet"/>
      <w:lvlText w:val=""/>
      <w:lvlJc w:val="left"/>
      <w:pPr>
        <w:ind w:left="4516" w:hanging="360"/>
      </w:pPr>
      <w:rPr>
        <w:rFonts w:ascii="Symbol" w:hAnsi="Symbol" w:cs="Symbol" w:hint="default"/>
        <w:lang w:val="pl-PL" w:eastAsia="en-US" w:bidi="ar-SA"/>
      </w:rPr>
    </w:lvl>
    <w:lvl w:ilvl="5">
      <w:numFmt w:val="bullet"/>
      <w:lvlText w:val=""/>
      <w:lvlJc w:val="left"/>
      <w:pPr>
        <w:ind w:left="5390" w:hanging="360"/>
      </w:pPr>
      <w:rPr>
        <w:rFonts w:ascii="Symbol" w:hAnsi="Symbol" w:cs="Symbol" w:hint="default"/>
        <w:lang w:val="pl-PL" w:eastAsia="en-US" w:bidi="ar-SA"/>
      </w:rPr>
    </w:lvl>
    <w:lvl w:ilvl="6">
      <w:numFmt w:val="bullet"/>
      <w:lvlText w:val=""/>
      <w:lvlJc w:val="left"/>
      <w:pPr>
        <w:ind w:left="6264" w:hanging="360"/>
      </w:pPr>
      <w:rPr>
        <w:rFonts w:ascii="Symbol" w:hAnsi="Symbol" w:cs="Symbol" w:hint="default"/>
        <w:lang w:val="pl-PL" w:eastAsia="en-US" w:bidi="ar-SA"/>
      </w:rPr>
    </w:lvl>
    <w:lvl w:ilvl="7">
      <w:numFmt w:val="bullet"/>
      <w:lvlText w:val=""/>
      <w:lvlJc w:val="left"/>
      <w:pPr>
        <w:ind w:left="7138" w:hanging="360"/>
      </w:pPr>
      <w:rPr>
        <w:rFonts w:ascii="Symbol" w:hAnsi="Symbol" w:cs="Symbol" w:hint="default"/>
        <w:lang w:val="pl-PL" w:eastAsia="en-US" w:bidi="ar-SA"/>
      </w:rPr>
    </w:lvl>
    <w:lvl w:ilvl="8">
      <w:numFmt w:val="bullet"/>
      <w:lvlText w:val=""/>
      <w:lvlJc w:val="left"/>
      <w:pPr>
        <w:ind w:left="8012" w:hanging="360"/>
      </w:pPr>
      <w:rPr>
        <w:rFonts w:ascii="Symbol" w:hAnsi="Symbol" w:cs="Symbol" w:hint="default"/>
        <w:lang w:val="pl-PL" w:eastAsia="en-US" w:bidi="ar-SA"/>
      </w:rPr>
    </w:lvl>
  </w:abstractNum>
  <w:abstractNum w:abstractNumId="33" w15:restartNumberingAfterBreak="0">
    <w:nsid w:val="2AA83996"/>
    <w:multiLevelType w:val="hybridMultilevel"/>
    <w:tmpl w:val="ED5A25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B0802AA"/>
    <w:multiLevelType w:val="multilevel"/>
    <w:tmpl w:val="E86066D8"/>
    <w:lvl w:ilvl="0">
      <w:start w:val="1"/>
      <w:numFmt w:val="decimal"/>
      <w:lvlText w:val="%1."/>
      <w:lvlJc w:val="left"/>
      <w:pPr>
        <w:ind w:left="434" w:hanging="276"/>
      </w:pPr>
      <w:rPr>
        <w:rFonts w:eastAsia="Arial" w:cs="Arial"/>
        <w:b/>
        <w:bCs/>
        <w:spacing w:val="-1"/>
        <w:w w:val="99"/>
        <w:sz w:val="20"/>
        <w:szCs w:val="20"/>
        <w:lang w:val="pl-PL" w:eastAsia="en-US" w:bidi="ar-SA"/>
      </w:rPr>
    </w:lvl>
    <w:lvl w:ilvl="1">
      <w:start w:val="1"/>
      <w:numFmt w:val="decimal"/>
      <w:lvlText w:val="%1.%2."/>
      <w:lvlJc w:val="left"/>
      <w:pPr>
        <w:ind w:left="585" w:hanging="428"/>
      </w:pPr>
      <w:rPr>
        <w:rFonts w:eastAsia="Arial" w:cs="Arial"/>
        <w:b/>
        <w:bCs/>
        <w:spacing w:val="-1"/>
        <w:w w:val="99"/>
        <w:sz w:val="20"/>
        <w:szCs w:val="20"/>
        <w:lang w:val="pl-PL" w:eastAsia="en-US" w:bidi="ar-SA"/>
      </w:rPr>
    </w:lvl>
    <w:lvl w:ilvl="2">
      <w:numFmt w:val="bullet"/>
      <w:lvlText w:val=""/>
      <w:lvlJc w:val="left"/>
      <w:pPr>
        <w:ind w:left="585" w:hanging="286"/>
      </w:pPr>
      <w:rPr>
        <w:rFonts w:ascii="Symbol" w:hAnsi="Symbol" w:cs="Symbol" w:hint="default"/>
        <w:w w:val="99"/>
        <w:sz w:val="20"/>
        <w:szCs w:val="20"/>
        <w:lang w:val="pl-PL" w:eastAsia="en-US" w:bidi="ar-SA"/>
      </w:rPr>
    </w:lvl>
    <w:lvl w:ilvl="3">
      <w:numFmt w:val="bullet"/>
      <w:lvlText w:val=""/>
      <w:lvlJc w:val="left"/>
      <w:pPr>
        <w:ind w:left="2620" w:hanging="286"/>
      </w:pPr>
      <w:rPr>
        <w:rFonts w:ascii="Symbol" w:hAnsi="Symbol" w:cs="Symbol" w:hint="default"/>
        <w:lang w:val="pl-PL" w:eastAsia="en-US" w:bidi="ar-SA"/>
      </w:rPr>
    </w:lvl>
    <w:lvl w:ilvl="4">
      <w:numFmt w:val="bullet"/>
      <w:lvlText w:val=""/>
      <w:lvlJc w:val="left"/>
      <w:pPr>
        <w:ind w:left="3640" w:hanging="286"/>
      </w:pPr>
      <w:rPr>
        <w:rFonts w:ascii="Symbol" w:hAnsi="Symbol" w:cs="Symbol" w:hint="default"/>
        <w:lang w:val="pl-PL" w:eastAsia="en-US" w:bidi="ar-SA"/>
      </w:rPr>
    </w:lvl>
    <w:lvl w:ilvl="5">
      <w:numFmt w:val="bullet"/>
      <w:lvlText w:val=""/>
      <w:lvlJc w:val="left"/>
      <w:pPr>
        <w:ind w:left="4660" w:hanging="286"/>
      </w:pPr>
      <w:rPr>
        <w:rFonts w:ascii="Symbol" w:hAnsi="Symbol" w:cs="Symbol" w:hint="default"/>
        <w:lang w:val="pl-PL" w:eastAsia="en-US" w:bidi="ar-SA"/>
      </w:rPr>
    </w:lvl>
    <w:lvl w:ilvl="6">
      <w:numFmt w:val="bullet"/>
      <w:lvlText w:val=""/>
      <w:lvlJc w:val="left"/>
      <w:pPr>
        <w:ind w:left="5680" w:hanging="286"/>
      </w:pPr>
      <w:rPr>
        <w:rFonts w:ascii="Symbol" w:hAnsi="Symbol" w:cs="Symbol" w:hint="default"/>
        <w:lang w:val="pl-PL" w:eastAsia="en-US" w:bidi="ar-SA"/>
      </w:rPr>
    </w:lvl>
    <w:lvl w:ilvl="7">
      <w:numFmt w:val="bullet"/>
      <w:lvlText w:val=""/>
      <w:lvlJc w:val="left"/>
      <w:pPr>
        <w:ind w:left="6700" w:hanging="286"/>
      </w:pPr>
      <w:rPr>
        <w:rFonts w:ascii="Symbol" w:hAnsi="Symbol" w:cs="Symbol" w:hint="default"/>
        <w:lang w:val="pl-PL" w:eastAsia="en-US" w:bidi="ar-SA"/>
      </w:rPr>
    </w:lvl>
    <w:lvl w:ilvl="8">
      <w:numFmt w:val="bullet"/>
      <w:lvlText w:val=""/>
      <w:lvlJc w:val="left"/>
      <w:pPr>
        <w:ind w:left="7720" w:hanging="286"/>
      </w:pPr>
      <w:rPr>
        <w:rFonts w:ascii="Symbol" w:hAnsi="Symbol" w:cs="Symbol" w:hint="default"/>
        <w:lang w:val="pl-PL" w:eastAsia="en-US" w:bidi="ar-SA"/>
      </w:rPr>
    </w:lvl>
  </w:abstractNum>
  <w:abstractNum w:abstractNumId="35" w15:restartNumberingAfterBreak="0">
    <w:nsid w:val="2B5F16C4"/>
    <w:multiLevelType w:val="multilevel"/>
    <w:tmpl w:val="15301686"/>
    <w:lvl w:ilvl="0">
      <w:start w:val="6"/>
      <w:numFmt w:val="decimal"/>
      <w:lvlText w:val="%1"/>
      <w:lvlJc w:val="left"/>
      <w:pPr>
        <w:ind w:left="715" w:hanging="557"/>
      </w:pPr>
      <w:rPr>
        <w:lang w:val="pl-PL" w:eastAsia="en-US" w:bidi="ar-SA"/>
      </w:rPr>
    </w:lvl>
    <w:lvl w:ilvl="1">
      <w:start w:val="2"/>
      <w:numFmt w:val="decimal"/>
      <w:lvlText w:val="%1.%2"/>
      <w:lvlJc w:val="left"/>
      <w:pPr>
        <w:ind w:left="715" w:hanging="557"/>
      </w:pPr>
      <w:rPr>
        <w:lang w:val="pl-PL" w:eastAsia="en-US" w:bidi="ar-SA"/>
      </w:rPr>
    </w:lvl>
    <w:lvl w:ilvl="2">
      <w:start w:val="1"/>
      <w:numFmt w:val="decimal"/>
      <w:lvlText w:val="%1.%2.%3."/>
      <w:lvlJc w:val="left"/>
      <w:pPr>
        <w:ind w:left="715" w:hanging="557"/>
      </w:pPr>
      <w:rPr>
        <w:rFonts w:eastAsia="Arial" w:cs="Arial"/>
        <w:spacing w:val="-1"/>
        <w:w w:val="99"/>
        <w:sz w:val="20"/>
        <w:szCs w:val="20"/>
        <w:lang w:val="pl-PL" w:eastAsia="en-US" w:bidi="ar-SA"/>
      </w:rPr>
    </w:lvl>
    <w:lvl w:ilvl="3">
      <w:numFmt w:val="bullet"/>
      <w:lvlText w:val=""/>
      <w:lvlJc w:val="left"/>
      <w:pPr>
        <w:ind w:left="585" w:hanging="221"/>
      </w:pPr>
      <w:rPr>
        <w:rFonts w:ascii="Symbol" w:hAnsi="Symbol" w:cs="Symbol" w:hint="default"/>
        <w:w w:val="99"/>
        <w:sz w:val="20"/>
        <w:szCs w:val="20"/>
        <w:lang w:val="pl-PL" w:eastAsia="en-US" w:bidi="ar-SA"/>
      </w:rPr>
    </w:lvl>
    <w:lvl w:ilvl="4">
      <w:numFmt w:val="bullet"/>
      <w:lvlText w:val=""/>
      <w:lvlJc w:val="left"/>
      <w:pPr>
        <w:ind w:left="3733" w:hanging="221"/>
      </w:pPr>
      <w:rPr>
        <w:rFonts w:ascii="Symbol" w:hAnsi="Symbol" w:cs="Symbol" w:hint="default"/>
        <w:lang w:val="pl-PL" w:eastAsia="en-US" w:bidi="ar-SA"/>
      </w:rPr>
    </w:lvl>
    <w:lvl w:ilvl="5">
      <w:numFmt w:val="bullet"/>
      <w:lvlText w:val=""/>
      <w:lvlJc w:val="left"/>
      <w:pPr>
        <w:ind w:left="4737" w:hanging="221"/>
      </w:pPr>
      <w:rPr>
        <w:rFonts w:ascii="Symbol" w:hAnsi="Symbol" w:cs="Symbol" w:hint="default"/>
        <w:lang w:val="pl-PL" w:eastAsia="en-US" w:bidi="ar-SA"/>
      </w:rPr>
    </w:lvl>
    <w:lvl w:ilvl="6">
      <w:numFmt w:val="bullet"/>
      <w:lvlText w:val=""/>
      <w:lvlJc w:val="left"/>
      <w:pPr>
        <w:ind w:left="5742" w:hanging="221"/>
      </w:pPr>
      <w:rPr>
        <w:rFonts w:ascii="Symbol" w:hAnsi="Symbol" w:cs="Symbol" w:hint="default"/>
        <w:lang w:val="pl-PL" w:eastAsia="en-US" w:bidi="ar-SA"/>
      </w:rPr>
    </w:lvl>
    <w:lvl w:ilvl="7">
      <w:numFmt w:val="bullet"/>
      <w:lvlText w:val=""/>
      <w:lvlJc w:val="left"/>
      <w:pPr>
        <w:ind w:left="6746" w:hanging="221"/>
      </w:pPr>
      <w:rPr>
        <w:rFonts w:ascii="Symbol" w:hAnsi="Symbol" w:cs="Symbol" w:hint="default"/>
        <w:lang w:val="pl-PL" w:eastAsia="en-US" w:bidi="ar-SA"/>
      </w:rPr>
    </w:lvl>
    <w:lvl w:ilvl="8">
      <w:numFmt w:val="bullet"/>
      <w:lvlText w:val=""/>
      <w:lvlJc w:val="left"/>
      <w:pPr>
        <w:ind w:left="7751" w:hanging="221"/>
      </w:pPr>
      <w:rPr>
        <w:rFonts w:ascii="Symbol" w:hAnsi="Symbol" w:cs="Symbol" w:hint="default"/>
        <w:lang w:val="pl-PL" w:eastAsia="en-US" w:bidi="ar-SA"/>
      </w:rPr>
    </w:lvl>
  </w:abstractNum>
  <w:abstractNum w:abstractNumId="36" w15:restartNumberingAfterBreak="0">
    <w:nsid w:val="2B7722B3"/>
    <w:multiLevelType w:val="hybridMultilevel"/>
    <w:tmpl w:val="BFA6EC38"/>
    <w:lvl w:ilvl="0" w:tplc="C7EC4F3A">
      <w:numFmt w:val="bullet"/>
      <w:lvlText w:val="•"/>
      <w:lvlJc w:val="left"/>
      <w:pPr>
        <w:ind w:left="676" w:hanging="360"/>
      </w:pPr>
      <w:rPr>
        <w:rFonts w:ascii="Arial" w:eastAsia="Arial" w:hAnsi="Arial" w:cs="Aria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37" w15:restartNumberingAfterBreak="0">
    <w:nsid w:val="2C7C3A6F"/>
    <w:multiLevelType w:val="hybridMultilevel"/>
    <w:tmpl w:val="F8CC6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F170C6"/>
    <w:multiLevelType w:val="multilevel"/>
    <w:tmpl w:val="58E489B6"/>
    <w:lvl w:ilvl="0">
      <w:start w:val="1"/>
      <w:numFmt w:val="decimal"/>
      <w:lvlText w:val="[%1]"/>
      <w:lvlJc w:val="left"/>
      <w:pPr>
        <w:ind w:left="547" w:hanging="334"/>
      </w:pPr>
      <w:rPr>
        <w:rFonts w:eastAsia="Arial" w:cs="Arial"/>
        <w:spacing w:val="-1"/>
        <w:w w:val="99"/>
        <w:sz w:val="20"/>
        <w:szCs w:val="20"/>
        <w:lang w:val="pl-PL" w:eastAsia="en-US" w:bidi="ar-SA"/>
      </w:rPr>
    </w:lvl>
    <w:lvl w:ilvl="1">
      <w:numFmt w:val="bullet"/>
      <w:lvlText w:val=""/>
      <w:lvlJc w:val="left"/>
      <w:pPr>
        <w:ind w:left="1462" w:hanging="334"/>
      </w:pPr>
      <w:rPr>
        <w:rFonts w:ascii="Symbol" w:hAnsi="Symbol" w:cs="Symbol" w:hint="default"/>
        <w:lang w:val="pl-PL" w:eastAsia="en-US" w:bidi="ar-SA"/>
      </w:rPr>
    </w:lvl>
    <w:lvl w:ilvl="2">
      <w:numFmt w:val="bullet"/>
      <w:lvlText w:val=""/>
      <w:lvlJc w:val="left"/>
      <w:pPr>
        <w:ind w:left="2384" w:hanging="334"/>
      </w:pPr>
      <w:rPr>
        <w:rFonts w:ascii="Symbol" w:hAnsi="Symbol" w:cs="Symbol" w:hint="default"/>
        <w:lang w:val="pl-PL" w:eastAsia="en-US" w:bidi="ar-SA"/>
      </w:rPr>
    </w:lvl>
    <w:lvl w:ilvl="3">
      <w:numFmt w:val="bullet"/>
      <w:lvlText w:val=""/>
      <w:lvlJc w:val="left"/>
      <w:pPr>
        <w:ind w:left="3306" w:hanging="334"/>
      </w:pPr>
      <w:rPr>
        <w:rFonts w:ascii="Symbol" w:hAnsi="Symbol" w:cs="Symbol" w:hint="default"/>
        <w:lang w:val="pl-PL" w:eastAsia="en-US" w:bidi="ar-SA"/>
      </w:rPr>
    </w:lvl>
    <w:lvl w:ilvl="4">
      <w:numFmt w:val="bullet"/>
      <w:lvlText w:val=""/>
      <w:lvlJc w:val="left"/>
      <w:pPr>
        <w:ind w:left="4228" w:hanging="334"/>
      </w:pPr>
      <w:rPr>
        <w:rFonts w:ascii="Symbol" w:hAnsi="Symbol" w:cs="Symbol" w:hint="default"/>
        <w:lang w:val="pl-PL" w:eastAsia="en-US" w:bidi="ar-SA"/>
      </w:rPr>
    </w:lvl>
    <w:lvl w:ilvl="5">
      <w:numFmt w:val="bullet"/>
      <w:lvlText w:val=""/>
      <w:lvlJc w:val="left"/>
      <w:pPr>
        <w:ind w:left="5150" w:hanging="334"/>
      </w:pPr>
      <w:rPr>
        <w:rFonts w:ascii="Symbol" w:hAnsi="Symbol" w:cs="Symbol" w:hint="default"/>
        <w:lang w:val="pl-PL" w:eastAsia="en-US" w:bidi="ar-SA"/>
      </w:rPr>
    </w:lvl>
    <w:lvl w:ilvl="6">
      <w:numFmt w:val="bullet"/>
      <w:lvlText w:val=""/>
      <w:lvlJc w:val="left"/>
      <w:pPr>
        <w:ind w:left="6072" w:hanging="334"/>
      </w:pPr>
      <w:rPr>
        <w:rFonts w:ascii="Symbol" w:hAnsi="Symbol" w:cs="Symbol" w:hint="default"/>
        <w:lang w:val="pl-PL" w:eastAsia="en-US" w:bidi="ar-SA"/>
      </w:rPr>
    </w:lvl>
    <w:lvl w:ilvl="7">
      <w:numFmt w:val="bullet"/>
      <w:lvlText w:val=""/>
      <w:lvlJc w:val="left"/>
      <w:pPr>
        <w:ind w:left="6994" w:hanging="334"/>
      </w:pPr>
      <w:rPr>
        <w:rFonts w:ascii="Symbol" w:hAnsi="Symbol" w:cs="Symbol" w:hint="default"/>
        <w:lang w:val="pl-PL" w:eastAsia="en-US" w:bidi="ar-SA"/>
      </w:rPr>
    </w:lvl>
    <w:lvl w:ilvl="8">
      <w:numFmt w:val="bullet"/>
      <w:lvlText w:val=""/>
      <w:lvlJc w:val="left"/>
      <w:pPr>
        <w:ind w:left="7916" w:hanging="334"/>
      </w:pPr>
      <w:rPr>
        <w:rFonts w:ascii="Symbol" w:hAnsi="Symbol" w:cs="Symbol" w:hint="default"/>
        <w:lang w:val="pl-PL" w:eastAsia="en-US" w:bidi="ar-SA"/>
      </w:rPr>
    </w:lvl>
  </w:abstractNum>
  <w:abstractNum w:abstractNumId="39" w15:restartNumberingAfterBreak="0">
    <w:nsid w:val="302537B7"/>
    <w:multiLevelType w:val="multilevel"/>
    <w:tmpl w:val="6F9060AE"/>
    <w:lvl w:ilvl="0">
      <w:start w:val="1"/>
      <w:numFmt w:val="lowerLetter"/>
      <w:lvlText w:val="%1)"/>
      <w:lvlJc w:val="left"/>
      <w:pPr>
        <w:ind w:left="391" w:hanging="233"/>
      </w:pPr>
      <w:rPr>
        <w:rFonts w:eastAsia="Arial" w:cs="Arial"/>
        <w:spacing w:val="-1"/>
        <w:w w:val="99"/>
        <w:sz w:val="20"/>
        <w:szCs w:val="20"/>
        <w:lang w:val="pl-PL" w:eastAsia="en-US" w:bidi="ar-SA"/>
      </w:rPr>
    </w:lvl>
    <w:lvl w:ilvl="1">
      <w:numFmt w:val="bullet"/>
      <w:lvlText w:val=""/>
      <w:lvlJc w:val="left"/>
      <w:pPr>
        <w:ind w:left="1336" w:hanging="233"/>
      </w:pPr>
      <w:rPr>
        <w:rFonts w:ascii="Symbol" w:hAnsi="Symbol" w:cs="Symbol" w:hint="default"/>
        <w:lang w:val="pl-PL" w:eastAsia="en-US" w:bidi="ar-SA"/>
      </w:rPr>
    </w:lvl>
    <w:lvl w:ilvl="2">
      <w:numFmt w:val="bullet"/>
      <w:lvlText w:val=""/>
      <w:lvlJc w:val="left"/>
      <w:pPr>
        <w:ind w:left="2272" w:hanging="233"/>
      </w:pPr>
      <w:rPr>
        <w:rFonts w:ascii="Symbol" w:hAnsi="Symbol" w:cs="Symbol" w:hint="default"/>
        <w:lang w:val="pl-PL" w:eastAsia="en-US" w:bidi="ar-SA"/>
      </w:rPr>
    </w:lvl>
    <w:lvl w:ilvl="3">
      <w:numFmt w:val="bullet"/>
      <w:lvlText w:val=""/>
      <w:lvlJc w:val="left"/>
      <w:pPr>
        <w:ind w:left="3208" w:hanging="233"/>
      </w:pPr>
      <w:rPr>
        <w:rFonts w:ascii="Symbol" w:hAnsi="Symbol" w:cs="Symbol" w:hint="default"/>
        <w:lang w:val="pl-PL" w:eastAsia="en-US" w:bidi="ar-SA"/>
      </w:rPr>
    </w:lvl>
    <w:lvl w:ilvl="4">
      <w:numFmt w:val="bullet"/>
      <w:lvlText w:val=""/>
      <w:lvlJc w:val="left"/>
      <w:pPr>
        <w:ind w:left="4144" w:hanging="233"/>
      </w:pPr>
      <w:rPr>
        <w:rFonts w:ascii="Symbol" w:hAnsi="Symbol" w:cs="Symbol" w:hint="default"/>
        <w:lang w:val="pl-PL" w:eastAsia="en-US" w:bidi="ar-SA"/>
      </w:rPr>
    </w:lvl>
    <w:lvl w:ilvl="5">
      <w:numFmt w:val="bullet"/>
      <w:lvlText w:val=""/>
      <w:lvlJc w:val="left"/>
      <w:pPr>
        <w:ind w:left="5080" w:hanging="233"/>
      </w:pPr>
      <w:rPr>
        <w:rFonts w:ascii="Symbol" w:hAnsi="Symbol" w:cs="Symbol" w:hint="default"/>
        <w:lang w:val="pl-PL" w:eastAsia="en-US" w:bidi="ar-SA"/>
      </w:rPr>
    </w:lvl>
    <w:lvl w:ilvl="6">
      <w:numFmt w:val="bullet"/>
      <w:lvlText w:val=""/>
      <w:lvlJc w:val="left"/>
      <w:pPr>
        <w:ind w:left="6016" w:hanging="233"/>
      </w:pPr>
      <w:rPr>
        <w:rFonts w:ascii="Symbol" w:hAnsi="Symbol" w:cs="Symbol" w:hint="default"/>
        <w:lang w:val="pl-PL" w:eastAsia="en-US" w:bidi="ar-SA"/>
      </w:rPr>
    </w:lvl>
    <w:lvl w:ilvl="7">
      <w:numFmt w:val="bullet"/>
      <w:lvlText w:val=""/>
      <w:lvlJc w:val="left"/>
      <w:pPr>
        <w:ind w:left="6952" w:hanging="233"/>
      </w:pPr>
      <w:rPr>
        <w:rFonts w:ascii="Symbol" w:hAnsi="Symbol" w:cs="Symbol" w:hint="default"/>
        <w:lang w:val="pl-PL" w:eastAsia="en-US" w:bidi="ar-SA"/>
      </w:rPr>
    </w:lvl>
    <w:lvl w:ilvl="8">
      <w:numFmt w:val="bullet"/>
      <w:lvlText w:val=""/>
      <w:lvlJc w:val="left"/>
      <w:pPr>
        <w:ind w:left="7888" w:hanging="233"/>
      </w:pPr>
      <w:rPr>
        <w:rFonts w:ascii="Symbol" w:hAnsi="Symbol" w:cs="Symbol" w:hint="default"/>
        <w:lang w:val="pl-PL" w:eastAsia="en-US" w:bidi="ar-SA"/>
      </w:rPr>
    </w:lvl>
  </w:abstractNum>
  <w:abstractNum w:abstractNumId="40" w15:restartNumberingAfterBreak="0">
    <w:nsid w:val="30EC0501"/>
    <w:multiLevelType w:val="hybridMultilevel"/>
    <w:tmpl w:val="5C325BE2"/>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41" w15:restartNumberingAfterBreak="0">
    <w:nsid w:val="36BA2D0C"/>
    <w:multiLevelType w:val="multilevel"/>
    <w:tmpl w:val="B0FE86E6"/>
    <w:lvl w:ilvl="0">
      <w:numFmt w:val="bullet"/>
      <w:lvlText w:val=""/>
      <w:lvlJc w:val="left"/>
      <w:pPr>
        <w:ind w:left="878" w:hanging="360"/>
      </w:pPr>
      <w:rPr>
        <w:rFonts w:ascii="Symbol" w:hAnsi="Symbol" w:cs="Symbol" w:hint="default"/>
        <w:w w:val="99"/>
        <w:sz w:val="20"/>
        <w:szCs w:val="20"/>
        <w:lang w:val="pl-PL" w:eastAsia="en-US" w:bidi="ar-SA"/>
      </w:rPr>
    </w:lvl>
    <w:lvl w:ilvl="1">
      <w:numFmt w:val="bullet"/>
      <w:lvlText w:val=""/>
      <w:lvlJc w:val="left"/>
      <w:pPr>
        <w:ind w:left="1768" w:hanging="360"/>
      </w:pPr>
      <w:rPr>
        <w:rFonts w:ascii="Symbol" w:hAnsi="Symbol" w:cs="Symbol" w:hint="default"/>
        <w:lang w:val="pl-PL" w:eastAsia="en-US" w:bidi="ar-SA"/>
      </w:rPr>
    </w:lvl>
    <w:lvl w:ilvl="2">
      <w:numFmt w:val="bullet"/>
      <w:lvlText w:val=""/>
      <w:lvlJc w:val="left"/>
      <w:pPr>
        <w:ind w:left="2656" w:hanging="360"/>
      </w:pPr>
      <w:rPr>
        <w:rFonts w:ascii="Symbol" w:hAnsi="Symbol" w:cs="Symbol" w:hint="default"/>
        <w:lang w:val="pl-PL" w:eastAsia="en-US" w:bidi="ar-SA"/>
      </w:rPr>
    </w:lvl>
    <w:lvl w:ilvl="3">
      <w:numFmt w:val="bullet"/>
      <w:lvlText w:val=""/>
      <w:lvlJc w:val="left"/>
      <w:pPr>
        <w:ind w:left="3544" w:hanging="360"/>
      </w:pPr>
      <w:rPr>
        <w:rFonts w:ascii="Symbol" w:hAnsi="Symbol" w:cs="Symbol" w:hint="default"/>
        <w:lang w:val="pl-PL" w:eastAsia="en-US" w:bidi="ar-SA"/>
      </w:rPr>
    </w:lvl>
    <w:lvl w:ilvl="4">
      <w:numFmt w:val="bullet"/>
      <w:lvlText w:val=""/>
      <w:lvlJc w:val="left"/>
      <w:pPr>
        <w:ind w:left="4432" w:hanging="360"/>
      </w:pPr>
      <w:rPr>
        <w:rFonts w:ascii="Symbol" w:hAnsi="Symbol" w:cs="Symbol" w:hint="default"/>
        <w:lang w:val="pl-PL" w:eastAsia="en-US" w:bidi="ar-SA"/>
      </w:rPr>
    </w:lvl>
    <w:lvl w:ilvl="5">
      <w:numFmt w:val="bullet"/>
      <w:lvlText w:val=""/>
      <w:lvlJc w:val="left"/>
      <w:pPr>
        <w:ind w:left="5320" w:hanging="360"/>
      </w:pPr>
      <w:rPr>
        <w:rFonts w:ascii="Symbol" w:hAnsi="Symbol" w:cs="Symbol" w:hint="default"/>
        <w:lang w:val="pl-PL" w:eastAsia="en-US" w:bidi="ar-SA"/>
      </w:rPr>
    </w:lvl>
    <w:lvl w:ilvl="6">
      <w:numFmt w:val="bullet"/>
      <w:lvlText w:val=""/>
      <w:lvlJc w:val="left"/>
      <w:pPr>
        <w:ind w:left="6208" w:hanging="360"/>
      </w:pPr>
      <w:rPr>
        <w:rFonts w:ascii="Symbol" w:hAnsi="Symbol" w:cs="Symbol" w:hint="default"/>
        <w:lang w:val="pl-PL" w:eastAsia="en-US" w:bidi="ar-SA"/>
      </w:rPr>
    </w:lvl>
    <w:lvl w:ilvl="7">
      <w:numFmt w:val="bullet"/>
      <w:lvlText w:val=""/>
      <w:lvlJc w:val="left"/>
      <w:pPr>
        <w:ind w:left="7096" w:hanging="360"/>
      </w:pPr>
      <w:rPr>
        <w:rFonts w:ascii="Symbol" w:hAnsi="Symbol" w:cs="Symbol" w:hint="default"/>
        <w:lang w:val="pl-PL" w:eastAsia="en-US" w:bidi="ar-SA"/>
      </w:rPr>
    </w:lvl>
    <w:lvl w:ilvl="8">
      <w:numFmt w:val="bullet"/>
      <w:lvlText w:val=""/>
      <w:lvlJc w:val="left"/>
      <w:pPr>
        <w:ind w:left="7984" w:hanging="360"/>
      </w:pPr>
      <w:rPr>
        <w:rFonts w:ascii="Symbol" w:hAnsi="Symbol" w:cs="Symbol" w:hint="default"/>
        <w:lang w:val="pl-PL" w:eastAsia="en-US" w:bidi="ar-SA"/>
      </w:rPr>
    </w:lvl>
  </w:abstractNum>
  <w:abstractNum w:abstractNumId="42" w15:restartNumberingAfterBreak="0">
    <w:nsid w:val="36DF353C"/>
    <w:multiLevelType w:val="multilevel"/>
    <w:tmpl w:val="DC30B1A0"/>
    <w:lvl w:ilvl="0">
      <w:start w:val="1"/>
      <w:numFmt w:val="decimal"/>
      <w:lvlText w:val="%1."/>
      <w:lvlJc w:val="left"/>
      <w:pPr>
        <w:ind w:left="379" w:hanging="221"/>
      </w:pPr>
      <w:rPr>
        <w:rFonts w:eastAsia="Arial" w:cs="Arial"/>
        <w:spacing w:val="-1"/>
        <w:w w:val="99"/>
        <w:sz w:val="20"/>
        <w:szCs w:val="20"/>
        <w:lang w:val="pl-PL" w:eastAsia="en-US" w:bidi="ar-SA"/>
      </w:rPr>
    </w:lvl>
    <w:lvl w:ilvl="1">
      <w:numFmt w:val="bullet"/>
      <w:lvlText w:val=""/>
      <w:lvlJc w:val="left"/>
      <w:pPr>
        <w:ind w:left="1318" w:hanging="221"/>
      </w:pPr>
      <w:rPr>
        <w:rFonts w:ascii="Symbol" w:hAnsi="Symbol" w:cs="Symbol" w:hint="default"/>
        <w:lang w:val="pl-PL" w:eastAsia="en-US" w:bidi="ar-SA"/>
      </w:rPr>
    </w:lvl>
    <w:lvl w:ilvl="2">
      <w:numFmt w:val="bullet"/>
      <w:lvlText w:val=""/>
      <w:lvlJc w:val="left"/>
      <w:pPr>
        <w:ind w:left="2256" w:hanging="221"/>
      </w:pPr>
      <w:rPr>
        <w:rFonts w:ascii="Symbol" w:hAnsi="Symbol" w:cs="Symbol" w:hint="default"/>
        <w:lang w:val="pl-PL" w:eastAsia="en-US" w:bidi="ar-SA"/>
      </w:rPr>
    </w:lvl>
    <w:lvl w:ilvl="3">
      <w:numFmt w:val="bullet"/>
      <w:lvlText w:val=""/>
      <w:lvlJc w:val="left"/>
      <w:pPr>
        <w:ind w:left="3194" w:hanging="221"/>
      </w:pPr>
      <w:rPr>
        <w:rFonts w:ascii="Symbol" w:hAnsi="Symbol" w:cs="Symbol" w:hint="default"/>
        <w:lang w:val="pl-PL" w:eastAsia="en-US" w:bidi="ar-SA"/>
      </w:rPr>
    </w:lvl>
    <w:lvl w:ilvl="4">
      <w:numFmt w:val="bullet"/>
      <w:lvlText w:val=""/>
      <w:lvlJc w:val="left"/>
      <w:pPr>
        <w:ind w:left="4132" w:hanging="221"/>
      </w:pPr>
      <w:rPr>
        <w:rFonts w:ascii="Symbol" w:hAnsi="Symbol" w:cs="Symbol" w:hint="default"/>
        <w:lang w:val="pl-PL" w:eastAsia="en-US" w:bidi="ar-SA"/>
      </w:rPr>
    </w:lvl>
    <w:lvl w:ilvl="5">
      <w:numFmt w:val="bullet"/>
      <w:lvlText w:val=""/>
      <w:lvlJc w:val="left"/>
      <w:pPr>
        <w:ind w:left="5070" w:hanging="221"/>
      </w:pPr>
      <w:rPr>
        <w:rFonts w:ascii="Symbol" w:hAnsi="Symbol" w:cs="Symbol" w:hint="default"/>
        <w:lang w:val="pl-PL" w:eastAsia="en-US" w:bidi="ar-SA"/>
      </w:rPr>
    </w:lvl>
    <w:lvl w:ilvl="6">
      <w:numFmt w:val="bullet"/>
      <w:lvlText w:val=""/>
      <w:lvlJc w:val="left"/>
      <w:pPr>
        <w:ind w:left="6008" w:hanging="221"/>
      </w:pPr>
      <w:rPr>
        <w:rFonts w:ascii="Symbol" w:hAnsi="Symbol" w:cs="Symbol" w:hint="default"/>
        <w:lang w:val="pl-PL" w:eastAsia="en-US" w:bidi="ar-SA"/>
      </w:rPr>
    </w:lvl>
    <w:lvl w:ilvl="7">
      <w:numFmt w:val="bullet"/>
      <w:lvlText w:val=""/>
      <w:lvlJc w:val="left"/>
      <w:pPr>
        <w:ind w:left="6946" w:hanging="221"/>
      </w:pPr>
      <w:rPr>
        <w:rFonts w:ascii="Symbol" w:hAnsi="Symbol" w:cs="Symbol" w:hint="default"/>
        <w:lang w:val="pl-PL" w:eastAsia="en-US" w:bidi="ar-SA"/>
      </w:rPr>
    </w:lvl>
    <w:lvl w:ilvl="8">
      <w:numFmt w:val="bullet"/>
      <w:lvlText w:val=""/>
      <w:lvlJc w:val="left"/>
      <w:pPr>
        <w:ind w:left="7884" w:hanging="221"/>
      </w:pPr>
      <w:rPr>
        <w:rFonts w:ascii="Symbol" w:hAnsi="Symbol" w:cs="Symbol" w:hint="default"/>
        <w:lang w:val="pl-PL" w:eastAsia="en-US" w:bidi="ar-SA"/>
      </w:rPr>
    </w:lvl>
  </w:abstractNum>
  <w:abstractNum w:abstractNumId="43" w15:restartNumberingAfterBreak="0">
    <w:nsid w:val="39617740"/>
    <w:multiLevelType w:val="multilevel"/>
    <w:tmpl w:val="431C029E"/>
    <w:lvl w:ilvl="0">
      <w:start w:val="1"/>
      <w:numFmt w:val="decimal"/>
      <w:lvlText w:val="%1."/>
      <w:lvlJc w:val="left"/>
      <w:pPr>
        <w:ind w:left="724" w:hanging="567"/>
      </w:pPr>
      <w:rPr>
        <w:rFonts w:eastAsia="Arial" w:cs="Arial"/>
        <w:b/>
        <w:bCs/>
        <w:spacing w:val="-1"/>
        <w:w w:val="99"/>
        <w:sz w:val="20"/>
        <w:szCs w:val="20"/>
        <w:lang w:val="pl-PL" w:eastAsia="en-US" w:bidi="ar-SA"/>
      </w:rPr>
    </w:lvl>
    <w:lvl w:ilvl="1">
      <w:start w:val="1"/>
      <w:numFmt w:val="decimal"/>
      <w:lvlText w:val="%1.%2."/>
      <w:lvlJc w:val="left"/>
      <w:pPr>
        <w:ind w:left="567" w:hanging="567"/>
      </w:pPr>
      <w:rPr>
        <w:rFonts w:eastAsia="Arial" w:cs="Arial"/>
        <w:b/>
        <w:bCs/>
        <w:spacing w:val="-1"/>
        <w:w w:val="99"/>
        <w:sz w:val="20"/>
        <w:szCs w:val="20"/>
        <w:lang w:val="pl-PL" w:eastAsia="en-US" w:bidi="ar-SA"/>
      </w:rPr>
    </w:lvl>
    <w:lvl w:ilvl="2">
      <w:numFmt w:val="bullet"/>
      <w:lvlText w:val=""/>
      <w:lvlJc w:val="left"/>
      <w:pPr>
        <w:ind w:left="1495" w:hanging="360"/>
      </w:pPr>
      <w:rPr>
        <w:rFonts w:ascii="Symbol" w:hAnsi="Symbol" w:cs="Symbol" w:hint="default"/>
        <w:w w:val="99"/>
        <w:sz w:val="20"/>
        <w:szCs w:val="20"/>
        <w:lang w:val="pl-PL" w:eastAsia="en-US" w:bidi="ar-SA"/>
      </w:rPr>
    </w:lvl>
    <w:lvl w:ilvl="3">
      <w:numFmt w:val="bullet"/>
      <w:lvlText w:val=""/>
      <w:lvlJc w:val="left"/>
      <w:pPr>
        <w:ind w:left="3397" w:hanging="360"/>
      </w:pPr>
      <w:rPr>
        <w:rFonts w:ascii="Symbol" w:hAnsi="Symbol" w:cs="Symbol" w:hint="default"/>
        <w:lang w:val="pl-PL" w:eastAsia="en-US" w:bidi="ar-SA"/>
      </w:rPr>
    </w:lvl>
    <w:lvl w:ilvl="4">
      <w:numFmt w:val="bullet"/>
      <w:lvlText w:val=""/>
      <w:lvlJc w:val="left"/>
      <w:pPr>
        <w:ind w:left="4306" w:hanging="360"/>
      </w:pPr>
      <w:rPr>
        <w:rFonts w:ascii="Symbol" w:hAnsi="Symbol" w:cs="Symbol" w:hint="default"/>
        <w:lang w:val="pl-PL" w:eastAsia="en-US" w:bidi="ar-SA"/>
      </w:rPr>
    </w:lvl>
    <w:lvl w:ilvl="5">
      <w:numFmt w:val="bullet"/>
      <w:lvlText w:val=""/>
      <w:lvlJc w:val="left"/>
      <w:pPr>
        <w:ind w:left="5215" w:hanging="360"/>
      </w:pPr>
      <w:rPr>
        <w:rFonts w:ascii="Symbol" w:hAnsi="Symbol" w:cs="Symbol" w:hint="default"/>
        <w:lang w:val="pl-PL" w:eastAsia="en-US" w:bidi="ar-SA"/>
      </w:rPr>
    </w:lvl>
    <w:lvl w:ilvl="6">
      <w:numFmt w:val="bullet"/>
      <w:lvlText w:val=""/>
      <w:lvlJc w:val="left"/>
      <w:pPr>
        <w:ind w:left="6124" w:hanging="360"/>
      </w:pPr>
      <w:rPr>
        <w:rFonts w:ascii="Symbol" w:hAnsi="Symbol" w:cs="Symbol" w:hint="default"/>
        <w:lang w:val="pl-PL" w:eastAsia="en-US" w:bidi="ar-SA"/>
      </w:rPr>
    </w:lvl>
    <w:lvl w:ilvl="7">
      <w:numFmt w:val="bullet"/>
      <w:lvlText w:val=""/>
      <w:lvlJc w:val="left"/>
      <w:pPr>
        <w:ind w:left="7033" w:hanging="360"/>
      </w:pPr>
      <w:rPr>
        <w:rFonts w:ascii="Symbol" w:hAnsi="Symbol" w:cs="Symbol" w:hint="default"/>
        <w:lang w:val="pl-PL" w:eastAsia="en-US" w:bidi="ar-SA"/>
      </w:rPr>
    </w:lvl>
    <w:lvl w:ilvl="8">
      <w:numFmt w:val="bullet"/>
      <w:lvlText w:val=""/>
      <w:lvlJc w:val="left"/>
      <w:pPr>
        <w:ind w:left="7942" w:hanging="360"/>
      </w:pPr>
      <w:rPr>
        <w:rFonts w:ascii="Symbol" w:hAnsi="Symbol" w:cs="Symbol" w:hint="default"/>
        <w:lang w:val="pl-PL" w:eastAsia="en-US" w:bidi="ar-SA"/>
      </w:rPr>
    </w:lvl>
  </w:abstractNum>
  <w:abstractNum w:abstractNumId="44" w15:restartNumberingAfterBreak="0">
    <w:nsid w:val="3AF62925"/>
    <w:multiLevelType w:val="hybridMultilevel"/>
    <w:tmpl w:val="1AF0CB92"/>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45" w15:restartNumberingAfterBreak="0">
    <w:nsid w:val="3B1F5882"/>
    <w:multiLevelType w:val="hybridMultilevel"/>
    <w:tmpl w:val="02B8B7FE"/>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46" w15:restartNumberingAfterBreak="0">
    <w:nsid w:val="3BE3413D"/>
    <w:multiLevelType w:val="multilevel"/>
    <w:tmpl w:val="FCEEE15A"/>
    <w:lvl w:ilvl="0">
      <w:start w:val="1"/>
      <w:numFmt w:val="lowerLetter"/>
      <w:lvlText w:val="%1)"/>
      <w:lvlJc w:val="left"/>
      <w:pPr>
        <w:ind w:left="391" w:hanging="233"/>
      </w:pPr>
      <w:rPr>
        <w:rFonts w:eastAsia="Arial" w:cs="Arial"/>
        <w:spacing w:val="-1"/>
        <w:w w:val="99"/>
        <w:sz w:val="20"/>
        <w:szCs w:val="20"/>
        <w:lang w:val="pl-PL" w:eastAsia="en-US" w:bidi="ar-SA"/>
      </w:rPr>
    </w:lvl>
    <w:lvl w:ilvl="1">
      <w:numFmt w:val="bullet"/>
      <w:lvlText w:val=""/>
      <w:lvlJc w:val="left"/>
      <w:pPr>
        <w:ind w:left="1336" w:hanging="233"/>
      </w:pPr>
      <w:rPr>
        <w:rFonts w:ascii="Symbol" w:hAnsi="Symbol" w:cs="Symbol" w:hint="default"/>
        <w:lang w:val="pl-PL" w:eastAsia="en-US" w:bidi="ar-SA"/>
      </w:rPr>
    </w:lvl>
    <w:lvl w:ilvl="2">
      <w:numFmt w:val="bullet"/>
      <w:lvlText w:val=""/>
      <w:lvlJc w:val="left"/>
      <w:pPr>
        <w:ind w:left="2272" w:hanging="233"/>
      </w:pPr>
      <w:rPr>
        <w:rFonts w:ascii="Symbol" w:hAnsi="Symbol" w:cs="Symbol" w:hint="default"/>
        <w:lang w:val="pl-PL" w:eastAsia="en-US" w:bidi="ar-SA"/>
      </w:rPr>
    </w:lvl>
    <w:lvl w:ilvl="3">
      <w:numFmt w:val="bullet"/>
      <w:lvlText w:val=""/>
      <w:lvlJc w:val="left"/>
      <w:pPr>
        <w:ind w:left="3208" w:hanging="233"/>
      </w:pPr>
      <w:rPr>
        <w:rFonts w:ascii="Symbol" w:hAnsi="Symbol" w:cs="Symbol" w:hint="default"/>
        <w:lang w:val="pl-PL" w:eastAsia="en-US" w:bidi="ar-SA"/>
      </w:rPr>
    </w:lvl>
    <w:lvl w:ilvl="4">
      <w:numFmt w:val="bullet"/>
      <w:lvlText w:val=""/>
      <w:lvlJc w:val="left"/>
      <w:pPr>
        <w:ind w:left="4144" w:hanging="233"/>
      </w:pPr>
      <w:rPr>
        <w:rFonts w:ascii="Symbol" w:hAnsi="Symbol" w:cs="Symbol" w:hint="default"/>
        <w:lang w:val="pl-PL" w:eastAsia="en-US" w:bidi="ar-SA"/>
      </w:rPr>
    </w:lvl>
    <w:lvl w:ilvl="5">
      <w:numFmt w:val="bullet"/>
      <w:lvlText w:val=""/>
      <w:lvlJc w:val="left"/>
      <w:pPr>
        <w:ind w:left="5080" w:hanging="233"/>
      </w:pPr>
      <w:rPr>
        <w:rFonts w:ascii="Symbol" w:hAnsi="Symbol" w:cs="Symbol" w:hint="default"/>
        <w:lang w:val="pl-PL" w:eastAsia="en-US" w:bidi="ar-SA"/>
      </w:rPr>
    </w:lvl>
    <w:lvl w:ilvl="6">
      <w:numFmt w:val="bullet"/>
      <w:lvlText w:val=""/>
      <w:lvlJc w:val="left"/>
      <w:pPr>
        <w:ind w:left="6016" w:hanging="233"/>
      </w:pPr>
      <w:rPr>
        <w:rFonts w:ascii="Symbol" w:hAnsi="Symbol" w:cs="Symbol" w:hint="default"/>
        <w:lang w:val="pl-PL" w:eastAsia="en-US" w:bidi="ar-SA"/>
      </w:rPr>
    </w:lvl>
    <w:lvl w:ilvl="7">
      <w:numFmt w:val="bullet"/>
      <w:lvlText w:val=""/>
      <w:lvlJc w:val="left"/>
      <w:pPr>
        <w:ind w:left="6952" w:hanging="233"/>
      </w:pPr>
      <w:rPr>
        <w:rFonts w:ascii="Symbol" w:hAnsi="Symbol" w:cs="Symbol" w:hint="default"/>
        <w:lang w:val="pl-PL" w:eastAsia="en-US" w:bidi="ar-SA"/>
      </w:rPr>
    </w:lvl>
    <w:lvl w:ilvl="8">
      <w:numFmt w:val="bullet"/>
      <w:lvlText w:val=""/>
      <w:lvlJc w:val="left"/>
      <w:pPr>
        <w:ind w:left="7888" w:hanging="233"/>
      </w:pPr>
      <w:rPr>
        <w:rFonts w:ascii="Symbol" w:hAnsi="Symbol" w:cs="Symbol" w:hint="default"/>
        <w:lang w:val="pl-PL" w:eastAsia="en-US" w:bidi="ar-SA"/>
      </w:rPr>
    </w:lvl>
  </w:abstractNum>
  <w:abstractNum w:abstractNumId="47" w15:restartNumberingAfterBreak="0">
    <w:nsid w:val="3D523A4B"/>
    <w:multiLevelType w:val="hybridMultilevel"/>
    <w:tmpl w:val="2DDA4FA4"/>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48" w15:restartNumberingAfterBreak="0">
    <w:nsid w:val="3E14514C"/>
    <w:multiLevelType w:val="hybridMultilevel"/>
    <w:tmpl w:val="3F561A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ED11EE0"/>
    <w:multiLevelType w:val="hybridMultilevel"/>
    <w:tmpl w:val="7E002BD2"/>
    <w:lvl w:ilvl="0" w:tplc="C7EC4F3A">
      <w:numFmt w:val="bullet"/>
      <w:lvlText w:val="•"/>
      <w:lvlJc w:val="left"/>
      <w:pPr>
        <w:ind w:left="676" w:hanging="360"/>
      </w:pPr>
      <w:rPr>
        <w:rFonts w:ascii="Arial" w:eastAsia="Arial" w:hAnsi="Arial" w:cs="Aria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50" w15:restartNumberingAfterBreak="0">
    <w:nsid w:val="3FF54DDD"/>
    <w:multiLevelType w:val="multilevel"/>
    <w:tmpl w:val="DDF82304"/>
    <w:lvl w:ilvl="0">
      <w:start w:val="5"/>
      <w:numFmt w:val="decimal"/>
      <w:lvlText w:val="%1"/>
      <w:lvlJc w:val="left"/>
      <w:pPr>
        <w:ind w:left="585" w:hanging="428"/>
      </w:pPr>
      <w:rPr>
        <w:lang w:val="pl-PL" w:eastAsia="en-US" w:bidi="ar-SA"/>
      </w:rPr>
    </w:lvl>
    <w:lvl w:ilvl="1">
      <w:start w:val="1"/>
      <w:numFmt w:val="decimal"/>
      <w:lvlText w:val="%1.%2."/>
      <w:lvlJc w:val="left"/>
      <w:pPr>
        <w:ind w:left="585" w:hanging="428"/>
      </w:pPr>
      <w:rPr>
        <w:rFonts w:eastAsia="Arial" w:cs="Arial"/>
        <w:b/>
        <w:bCs/>
        <w:spacing w:val="-1"/>
        <w:w w:val="99"/>
        <w:sz w:val="20"/>
        <w:szCs w:val="20"/>
        <w:lang w:val="pl-PL" w:eastAsia="en-US" w:bidi="ar-SA"/>
      </w:rPr>
    </w:lvl>
    <w:lvl w:ilvl="2">
      <w:start w:val="1"/>
      <w:numFmt w:val="decimal"/>
      <w:lvlText w:val="%1.%2.%3."/>
      <w:lvlJc w:val="left"/>
      <w:pPr>
        <w:ind w:left="557" w:hanging="557"/>
      </w:pPr>
      <w:rPr>
        <w:rFonts w:eastAsia="Arial" w:cs="Arial"/>
        <w:b/>
        <w:spacing w:val="-1"/>
        <w:w w:val="99"/>
        <w:sz w:val="20"/>
        <w:szCs w:val="20"/>
        <w:lang w:val="pl-PL" w:eastAsia="en-US" w:bidi="ar-SA"/>
      </w:rPr>
    </w:lvl>
    <w:lvl w:ilvl="3">
      <w:numFmt w:val="bullet"/>
      <w:lvlText w:val="-"/>
      <w:lvlJc w:val="left"/>
      <w:pPr>
        <w:ind w:left="300" w:hanging="123"/>
      </w:pPr>
      <w:rPr>
        <w:rFonts w:ascii="Arial" w:hAnsi="Arial" w:cs="Arial" w:hint="default"/>
        <w:w w:val="99"/>
        <w:sz w:val="20"/>
        <w:szCs w:val="20"/>
        <w:lang w:val="pl-PL" w:eastAsia="en-US" w:bidi="ar-SA"/>
      </w:rPr>
    </w:lvl>
    <w:lvl w:ilvl="4">
      <w:numFmt w:val="bullet"/>
      <w:lvlText w:val=""/>
      <w:lvlJc w:val="left"/>
      <w:pPr>
        <w:ind w:left="2980" w:hanging="123"/>
      </w:pPr>
      <w:rPr>
        <w:rFonts w:ascii="Symbol" w:hAnsi="Symbol" w:cs="Symbol" w:hint="default"/>
        <w:lang w:val="pl-PL" w:eastAsia="en-US" w:bidi="ar-SA"/>
      </w:rPr>
    </w:lvl>
    <w:lvl w:ilvl="5">
      <w:numFmt w:val="bullet"/>
      <w:lvlText w:val=""/>
      <w:lvlJc w:val="left"/>
      <w:pPr>
        <w:ind w:left="4110" w:hanging="123"/>
      </w:pPr>
      <w:rPr>
        <w:rFonts w:ascii="Symbol" w:hAnsi="Symbol" w:cs="Symbol" w:hint="default"/>
        <w:lang w:val="pl-PL" w:eastAsia="en-US" w:bidi="ar-SA"/>
      </w:rPr>
    </w:lvl>
    <w:lvl w:ilvl="6">
      <w:numFmt w:val="bullet"/>
      <w:lvlText w:val=""/>
      <w:lvlJc w:val="left"/>
      <w:pPr>
        <w:ind w:left="5240" w:hanging="123"/>
      </w:pPr>
      <w:rPr>
        <w:rFonts w:ascii="Symbol" w:hAnsi="Symbol" w:cs="Symbol" w:hint="default"/>
        <w:lang w:val="pl-PL" w:eastAsia="en-US" w:bidi="ar-SA"/>
      </w:rPr>
    </w:lvl>
    <w:lvl w:ilvl="7">
      <w:numFmt w:val="bullet"/>
      <w:lvlText w:val=""/>
      <w:lvlJc w:val="left"/>
      <w:pPr>
        <w:ind w:left="6370" w:hanging="123"/>
      </w:pPr>
      <w:rPr>
        <w:rFonts w:ascii="Symbol" w:hAnsi="Symbol" w:cs="Symbol" w:hint="default"/>
        <w:lang w:val="pl-PL" w:eastAsia="en-US" w:bidi="ar-SA"/>
      </w:rPr>
    </w:lvl>
    <w:lvl w:ilvl="8">
      <w:numFmt w:val="bullet"/>
      <w:lvlText w:val=""/>
      <w:lvlJc w:val="left"/>
      <w:pPr>
        <w:ind w:left="7500" w:hanging="123"/>
      </w:pPr>
      <w:rPr>
        <w:rFonts w:ascii="Symbol" w:hAnsi="Symbol" w:cs="Symbol" w:hint="default"/>
        <w:lang w:val="pl-PL" w:eastAsia="en-US" w:bidi="ar-SA"/>
      </w:rPr>
    </w:lvl>
  </w:abstractNum>
  <w:abstractNum w:abstractNumId="51" w15:restartNumberingAfterBreak="0">
    <w:nsid w:val="403579B7"/>
    <w:multiLevelType w:val="multilevel"/>
    <w:tmpl w:val="56102C66"/>
    <w:lvl w:ilvl="0">
      <w:start w:val="1"/>
      <w:numFmt w:val="lowerLetter"/>
      <w:lvlText w:val="%1)"/>
      <w:lvlJc w:val="left"/>
      <w:pPr>
        <w:ind w:left="391" w:hanging="233"/>
      </w:pPr>
      <w:rPr>
        <w:rFonts w:eastAsia="Arial" w:cs="Arial"/>
        <w:spacing w:val="-1"/>
        <w:w w:val="99"/>
        <w:sz w:val="20"/>
        <w:szCs w:val="20"/>
        <w:lang w:val="pl-PL" w:eastAsia="en-US" w:bidi="ar-SA"/>
      </w:rPr>
    </w:lvl>
    <w:lvl w:ilvl="1">
      <w:numFmt w:val="bullet"/>
      <w:lvlText w:val=""/>
      <w:lvlJc w:val="left"/>
      <w:pPr>
        <w:ind w:left="1336" w:hanging="233"/>
      </w:pPr>
      <w:rPr>
        <w:rFonts w:ascii="Symbol" w:hAnsi="Symbol" w:cs="Symbol" w:hint="default"/>
        <w:lang w:val="pl-PL" w:eastAsia="en-US" w:bidi="ar-SA"/>
      </w:rPr>
    </w:lvl>
    <w:lvl w:ilvl="2">
      <w:numFmt w:val="bullet"/>
      <w:lvlText w:val=""/>
      <w:lvlJc w:val="left"/>
      <w:pPr>
        <w:ind w:left="2272" w:hanging="233"/>
      </w:pPr>
      <w:rPr>
        <w:rFonts w:ascii="Symbol" w:hAnsi="Symbol" w:cs="Symbol" w:hint="default"/>
        <w:lang w:val="pl-PL" w:eastAsia="en-US" w:bidi="ar-SA"/>
      </w:rPr>
    </w:lvl>
    <w:lvl w:ilvl="3">
      <w:numFmt w:val="bullet"/>
      <w:lvlText w:val=""/>
      <w:lvlJc w:val="left"/>
      <w:pPr>
        <w:ind w:left="3208" w:hanging="233"/>
      </w:pPr>
      <w:rPr>
        <w:rFonts w:ascii="Symbol" w:hAnsi="Symbol" w:cs="Symbol" w:hint="default"/>
        <w:lang w:val="pl-PL" w:eastAsia="en-US" w:bidi="ar-SA"/>
      </w:rPr>
    </w:lvl>
    <w:lvl w:ilvl="4">
      <w:numFmt w:val="bullet"/>
      <w:lvlText w:val=""/>
      <w:lvlJc w:val="left"/>
      <w:pPr>
        <w:ind w:left="4144" w:hanging="233"/>
      </w:pPr>
      <w:rPr>
        <w:rFonts w:ascii="Symbol" w:hAnsi="Symbol" w:cs="Symbol" w:hint="default"/>
        <w:lang w:val="pl-PL" w:eastAsia="en-US" w:bidi="ar-SA"/>
      </w:rPr>
    </w:lvl>
    <w:lvl w:ilvl="5">
      <w:numFmt w:val="bullet"/>
      <w:lvlText w:val=""/>
      <w:lvlJc w:val="left"/>
      <w:pPr>
        <w:ind w:left="5080" w:hanging="233"/>
      </w:pPr>
      <w:rPr>
        <w:rFonts w:ascii="Symbol" w:hAnsi="Symbol" w:cs="Symbol" w:hint="default"/>
        <w:lang w:val="pl-PL" w:eastAsia="en-US" w:bidi="ar-SA"/>
      </w:rPr>
    </w:lvl>
    <w:lvl w:ilvl="6">
      <w:numFmt w:val="bullet"/>
      <w:lvlText w:val=""/>
      <w:lvlJc w:val="left"/>
      <w:pPr>
        <w:ind w:left="6016" w:hanging="233"/>
      </w:pPr>
      <w:rPr>
        <w:rFonts w:ascii="Symbol" w:hAnsi="Symbol" w:cs="Symbol" w:hint="default"/>
        <w:lang w:val="pl-PL" w:eastAsia="en-US" w:bidi="ar-SA"/>
      </w:rPr>
    </w:lvl>
    <w:lvl w:ilvl="7">
      <w:numFmt w:val="bullet"/>
      <w:lvlText w:val=""/>
      <w:lvlJc w:val="left"/>
      <w:pPr>
        <w:ind w:left="6952" w:hanging="233"/>
      </w:pPr>
      <w:rPr>
        <w:rFonts w:ascii="Symbol" w:hAnsi="Symbol" w:cs="Symbol" w:hint="default"/>
        <w:lang w:val="pl-PL" w:eastAsia="en-US" w:bidi="ar-SA"/>
      </w:rPr>
    </w:lvl>
    <w:lvl w:ilvl="8">
      <w:numFmt w:val="bullet"/>
      <w:lvlText w:val=""/>
      <w:lvlJc w:val="left"/>
      <w:pPr>
        <w:ind w:left="7888" w:hanging="233"/>
      </w:pPr>
      <w:rPr>
        <w:rFonts w:ascii="Symbol" w:hAnsi="Symbol" w:cs="Symbol" w:hint="default"/>
        <w:lang w:val="pl-PL" w:eastAsia="en-US" w:bidi="ar-SA"/>
      </w:rPr>
    </w:lvl>
  </w:abstractNum>
  <w:abstractNum w:abstractNumId="52" w15:restartNumberingAfterBreak="0">
    <w:nsid w:val="405F4303"/>
    <w:multiLevelType w:val="hybridMultilevel"/>
    <w:tmpl w:val="11C8792C"/>
    <w:lvl w:ilvl="0" w:tplc="C7EC4F3A">
      <w:numFmt w:val="bullet"/>
      <w:lvlText w:val="•"/>
      <w:lvlJc w:val="left"/>
      <w:pPr>
        <w:ind w:left="1369" w:hanging="360"/>
      </w:pPr>
      <w:rPr>
        <w:rFonts w:ascii="Arial" w:eastAsia="Arial" w:hAnsi="Arial" w:cs="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3" w15:restartNumberingAfterBreak="0">
    <w:nsid w:val="409E322A"/>
    <w:multiLevelType w:val="hybridMultilevel"/>
    <w:tmpl w:val="76D660DC"/>
    <w:lvl w:ilvl="0" w:tplc="C7EC4F3A">
      <w:numFmt w:val="bullet"/>
      <w:lvlText w:val="•"/>
      <w:lvlJc w:val="left"/>
      <w:pPr>
        <w:ind w:left="944" w:hanging="360"/>
      </w:pPr>
      <w:rPr>
        <w:rFonts w:ascii="Arial" w:eastAsia="Arial"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42711E65"/>
    <w:multiLevelType w:val="hybridMultilevel"/>
    <w:tmpl w:val="A4EA24E0"/>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55" w15:restartNumberingAfterBreak="0">
    <w:nsid w:val="42B14BAD"/>
    <w:multiLevelType w:val="multilevel"/>
    <w:tmpl w:val="D04CA2D2"/>
    <w:lvl w:ilvl="0">
      <w:start w:val="2"/>
      <w:numFmt w:val="decimal"/>
      <w:lvlText w:val="%1."/>
      <w:lvlJc w:val="left"/>
      <w:pPr>
        <w:ind w:left="403" w:hanging="245"/>
      </w:pPr>
      <w:rPr>
        <w:rFonts w:eastAsia="Arial" w:cs="Arial"/>
        <w:b/>
        <w:bCs/>
        <w:spacing w:val="-1"/>
        <w:w w:val="100"/>
        <w:sz w:val="22"/>
        <w:szCs w:val="22"/>
        <w:lang w:val="pl-PL" w:eastAsia="en-US" w:bidi="ar-SA"/>
      </w:rPr>
    </w:lvl>
    <w:lvl w:ilvl="1">
      <w:start w:val="1"/>
      <w:numFmt w:val="decimal"/>
      <w:lvlText w:val="%1.%2."/>
      <w:lvlJc w:val="left"/>
      <w:pPr>
        <w:ind w:left="527" w:hanging="370"/>
      </w:pPr>
      <w:rPr>
        <w:rFonts w:eastAsia="Arial" w:cs="Arial"/>
        <w:b/>
        <w:bCs/>
        <w:spacing w:val="-2"/>
        <w:w w:val="100"/>
        <w:sz w:val="22"/>
        <w:szCs w:val="20"/>
        <w:lang w:val="pl-PL" w:eastAsia="en-US" w:bidi="ar-SA"/>
      </w:rPr>
    </w:lvl>
    <w:lvl w:ilvl="2">
      <w:start w:val="1"/>
      <w:numFmt w:val="decimal"/>
      <w:lvlText w:val="%1.%2.%3."/>
      <w:lvlJc w:val="left"/>
      <w:pPr>
        <w:ind w:left="772" w:hanging="615"/>
      </w:pPr>
      <w:rPr>
        <w:b/>
        <w:bCs/>
        <w:spacing w:val="-3"/>
        <w:w w:val="100"/>
        <w:sz w:val="22"/>
        <w:lang w:val="pl-PL" w:eastAsia="en-US" w:bidi="ar-SA"/>
      </w:rPr>
    </w:lvl>
    <w:lvl w:ilvl="3">
      <w:numFmt w:val="bullet"/>
      <w:lvlText w:val=""/>
      <w:lvlJc w:val="left"/>
      <w:pPr>
        <w:ind w:left="780" w:hanging="615"/>
      </w:pPr>
      <w:rPr>
        <w:rFonts w:ascii="Symbol" w:hAnsi="Symbol" w:cs="Symbol" w:hint="default"/>
        <w:lang w:val="pl-PL" w:eastAsia="en-US" w:bidi="ar-SA"/>
      </w:rPr>
    </w:lvl>
    <w:lvl w:ilvl="4">
      <w:numFmt w:val="bullet"/>
      <w:lvlText w:val=""/>
      <w:lvlJc w:val="left"/>
      <w:pPr>
        <w:ind w:left="2062" w:hanging="615"/>
      </w:pPr>
      <w:rPr>
        <w:rFonts w:ascii="Symbol" w:hAnsi="Symbol" w:cs="Symbol" w:hint="default"/>
        <w:lang w:val="pl-PL" w:eastAsia="en-US" w:bidi="ar-SA"/>
      </w:rPr>
    </w:lvl>
    <w:lvl w:ilvl="5">
      <w:numFmt w:val="bullet"/>
      <w:lvlText w:val=""/>
      <w:lvlJc w:val="left"/>
      <w:pPr>
        <w:ind w:left="3345" w:hanging="615"/>
      </w:pPr>
      <w:rPr>
        <w:rFonts w:ascii="Symbol" w:hAnsi="Symbol" w:cs="Symbol" w:hint="default"/>
        <w:lang w:val="pl-PL" w:eastAsia="en-US" w:bidi="ar-SA"/>
      </w:rPr>
    </w:lvl>
    <w:lvl w:ilvl="6">
      <w:numFmt w:val="bullet"/>
      <w:lvlText w:val=""/>
      <w:lvlJc w:val="left"/>
      <w:pPr>
        <w:ind w:left="4628" w:hanging="615"/>
      </w:pPr>
      <w:rPr>
        <w:rFonts w:ascii="Symbol" w:hAnsi="Symbol" w:cs="Symbol" w:hint="default"/>
        <w:lang w:val="pl-PL" w:eastAsia="en-US" w:bidi="ar-SA"/>
      </w:rPr>
    </w:lvl>
    <w:lvl w:ilvl="7">
      <w:numFmt w:val="bullet"/>
      <w:lvlText w:val=""/>
      <w:lvlJc w:val="left"/>
      <w:pPr>
        <w:ind w:left="5911" w:hanging="615"/>
      </w:pPr>
      <w:rPr>
        <w:rFonts w:ascii="Symbol" w:hAnsi="Symbol" w:cs="Symbol" w:hint="default"/>
        <w:lang w:val="pl-PL" w:eastAsia="en-US" w:bidi="ar-SA"/>
      </w:rPr>
    </w:lvl>
    <w:lvl w:ilvl="8">
      <w:numFmt w:val="bullet"/>
      <w:lvlText w:val=""/>
      <w:lvlJc w:val="left"/>
      <w:pPr>
        <w:ind w:left="7194" w:hanging="615"/>
      </w:pPr>
      <w:rPr>
        <w:rFonts w:ascii="Symbol" w:hAnsi="Symbol" w:cs="Symbol" w:hint="default"/>
        <w:lang w:val="pl-PL" w:eastAsia="en-US" w:bidi="ar-SA"/>
      </w:rPr>
    </w:lvl>
  </w:abstractNum>
  <w:abstractNum w:abstractNumId="56" w15:restartNumberingAfterBreak="0">
    <w:nsid w:val="454A6003"/>
    <w:multiLevelType w:val="hybridMultilevel"/>
    <w:tmpl w:val="1C960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FE54B9"/>
    <w:multiLevelType w:val="hybridMultilevel"/>
    <w:tmpl w:val="280CB908"/>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58" w15:restartNumberingAfterBreak="0">
    <w:nsid w:val="46D81DFB"/>
    <w:multiLevelType w:val="multilevel"/>
    <w:tmpl w:val="431C029E"/>
    <w:lvl w:ilvl="0">
      <w:start w:val="1"/>
      <w:numFmt w:val="decimal"/>
      <w:lvlText w:val="%1."/>
      <w:lvlJc w:val="left"/>
      <w:pPr>
        <w:ind w:left="724" w:hanging="567"/>
      </w:pPr>
      <w:rPr>
        <w:rFonts w:eastAsia="Arial" w:cs="Arial"/>
        <w:b/>
        <w:bCs/>
        <w:spacing w:val="-1"/>
        <w:w w:val="99"/>
        <w:sz w:val="20"/>
        <w:szCs w:val="20"/>
        <w:lang w:val="pl-PL" w:eastAsia="en-US" w:bidi="ar-SA"/>
      </w:rPr>
    </w:lvl>
    <w:lvl w:ilvl="1">
      <w:start w:val="1"/>
      <w:numFmt w:val="decimal"/>
      <w:lvlText w:val="%1.%2."/>
      <w:lvlJc w:val="left"/>
      <w:pPr>
        <w:ind w:left="724" w:hanging="567"/>
      </w:pPr>
      <w:rPr>
        <w:rFonts w:eastAsia="Arial" w:cs="Arial"/>
        <w:b/>
        <w:bCs/>
        <w:spacing w:val="-1"/>
        <w:w w:val="99"/>
        <w:sz w:val="20"/>
        <w:szCs w:val="20"/>
        <w:lang w:val="pl-PL" w:eastAsia="en-US" w:bidi="ar-SA"/>
      </w:rPr>
    </w:lvl>
    <w:lvl w:ilvl="2">
      <w:numFmt w:val="bullet"/>
      <w:lvlText w:val=""/>
      <w:lvlJc w:val="left"/>
      <w:pPr>
        <w:ind w:left="1495" w:hanging="360"/>
      </w:pPr>
      <w:rPr>
        <w:rFonts w:ascii="Symbol" w:hAnsi="Symbol" w:cs="Symbol" w:hint="default"/>
        <w:w w:val="99"/>
        <w:sz w:val="20"/>
        <w:szCs w:val="20"/>
        <w:lang w:val="pl-PL" w:eastAsia="en-US" w:bidi="ar-SA"/>
      </w:rPr>
    </w:lvl>
    <w:lvl w:ilvl="3">
      <w:numFmt w:val="bullet"/>
      <w:lvlText w:val=""/>
      <w:lvlJc w:val="left"/>
      <w:pPr>
        <w:ind w:left="3397" w:hanging="360"/>
      </w:pPr>
      <w:rPr>
        <w:rFonts w:ascii="Symbol" w:hAnsi="Symbol" w:cs="Symbol" w:hint="default"/>
        <w:lang w:val="pl-PL" w:eastAsia="en-US" w:bidi="ar-SA"/>
      </w:rPr>
    </w:lvl>
    <w:lvl w:ilvl="4">
      <w:numFmt w:val="bullet"/>
      <w:lvlText w:val=""/>
      <w:lvlJc w:val="left"/>
      <w:pPr>
        <w:ind w:left="4306" w:hanging="360"/>
      </w:pPr>
      <w:rPr>
        <w:rFonts w:ascii="Symbol" w:hAnsi="Symbol" w:cs="Symbol" w:hint="default"/>
        <w:lang w:val="pl-PL" w:eastAsia="en-US" w:bidi="ar-SA"/>
      </w:rPr>
    </w:lvl>
    <w:lvl w:ilvl="5">
      <w:numFmt w:val="bullet"/>
      <w:lvlText w:val=""/>
      <w:lvlJc w:val="left"/>
      <w:pPr>
        <w:ind w:left="5215" w:hanging="360"/>
      </w:pPr>
      <w:rPr>
        <w:rFonts w:ascii="Symbol" w:hAnsi="Symbol" w:cs="Symbol" w:hint="default"/>
        <w:lang w:val="pl-PL" w:eastAsia="en-US" w:bidi="ar-SA"/>
      </w:rPr>
    </w:lvl>
    <w:lvl w:ilvl="6">
      <w:numFmt w:val="bullet"/>
      <w:lvlText w:val=""/>
      <w:lvlJc w:val="left"/>
      <w:pPr>
        <w:ind w:left="6124" w:hanging="360"/>
      </w:pPr>
      <w:rPr>
        <w:rFonts w:ascii="Symbol" w:hAnsi="Symbol" w:cs="Symbol" w:hint="default"/>
        <w:lang w:val="pl-PL" w:eastAsia="en-US" w:bidi="ar-SA"/>
      </w:rPr>
    </w:lvl>
    <w:lvl w:ilvl="7">
      <w:numFmt w:val="bullet"/>
      <w:lvlText w:val=""/>
      <w:lvlJc w:val="left"/>
      <w:pPr>
        <w:ind w:left="7033" w:hanging="360"/>
      </w:pPr>
      <w:rPr>
        <w:rFonts w:ascii="Symbol" w:hAnsi="Symbol" w:cs="Symbol" w:hint="default"/>
        <w:lang w:val="pl-PL" w:eastAsia="en-US" w:bidi="ar-SA"/>
      </w:rPr>
    </w:lvl>
    <w:lvl w:ilvl="8">
      <w:numFmt w:val="bullet"/>
      <w:lvlText w:val=""/>
      <w:lvlJc w:val="left"/>
      <w:pPr>
        <w:ind w:left="7942" w:hanging="360"/>
      </w:pPr>
      <w:rPr>
        <w:rFonts w:ascii="Symbol" w:hAnsi="Symbol" w:cs="Symbol" w:hint="default"/>
        <w:lang w:val="pl-PL" w:eastAsia="en-US" w:bidi="ar-SA"/>
      </w:rPr>
    </w:lvl>
  </w:abstractNum>
  <w:abstractNum w:abstractNumId="59" w15:restartNumberingAfterBreak="0">
    <w:nsid w:val="494E7C95"/>
    <w:multiLevelType w:val="multilevel"/>
    <w:tmpl w:val="4D0068DA"/>
    <w:lvl w:ilvl="0">
      <w:start w:val="1"/>
      <w:numFmt w:val="lowerLetter"/>
      <w:lvlText w:val="(%1)"/>
      <w:lvlJc w:val="left"/>
      <w:pPr>
        <w:ind w:left="458" w:hanging="300"/>
      </w:pPr>
      <w:rPr>
        <w:rFonts w:eastAsia="Arial" w:cs="Arial"/>
        <w:spacing w:val="-1"/>
        <w:w w:val="99"/>
        <w:sz w:val="20"/>
        <w:szCs w:val="20"/>
        <w:lang w:val="pl-PL" w:eastAsia="en-US" w:bidi="ar-SA"/>
      </w:rPr>
    </w:lvl>
    <w:lvl w:ilvl="1">
      <w:numFmt w:val="bullet"/>
      <w:lvlText w:val=""/>
      <w:lvlJc w:val="left"/>
      <w:pPr>
        <w:ind w:left="1390" w:hanging="300"/>
      </w:pPr>
      <w:rPr>
        <w:rFonts w:ascii="Symbol" w:hAnsi="Symbol" w:cs="Symbol" w:hint="default"/>
        <w:lang w:val="pl-PL" w:eastAsia="en-US" w:bidi="ar-SA"/>
      </w:rPr>
    </w:lvl>
    <w:lvl w:ilvl="2">
      <w:numFmt w:val="bullet"/>
      <w:lvlText w:val=""/>
      <w:lvlJc w:val="left"/>
      <w:pPr>
        <w:ind w:left="2320" w:hanging="300"/>
      </w:pPr>
      <w:rPr>
        <w:rFonts w:ascii="Symbol" w:hAnsi="Symbol" w:cs="Symbol" w:hint="default"/>
        <w:lang w:val="pl-PL" w:eastAsia="en-US" w:bidi="ar-SA"/>
      </w:rPr>
    </w:lvl>
    <w:lvl w:ilvl="3">
      <w:numFmt w:val="bullet"/>
      <w:lvlText w:val=""/>
      <w:lvlJc w:val="left"/>
      <w:pPr>
        <w:ind w:left="3250" w:hanging="300"/>
      </w:pPr>
      <w:rPr>
        <w:rFonts w:ascii="Symbol" w:hAnsi="Symbol" w:cs="Symbol" w:hint="default"/>
        <w:lang w:val="pl-PL" w:eastAsia="en-US" w:bidi="ar-SA"/>
      </w:rPr>
    </w:lvl>
    <w:lvl w:ilvl="4">
      <w:numFmt w:val="bullet"/>
      <w:lvlText w:val=""/>
      <w:lvlJc w:val="left"/>
      <w:pPr>
        <w:ind w:left="4180" w:hanging="300"/>
      </w:pPr>
      <w:rPr>
        <w:rFonts w:ascii="Symbol" w:hAnsi="Symbol" w:cs="Symbol" w:hint="default"/>
        <w:lang w:val="pl-PL" w:eastAsia="en-US" w:bidi="ar-SA"/>
      </w:rPr>
    </w:lvl>
    <w:lvl w:ilvl="5">
      <w:numFmt w:val="bullet"/>
      <w:lvlText w:val=""/>
      <w:lvlJc w:val="left"/>
      <w:pPr>
        <w:ind w:left="5110" w:hanging="300"/>
      </w:pPr>
      <w:rPr>
        <w:rFonts w:ascii="Symbol" w:hAnsi="Symbol" w:cs="Symbol" w:hint="default"/>
        <w:lang w:val="pl-PL" w:eastAsia="en-US" w:bidi="ar-SA"/>
      </w:rPr>
    </w:lvl>
    <w:lvl w:ilvl="6">
      <w:numFmt w:val="bullet"/>
      <w:lvlText w:val=""/>
      <w:lvlJc w:val="left"/>
      <w:pPr>
        <w:ind w:left="6040" w:hanging="300"/>
      </w:pPr>
      <w:rPr>
        <w:rFonts w:ascii="Symbol" w:hAnsi="Symbol" w:cs="Symbol" w:hint="default"/>
        <w:lang w:val="pl-PL" w:eastAsia="en-US" w:bidi="ar-SA"/>
      </w:rPr>
    </w:lvl>
    <w:lvl w:ilvl="7">
      <w:numFmt w:val="bullet"/>
      <w:lvlText w:val=""/>
      <w:lvlJc w:val="left"/>
      <w:pPr>
        <w:ind w:left="6970" w:hanging="300"/>
      </w:pPr>
      <w:rPr>
        <w:rFonts w:ascii="Symbol" w:hAnsi="Symbol" w:cs="Symbol" w:hint="default"/>
        <w:lang w:val="pl-PL" w:eastAsia="en-US" w:bidi="ar-SA"/>
      </w:rPr>
    </w:lvl>
    <w:lvl w:ilvl="8">
      <w:numFmt w:val="bullet"/>
      <w:lvlText w:val=""/>
      <w:lvlJc w:val="left"/>
      <w:pPr>
        <w:ind w:left="7900" w:hanging="300"/>
      </w:pPr>
      <w:rPr>
        <w:rFonts w:ascii="Symbol" w:hAnsi="Symbol" w:cs="Symbol" w:hint="default"/>
        <w:lang w:val="pl-PL" w:eastAsia="en-US" w:bidi="ar-SA"/>
      </w:rPr>
    </w:lvl>
  </w:abstractNum>
  <w:abstractNum w:abstractNumId="60" w15:restartNumberingAfterBreak="0">
    <w:nsid w:val="4BF95F08"/>
    <w:multiLevelType w:val="multilevel"/>
    <w:tmpl w:val="FCF4B8E8"/>
    <w:lvl w:ilvl="0">
      <w:start w:val="9"/>
      <w:numFmt w:val="decimal"/>
      <w:lvlText w:val="%1"/>
      <w:lvlJc w:val="left"/>
      <w:pPr>
        <w:ind w:left="772" w:hanging="615"/>
      </w:pPr>
      <w:rPr>
        <w:lang w:val="pl-PL" w:eastAsia="en-US" w:bidi="ar-SA"/>
      </w:rPr>
    </w:lvl>
    <w:lvl w:ilvl="1">
      <w:start w:val="3"/>
      <w:numFmt w:val="decimal"/>
      <w:lvlText w:val="%1.%2"/>
      <w:lvlJc w:val="left"/>
      <w:pPr>
        <w:ind w:left="772" w:hanging="615"/>
      </w:pPr>
      <w:rPr>
        <w:lang w:val="pl-PL" w:eastAsia="en-US" w:bidi="ar-SA"/>
      </w:rPr>
    </w:lvl>
    <w:lvl w:ilvl="2">
      <w:start w:val="1"/>
      <w:numFmt w:val="decimal"/>
      <w:lvlText w:val="%1.%2.%3."/>
      <w:lvlJc w:val="left"/>
      <w:pPr>
        <w:ind w:left="772" w:hanging="615"/>
      </w:pPr>
      <w:rPr>
        <w:rFonts w:eastAsia="Arial" w:cs="Arial"/>
        <w:b/>
        <w:bCs/>
        <w:spacing w:val="-3"/>
        <w:w w:val="100"/>
        <w:sz w:val="22"/>
        <w:szCs w:val="22"/>
        <w:lang w:val="pl-PL" w:eastAsia="en-US" w:bidi="ar-SA"/>
      </w:rPr>
    </w:lvl>
    <w:lvl w:ilvl="3">
      <w:numFmt w:val="bullet"/>
      <w:lvlText w:val=""/>
      <w:lvlJc w:val="left"/>
      <w:pPr>
        <w:ind w:left="3474" w:hanging="615"/>
      </w:pPr>
      <w:rPr>
        <w:rFonts w:ascii="Symbol" w:hAnsi="Symbol" w:cs="Symbol" w:hint="default"/>
        <w:lang w:val="pl-PL" w:eastAsia="en-US" w:bidi="ar-SA"/>
      </w:rPr>
    </w:lvl>
    <w:lvl w:ilvl="4">
      <w:numFmt w:val="bullet"/>
      <w:lvlText w:val=""/>
      <w:lvlJc w:val="left"/>
      <w:pPr>
        <w:ind w:left="4372" w:hanging="615"/>
      </w:pPr>
      <w:rPr>
        <w:rFonts w:ascii="Symbol" w:hAnsi="Symbol" w:cs="Symbol" w:hint="default"/>
        <w:lang w:val="pl-PL" w:eastAsia="en-US" w:bidi="ar-SA"/>
      </w:rPr>
    </w:lvl>
    <w:lvl w:ilvl="5">
      <w:numFmt w:val="bullet"/>
      <w:lvlText w:val=""/>
      <w:lvlJc w:val="left"/>
      <w:pPr>
        <w:ind w:left="5270" w:hanging="615"/>
      </w:pPr>
      <w:rPr>
        <w:rFonts w:ascii="Symbol" w:hAnsi="Symbol" w:cs="Symbol" w:hint="default"/>
        <w:lang w:val="pl-PL" w:eastAsia="en-US" w:bidi="ar-SA"/>
      </w:rPr>
    </w:lvl>
    <w:lvl w:ilvl="6">
      <w:numFmt w:val="bullet"/>
      <w:lvlText w:val=""/>
      <w:lvlJc w:val="left"/>
      <w:pPr>
        <w:ind w:left="6168" w:hanging="615"/>
      </w:pPr>
      <w:rPr>
        <w:rFonts w:ascii="Symbol" w:hAnsi="Symbol" w:cs="Symbol" w:hint="default"/>
        <w:lang w:val="pl-PL" w:eastAsia="en-US" w:bidi="ar-SA"/>
      </w:rPr>
    </w:lvl>
    <w:lvl w:ilvl="7">
      <w:numFmt w:val="bullet"/>
      <w:lvlText w:val=""/>
      <w:lvlJc w:val="left"/>
      <w:pPr>
        <w:ind w:left="7066" w:hanging="615"/>
      </w:pPr>
      <w:rPr>
        <w:rFonts w:ascii="Symbol" w:hAnsi="Symbol" w:cs="Symbol" w:hint="default"/>
        <w:lang w:val="pl-PL" w:eastAsia="en-US" w:bidi="ar-SA"/>
      </w:rPr>
    </w:lvl>
    <w:lvl w:ilvl="8">
      <w:numFmt w:val="bullet"/>
      <w:lvlText w:val=""/>
      <w:lvlJc w:val="left"/>
      <w:pPr>
        <w:ind w:left="7964" w:hanging="615"/>
      </w:pPr>
      <w:rPr>
        <w:rFonts w:ascii="Symbol" w:hAnsi="Symbol" w:cs="Symbol" w:hint="default"/>
        <w:lang w:val="pl-PL" w:eastAsia="en-US" w:bidi="ar-SA"/>
      </w:rPr>
    </w:lvl>
  </w:abstractNum>
  <w:abstractNum w:abstractNumId="61" w15:restartNumberingAfterBreak="0">
    <w:nsid w:val="4C88426D"/>
    <w:multiLevelType w:val="multilevel"/>
    <w:tmpl w:val="36060490"/>
    <w:lvl w:ilvl="0">
      <w:start w:val="1"/>
      <w:numFmt w:val="decimal"/>
      <w:lvlText w:val="%1."/>
      <w:lvlJc w:val="left"/>
      <w:pPr>
        <w:ind w:left="158" w:hanging="221"/>
      </w:pPr>
      <w:rPr>
        <w:rFonts w:eastAsia="Arial" w:cs="Arial"/>
        <w:spacing w:val="-1"/>
        <w:w w:val="99"/>
        <w:sz w:val="20"/>
        <w:szCs w:val="20"/>
        <w:lang w:val="pl-PL" w:eastAsia="en-US" w:bidi="ar-SA"/>
      </w:rPr>
    </w:lvl>
    <w:lvl w:ilvl="1">
      <w:numFmt w:val="bullet"/>
      <w:lvlText w:val=""/>
      <w:lvlJc w:val="left"/>
      <w:pPr>
        <w:ind w:left="1120" w:hanging="221"/>
      </w:pPr>
      <w:rPr>
        <w:rFonts w:ascii="Symbol" w:hAnsi="Symbol" w:cs="Symbol" w:hint="default"/>
        <w:lang w:val="pl-PL" w:eastAsia="en-US" w:bidi="ar-SA"/>
      </w:rPr>
    </w:lvl>
    <w:lvl w:ilvl="2">
      <w:numFmt w:val="bullet"/>
      <w:lvlText w:val=""/>
      <w:lvlJc w:val="left"/>
      <w:pPr>
        <w:ind w:left="2080" w:hanging="221"/>
      </w:pPr>
      <w:rPr>
        <w:rFonts w:ascii="Symbol" w:hAnsi="Symbol" w:cs="Symbol" w:hint="default"/>
        <w:lang w:val="pl-PL" w:eastAsia="en-US" w:bidi="ar-SA"/>
      </w:rPr>
    </w:lvl>
    <w:lvl w:ilvl="3">
      <w:numFmt w:val="bullet"/>
      <w:lvlText w:val=""/>
      <w:lvlJc w:val="left"/>
      <w:pPr>
        <w:ind w:left="3040" w:hanging="221"/>
      </w:pPr>
      <w:rPr>
        <w:rFonts w:ascii="Symbol" w:hAnsi="Symbol" w:cs="Symbol" w:hint="default"/>
        <w:lang w:val="pl-PL" w:eastAsia="en-US" w:bidi="ar-SA"/>
      </w:rPr>
    </w:lvl>
    <w:lvl w:ilvl="4">
      <w:numFmt w:val="bullet"/>
      <w:lvlText w:val=""/>
      <w:lvlJc w:val="left"/>
      <w:pPr>
        <w:ind w:left="4000" w:hanging="221"/>
      </w:pPr>
      <w:rPr>
        <w:rFonts w:ascii="Symbol" w:hAnsi="Symbol" w:cs="Symbol" w:hint="default"/>
        <w:lang w:val="pl-PL" w:eastAsia="en-US" w:bidi="ar-SA"/>
      </w:rPr>
    </w:lvl>
    <w:lvl w:ilvl="5">
      <w:numFmt w:val="bullet"/>
      <w:lvlText w:val=""/>
      <w:lvlJc w:val="left"/>
      <w:pPr>
        <w:ind w:left="4960" w:hanging="221"/>
      </w:pPr>
      <w:rPr>
        <w:rFonts w:ascii="Symbol" w:hAnsi="Symbol" w:cs="Symbol" w:hint="default"/>
        <w:lang w:val="pl-PL" w:eastAsia="en-US" w:bidi="ar-SA"/>
      </w:rPr>
    </w:lvl>
    <w:lvl w:ilvl="6">
      <w:numFmt w:val="bullet"/>
      <w:lvlText w:val=""/>
      <w:lvlJc w:val="left"/>
      <w:pPr>
        <w:ind w:left="5920" w:hanging="221"/>
      </w:pPr>
      <w:rPr>
        <w:rFonts w:ascii="Symbol" w:hAnsi="Symbol" w:cs="Symbol" w:hint="default"/>
        <w:lang w:val="pl-PL" w:eastAsia="en-US" w:bidi="ar-SA"/>
      </w:rPr>
    </w:lvl>
    <w:lvl w:ilvl="7">
      <w:numFmt w:val="bullet"/>
      <w:lvlText w:val=""/>
      <w:lvlJc w:val="left"/>
      <w:pPr>
        <w:ind w:left="6880" w:hanging="221"/>
      </w:pPr>
      <w:rPr>
        <w:rFonts w:ascii="Symbol" w:hAnsi="Symbol" w:cs="Symbol" w:hint="default"/>
        <w:lang w:val="pl-PL" w:eastAsia="en-US" w:bidi="ar-SA"/>
      </w:rPr>
    </w:lvl>
    <w:lvl w:ilvl="8">
      <w:numFmt w:val="bullet"/>
      <w:lvlText w:val=""/>
      <w:lvlJc w:val="left"/>
      <w:pPr>
        <w:ind w:left="7840" w:hanging="221"/>
      </w:pPr>
      <w:rPr>
        <w:rFonts w:ascii="Symbol" w:hAnsi="Symbol" w:cs="Symbol" w:hint="default"/>
        <w:lang w:val="pl-PL" w:eastAsia="en-US" w:bidi="ar-SA"/>
      </w:rPr>
    </w:lvl>
  </w:abstractNum>
  <w:abstractNum w:abstractNumId="62" w15:restartNumberingAfterBreak="0">
    <w:nsid w:val="4F121B5F"/>
    <w:multiLevelType w:val="multilevel"/>
    <w:tmpl w:val="A5F2E322"/>
    <w:lvl w:ilvl="0">
      <w:start w:val="1"/>
      <w:numFmt w:val="decimal"/>
      <w:lvlText w:val="%1)"/>
      <w:lvlJc w:val="left"/>
      <w:pPr>
        <w:ind w:left="1226" w:hanging="360"/>
      </w:pPr>
      <w:rPr>
        <w:rFonts w:eastAsia="Arial" w:cs="Arial"/>
        <w:spacing w:val="-1"/>
        <w:w w:val="99"/>
        <w:sz w:val="20"/>
        <w:szCs w:val="20"/>
        <w:lang w:val="pl-PL" w:eastAsia="en-US" w:bidi="ar-SA"/>
      </w:rPr>
    </w:lvl>
    <w:lvl w:ilvl="1">
      <w:numFmt w:val="bullet"/>
      <w:lvlText w:val=""/>
      <w:lvlJc w:val="left"/>
      <w:pPr>
        <w:ind w:left="2074" w:hanging="360"/>
      </w:pPr>
      <w:rPr>
        <w:rFonts w:ascii="Symbol" w:hAnsi="Symbol" w:cs="Symbol" w:hint="default"/>
        <w:lang w:val="pl-PL" w:eastAsia="en-US" w:bidi="ar-SA"/>
      </w:rPr>
    </w:lvl>
    <w:lvl w:ilvl="2">
      <w:numFmt w:val="bullet"/>
      <w:lvlText w:val=""/>
      <w:lvlJc w:val="left"/>
      <w:pPr>
        <w:ind w:left="2928" w:hanging="360"/>
      </w:pPr>
      <w:rPr>
        <w:rFonts w:ascii="Symbol" w:hAnsi="Symbol" w:cs="Symbol" w:hint="default"/>
        <w:lang w:val="pl-PL" w:eastAsia="en-US" w:bidi="ar-SA"/>
      </w:rPr>
    </w:lvl>
    <w:lvl w:ilvl="3">
      <w:numFmt w:val="bullet"/>
      <w:lvlText w:val=""/>
      <w:lvlJc w:val="left"/>
      <w:pPr>
        <w:ind w:left="3782" w:hanging="360"/>
      </w:pPr>
      <w:rPr>
        <w:rFonts w:ascii="Symbol" w:hAnsi="Symbol" w:cs="Symbol" w:hint="default"/>
        <w:lang w:val="pl-PL" w:eastAsia="en-US" w:bidi="ar-SA"/>
      </w:rPr>
    </w:lvl>
    <w:lvl w:ilvl="4">
      <w:numFmt w:val="bullet"/>
      <w:lvlText w:val=""/>
      <w:lvlJc w:val="left"/>
      <w:pPr>
        <w:ind w:left="4636" w:hanging="360"/>
      </w:pPr>
      <w:rPr>
        <w:rFonts w:ascii="Symbol" w:hAnsi="Symbol" w:cs="Symbol" w:hint="default"/>
        <w:lang w:val="pl-PL" w:eastAsia="en-US" w:bidi="ar-SA"/>
      </w:rPr>
    </w:lvl>
    <w:lvl w:ilvl="5">
      <w:numFmt w:val="bullet"/>
      <w:lvlText w:val=""/>
      <w:lvlJc w:val="left"/>
      <w:pPr>
        <w:ind w:left="5490" w:hanging="360"/>
      </w:pPr>
      <w:rPr>
        <w:rFonts w:ascii="Symbol" w:hAnsi="Symbol" w:cs="Symbol" w:hint="default"/>
        <w:lang w:val="pl-PL" w:eastAsia="en-US" w:bidi="ar-SA"/>
      </w:rPr>
    </w:lvl>
    <w:lvl w:ilvl="6">
      <w:numFmt w:val="bullet"/>
      <w:lvlText w:val=""/>
      <w:lvlJc w:val="left"/>
      <w:pPr>
        <w:ind w:left="6344" w:hanging="360"/>
      </w:pPr>
      <w:rPr>
        <w:rFonts w:ascii="Symbol" w:hAnsi="Symbol" w:cs="Symbol" w:hint="default"/>
        <w:lang w:val="pl-PL" w:eastAsia="en-US" w:bidi="ar-SA"/>
      </w:rPr>
    </w:lvl>
    <w:lvl w:ilvl="7">
      <w:numFmt w:val="bullet"/>
      <w:lvlText w:val=""/>
      <w:lvlJc w:val="left"/>
      <w:pPr>
        <w:ind w:left="7198" w:hanging="360"/>
      </w:pPr>
      <w:rPr>
        <w:rFonts w:ascii="Symbol" w:hAnsi="Symbol" w:cs="Symbol" w:hint="default"/>
        <w:lang w:val="pl-PL" w:eastAsia="en-US" w:bidi="ar-SA"/>
      </w:rPr>
    </w:lvl>
    <w:lvl w:ilvl="8">
      <w:numFmt w:val="bullet"/>
      <w:lvlText w:val=""/>
      <w:lvlJc w:val="left"/>
      <w:pPr>
        <w:ind w:left="8052" w:hanging="360"/>
      </w:pPr>
      <w:rPr>
        <w:rFonts w:ascii="Symbol" w:hAnsi="Symbol" w:cs="Symbol" w:hint="default"/>
        <w:lang w:val="pl-PL" w:eastAsia="en-US" w:bidi="ar-SA"/>
      </w:rPr>
    </w:lvl>
  </w:abstractNum>
  <w:abstractNum w:abstractNumId="63" w15:restartNumberingAfterBreak="0">
    <w:nsid w:val="503C44C2"/>
    <w:multiLevelType w:val="hybridMultilevel"/>
    <w:tmpl w:val="34FACF54"/>
    <w:lvl w:ilvl="0" w:tplc="04150001">
      <w:start w:val="1"/>
      <w:numFmt w:val="bullet"/>
      <w:lvlText w:val=""/>
      <w:lvlJc w:val="left"/>
      <w:pPr>
        <w:ind w:left="1598" w:hanging="360"/>
      </w:pPr>
      <w:rPr>
        <w:rFonts w:ascii="Symbol" w:hAnsi="Symbol" w:hint="default"/>
      </w:rPr>
    </w:lvl>
    <w:lvl w:ilvl="1" w:tplc="04150003" w:tentative="1">
      <w:start w:val="1"/>
      <w:numFmt w:val="bullet"/>
      <w:lvlText w:val="o"/>
      <w:lvlJc w:val="left"/>
      <w:pPr>
        <w:ind w:left="2318" w:hanging="360"/>
      </w:pPr>
      <w:rPr>
        <w:rFonts w:ascii="Courier New" w:hAnsi="Courier New" w:cs="Courier New" w:hint="default"/>
      </w:rPr>
    </w:lvl>
    <w:lvl w:ilvl="2" w:tplc="04150005" w:tentative="1">
      <w:start w:val="1"/>
      <w:numFmt w:val="bullet"/>
      <w:lvlText w:val=""/>
      <w:lvlJc w:val="left"/>
      <w:pPr>
        <w:ind w:left="3038" w:hanging="360"/>
      </w:pPr>
      <w:rPr>
        <w:rFonts w:ascii="Wingdings" w:hAnsi="Wingdings" w:hint="default"/>
      </w:rPr>
    </w:lvl>
    <w:lvl w:ilvl="3" w:tplc="04150001" w:tentative="1">
      <w:start w:val="1"/>
      <w:numFmt w:val="bullet"/>
      <w:lvlText w:val=""/>
      <w:lvlJc w:val="left"/>
      <w:pPr>
        <w:ind w:left="3758" w:hanging="360"/>
      </w:pPr>
      <w:rPr>
        <w:rFonts w:ascii="Symbol" w:hAnsi="Symbol" w:hint="default"/>
      </w:rPr>
    </w:lvl>
    <w:lvl w:ilvl="4" w:tplc="04150003" w:tentative="1">
      <w:start w:val="1"/>
      <w:numFmt w:val="bullet"/>
      <w:lvlText w:val="o"/>
      <w:lvlJc w:val="left"/>
      <w:pPr>
        <w:ind w:left="4478" w:hanging="360"/>
      </w:pPr>
      <w:rPr>
        <w:rFonts w:ascii="Courier New" w:hAnsi="Courier New" w:cs="Courier New" w:hint="default"/>
      </w:rPr>
    </w:lvl>
    <w:lvl w:ilvl="5" w:tplc="04150005" w:tentative="1">
      <w:start w:val="1"/>
      <w:numFmt w:val="bullet"/>
      <w:lvlText w:val=""/>
      <w:lvlJc w:val="left"/>
      <w:pPr>
        <w:ind w:left="5198" w:hanging="360"/>
      </w:pPr>
      <w:rPr>
        <w:rFonts w:ascii="Wingdings" w:hAnsi="Wingdings" w:hint="default"/>
      </w:rPr>
    </w:lvl>
    <w:lvl w:ilvl="6" w:tplc="04150001" w:tentative="1">
      <w:start w:val="1"/>
      <w:numFmt w:val="bullet"/>
      <w:lvlText w:val=""/>
      <w:lvlJc w:val="left"/>
      <w:pPr>
        <w:ind w:left="5918" w:hanging="360"/>
      </w:pPr>
      <w:rPr>
        <w:rFonts w:ascii="Symbol" w:hAnsi="Symbol" w:hint="default"/>
      </w:rPr>
    </w:lvl>
    <w:lvl w:ilvl="7" w:tplc="04150003" w:tentative="1">
      <w:start w:val="1"/>
      <w:numFmt w:val="bullet"/>
      <w:lvlText w:val="o"/>
      <w:lvlJc w:val="left"/>
      <w:pPr>
        <w:ind w:left="6638" w:hanging="360"/>
      </w:pPr>
      <w:rPr>
        <w:rFonts w:ascii="Courier New" w:hAnsi="Courier New" w:cs="Courier New" w:hint="default"/>
      </w:rPr>
    </w:lvl>
    <w:lvl w:ilvl="8" w:tplc="04150005" w:tentative="1">
      <w:start w:val="1"/>
      <w:numFmt w:val="bullet"/>
      <w:lvlText w:val=""/>
      <w:lvlJc w:val="left"/>
      <w:pPr>
        <w:ind w:left="7358" w:hanging="360"/>
      </w:pPr>
      <w:rPr>
        <w:rFonts w:ascii="Wingdings" w:hAnsi="Wingdings" w:hint="default"/>
      </w:rPr>
    </w:lvl>
  </w:abstractNum>
  <w:abstractNum w:abstractNumId="64" w15:restartNumberingAfterBreak="0">
    <w:nsid w:val="51962EFF"/>
    <w:multiLevelType w:val="multilevel"/>
    <w:tmpl w:val="67A47218"/>
    <w:lvl w:ilvl="0">
      <w:start w:val="1"/>
      <w:numFmt w:val="decimal"/>
      <w:lvlText w:val="%1."/>
      <w:lvlJc w:val="left"/>
      <w:pPr>
        <w:ind w:left="403" w:hanging="245"/>
      </w:pPr>
      <w:rPr>
        <w:rFonts w:eastAsia="Arial" w:cs="Arial"/>
        <w:b/>
        <w:bCs/>
        <w:spacing w:val="-1"/>
        <w:w w:val="100"/>
        <w:sz w:val="22"/>
        <w:szCs w:val="22"/>
        <w:lang w:val="pl-PL" w:eastAsia="en-US" w:bidi="ar-SA"/>
      </w:rPr>
    </w:lvl>
    <w:lvl w:ilvl="1">
      <w:start w:val="1"/>
      <w:numFmt w:val="decimal"/>
      <w:lvlText w:val="%1.%2"/>
      <w:lvlJc w:val="left"/>
      <w:pPr>
        <w:ind w:left="528" w:hanging="370"/>
      </w:pPr>
      <w:rPr>
        <w:rFonts w:eastAsia="Arial" w:cs="Arial"/>
        <w:b/>
        <w:bCs/>
        <w:spacing w:val="-1"/>
        <w:w w:val="100"/>
        <w:sz w:val="22"/>
        <w:szCs w:val="22"/>
        <w:lang w:val="pl-PL" w:eastAsia="en-US" w:bidi="ar-SA"/>
      </w:rPr>
    </w:lvl>
    <w:lvl w:ilvl="2">
      <w:numFmt w:val="bullet"/>
      <w:lvlText w:val=""/>
      <w:lvlJc w:val="left"/>
      <w:pPr>
        <w:ind w:left="1546" w:hanging="370"/>
      </w:pPr>
      <w:rPr>
        <w:rFonts w:ascii="Symbol" w:hAnsi="Symbol" w:cs="Symbol" w:hint="default"/>
        <w:lang w:val="pl-PL" w:eastAsia="en-US" w:bidi="ar-SA"/>
      </w:rPr>
    </w:lvl>
    <w:lvl w:ilvl="3">
      <w:numFmt w:val="bullet"/>
      <w:lvlText w:val=""/>
      <w:lvlJc w:val="left"/>
      <w:pPr>
        <w:ind w:left="2573" w:hanging="370"/>
      </w:pPr>
      <w:rPr>
        <w:rFonts w:ascii="Symbol" w:hAnsi="Symbol" w:cs="Symbol" w:hint="default"/>
        <w:lang w:val="pl-PL" w:eastAsia="en-US" w:bidi="ar-SA"/>
      </w:rPr>
    </w:lvl>
    <w:lvl w:ilvl="4">
      <w:numFmt w:val="bullet"/>
      <w:lvlText w:val=""/>
      <w:lvlJc w:val="left"/>
      <w:pPr>
        <w:ind w:left="3600" w:hanging="370"/>
      </w:pPr>
      <w:rPr>
        <w:rFonts w:ascii="Symbol" w:hAnsi="Symbol" w:cs="Symbol" w:hint="default"/>
        <w:lang w:val="pl-PL" w:eastAsia="en-US" w:bidi="ar-SA"/>
      </w:rPr>
    </w:lvl>
    <w:lvl w:ilvl="5">
      <w:numFmt w:val="bullet"/>
      <w:lvlText w:val=""/>
      <w:lvlJc w:val="left"/>
      <w:pPr>
        <w:ind w:left="4626" w:hanging="370"/>
      </w:pPr>
      <w:rPr>
        <w:rFonts w:ascii="Symbol" w:hAnsi="Symbol" w:cs="Symbol" w:hint="default"/>
        <w:lang w:val="pl-PL" w:eastAsia="en-US" w:bidi="ar-SA"/>
      </w:rPr>
    </w:lvl>
    <w:lvl w:ilvl="6">
      <w:numFmt w:val="bullet"/>
      <w:lvlText w:val=""/>
      <w:lvlJc w:val="left"/>
      <w:pPr>
        <w:ind w:left="5653" w:hanging="370"/>
      </w:pPr>
      <w:rPr>
        <w:rFonts w:ascii="Symbol" w:hAnsi="Symbol" w:cs="Symbol" w:hint="default"/>
        <w:lang w:val="pl-PL" w:eastAsia="en-US" w:bidi="ar-SA"/>
      </w:rPr>
    </w:lvl>
    <w:lvl w:ilvl="7">
      <w:numFmt w:val="bullet"/>
      <w:lvlText w:val=""/>
      <w:lvlJc w:val="left"/>
      <w:pPr>
        <w:ind w:left="6680" w:hanging="370"/>
      </w:pPr>
      <w:rPr>
        <w:rFonts w:ascii="Symbol" w:hAnsi="Symbol" w:cs="Symbol" w:hint="default"/>
        <w:lang w:val="pl-PL" w:eastAsia="en-US" w:bidi="ar-SA"/>
      </w:rPr>
    </w:lvl>
    <w:lvl w:ilvl="8">
      <w:numFmt w:val="bullet"/>
      <w:lvlText w:val=""/>
      <w:lvlJc w:val="left"/>
      <w:pPr>
        <w:ind w:left="7706" w:hanging="370"/>
      </w:pPr>
      <w:rPr>
        <w:rFonts w:ascii="Symbol" w:hAnsi="Symbol" w:cs="Symbol" w:hint="default"/>
        <w:lang w:val="pl-PL" w:eastAsia="en-US" w:bidi="ar-SA"/>
      </w:rPr>
    </w:lvl>
  </w:abstractNum>
  <w:abstractNum w:abstractNumId="65" w15:restartNumberingAfterBreak="0">
    <w:nsid w:val="55090BFE"/>
    <w:multiLevelType w:val="multilevel"/>
    <w:tmpl w:val="83A015E8"/>
    <w:lvl w:ilvl="0">
      <w:start w:val="1"/>
      <w:numFmt w:val="lowerLetter"/>
      <w:lvlText w:val="(%1)"/>
      <w:lvlJc w:val="left"/>
      <w:pPr>
        <w:ind w:left="458" w:hanging="300"/>
      </w:pPr>
      <w:rPr>
        <w:rFonts w:eastAsia="Arial" w:cs="Arial"/>
        <w:spacing w:val="-1"/>
        <w:w w:val="99"/>
        <w:sz w:val="20"/>
        <w:szCs w:val="20"/>
        <w:lang w:val="pl-PL" w:eastAsia="en-US" w:bidi="ar-SA"/>
      </w:rPr>
    </w:lvl>
    <w:lvl w:ilvl="1">
      <w:numFmt w:val="bullet"/>
      <w:lvlText w:val=""/>
      <w:lvlJc w:val="left"/>
      <w:pPr>
        <w:ind w:left="1390" w:hanging="300"/>
      </w:pPr>
      <w:rPr>
        <w:rFonts w:ascii="Symbol" w:hAnsi="Symbol" w:cs="Symbol" w:hint="default"/>
        <w:lang w:val="pl-PL" w:eastAsia="en-US" w:bidi="ar-SA"/>
      </w:rPr>
    </w:lvl>
    <w:lvl w:ilvl="2">
      <w:numFmt w:val="bullet"/>
      <w:lvlText w:val=""/>
      <w:lvlJc w:val="left"/>
      <w:pPr>
        <w:ind w:left="2320" w:hanging="300"/>
      </w:pPr>
      <w:rPr>
        <w:rFonts w:ascii="Symbol" w:hAnsi="Symbol" w:cs="Symbol" w:hint="default"/>
        <w:lang w:val="pl-PL" w:eastAsia="en-US" w:bidi="ar-SA"/>
      </w:rPr>
    </w:lvl>
    <w:lvl w:ilvl="3">
      <w:numFmt w:val="bullet"/>
      <w:lvlText w:val=""/>
      <w:lvlJc w:val="left"/>
      <w:pPr>
        <w:ind w:left="3250" w:hanging="300"/>
      </w:pPr>
      <w:rPr>
        <w:rFonts w:ascii="Symbol" w:hAnsi="Symbol" w:cs="Symbol" w:hint="default"/>
        <w:lang w:val="pl-PL" w:eastAsia="en-US" w:bidi="ar-SA"/>
      </w:rPr>
    </w:lvl>
    <w:lvl w:ilvl="4">
      <w:numFmt w:val="bullet"/>
      <w:lvlText w:val=""/>
      <w:lvlJc w:val="left"/>
      <w:pPr>
        <w:ind w:left="4180" w:hanging="300"/>
      </w:pPr>
      <w:rPr>
        <w:rFonts w:ascii="Symbol" w:hAnsi="Symbol" w:cs="Symbol" w:hint="default"/>
        <w:lang w:val="pl-PL" w:eastAsia="en-US" w:bidi="ar-SA"/>
      </w:rPr>
    </w:lvl>
    <w:lvl w:ilvl="5">
      <w:numFmt w:val="bullet"/>
      <w:lvlText w:val=""/>
      <w:lvlJc w:val="left"/>
      <w:pPr>
        <w:ind w:left="5110" w:hanging="300"/>
      </w:pPr>
      <w:rPr>
        <w:rFonts w:ascii="Symbol" w:hAnsi="Symbol" w:cs="Symbol" w:hint="default"/>
        <w:lang w:val="pl-PL" w:eastAsia="en-US" w:bidi="ar-SA"/>
      </w:rPr>
    </w:lvl>
    <w:lvl w:ilvl="6">
      <w:numFmt w:val="bullet"/>
      <w:lvlText w:val=""/>
      <w:lvlJc w:val="left"/>
      <w:pPr>
        <w:ind w:left="6040" w:hanging="300"/>
      </w:pPr>
      <w:rPr>
        <w:rFonts w:ascii="Symbol" w:hAnsi="Symbol" w:cs="Symbol" w:hint="default"/>
        <w:lang w:val="pl-PL" w:eastAsia="en-US" w:bidi="ar-SA"/>
      </w:rPr>
    </w:lvl>
    <w:lvl w:ilvl="7">
      <w:numFmt w:val="bullet"/>
      <w:lvlText w:val=""/>
      <w:lvlJc w:val="left"/>
      <w:pPr>
        <w:ind w:left="6970" w:hanging="300"/>
      </w:pPr>
      <w:rPr>
        <w:rFonts w:ascii="Symbol" w:hAnsi="Symbol" w:cs="Symbol" w:hint="default"/>
        <w:lang w:val="pl-PL" w:eastAsia="en-US" w:bidi="ar-SA"/>
      </w:rPr>
    </w:lvl>
    <w:lvl w:ilvl="8">
      <w:numFmt w:val="bullet"/>
      <w:lvlText w:val=""/>
      <w:lvlJc w:val="left"/>
      <w:pPr>
        <w:ind w:left="7900" w:hanging="300"/>
      </w:pPr>
      <w:rPr>
        <w:rFonts w:ascii="Symbol" w:hAnsi="Symbol" w:cs="Symbol" w:hint="default"/>
        <w:lang w:val="pl-PL" w:eastAsia="en-US" w:bidi="ar-SA"/>
      </w:rPr>
    </w:lvl>
  </w:abstractNum>
  <w:abstractNum w:abstractNumId="66" w15:restartNumberingAfterBreak="0">
    <w:nsid w:val="55A31848"/>
    <w:multiLevelType w:val="hybridMultilevel"/>
    <w:tmpl w:val="933E409C"/>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67" w15:restartNumberingAfterBreak="0">
    <w:nsid w:val="55BE2E30"/>
    <w:multiLevelType w:val="multilevel"/>
    <w:tmpl w:val="4704DF2C"/>
    <w:lvl w:ilvl="0">
      <w:start w:val="5"/>
      <w:numFmt w:val="decimal"/>
      <w:lvlText w:val="%1"/>
      <w:lvlJc w:val="left"/>
      <w:pPr>
        <w:ind w:left="773" w:hanging="615"/>
      </w:pPr>
      <w:rPr>
        <w:lang w:val="pl-PL" w:eastAsia="en-US" w:bidi="ar-SA"/>
      </w:rPr>
    </w:lvl>
    <w:lvl w:ilvl="1">
      <w:start w:val="6"/>
      <w:numFmt w:val="decimal"/>
      <w:lvlText w:val="%1.%2"/>
      <w:lvlJc w:val="left"/>
      <w:pPr>
        <w:ind w:left="773" w:hanging="615"/>
      </w:pPr>
      <w:rPr>
        <w:lang w:val="pl-PL" w:eastAsia="en-US" w:bidi="ar-SA"/>
      </w:rPr>
    </w:lvl>
    <w:lvl w:ilvl="2">
      <w:start w:val="6"/>
      <w:numFmt w:val="decimal"/>
      <w:lvlText w:val="%1.%2.%3."/>
      <w:lvlJc w:val="left"/>
      <w:pPr>
        <w:ind w:left="773" w:hanging="615"/>
      </w:pPr>
      <w:rPr>
        <w:rFonts w:eastAsia="Arial" w:cs="Arial"/>
        <w:b/>
        <w:bCs/>
        <w:spacing w:val="-3"/>
        <w:w w:val="100"/>
        <w:sz w:val="22"/>
        <w:szCs w:val="22"/>
        <w:lang w:val="pl-PL" w:eastAsia="en-US" w:bidi="ar-SA"/>
      </w:rPr>
    </w:lvl>
    <w:lvl w:ilvl="3">
      <w:numFmt w:val="bullet"/>
      <w:lvlText w:val=""/>
      <w:lvlJc w:val="left"/>
      <w:pPr>
        <w:ind w:left="3474" w:hanging="615"/>
      </w:pPr>
      <w:rPr>
        <w:rFonts w:ascii="Symbol" w:hAnsi="Symbol" w:cs="Symbol" w:hint="default"/>
        <w:lang w:val="pl-PL" w:eastAsia="en-US" w:bidi="ar-SA"/>
      </w:rPr>
    </w:lvl>
    <w:lvl w:ilvl="4">
      <w:numFmt w:val="bullet"/>
      <w:lvlText w:val=""/>
      <w:lvlJc w:val="left"/>
      <w:pPr>
        <w:ind w:left="4372" w:hanging="615"/>
      </w:pPr>
      <w:rPr>
        <w:rFonts w:ascii="Symbol" w:hAnsi="Symbol" w:cs="Symbol" w:hint="default"/>
        <w:lang w:val="pl-PL" w:eastAsia="en-US" w:bidi="ar-SA"/>
      </w:rPr>
    </w:lvl>
    <w:lvl w:ilvl="5">
      <w:numFmt w:val="bullet"/>
      <w:lvlText w:val=""/>
      <w:lvlJc w:val="left"/>
      <w:pPr>
        <w:ind w:left="5270" w:hanging="615"/>
      </w:pPr>
      <w:rPr>
        <w:rFonts w:ascii="Symbol" w:hAnsi="Symbol" w:cs="Symbol" w:hint="default"/>
        <w:lang w:val="pl-PL" w:eastAsia="en-US" w:bidi="ar-SA"/>
      </w:rPr>
    </w:lvl>
    <w:lvl w:ilvl="6">
      <w:numFmt w:val="bullet"/>
      <w:lvlText w:val=""/>
      <w:lvlJc w:val="left"/>
      <w:pPr>
        <w:ind w:left="6168" w:hanging="615"/>
      </w:pPr>
      <w:rPr>
        <w:rFonts w:ascii="Symbol" w:hAnsi="Symbol" w:cs="Symbol" w:hint="default"/>
        <w:lang w:val="pl-PL" w:eastAsia="en-US" w:bidi="ar-SA"/>
      </w:rPr>
    </w:lvl>
    <w:lvl w:ilvl="7">
      <w:numFmt w:val="bullet"/>
      <w:lvlText w:val=""/>
      <w:lvlJc w:val="left"/>
      <w:pPr>
        <w:ind w:left="7066" w:hanging="615"/>
      </w:pPr>
      <w:rPr>
        <w:rFonts w:ascii="Symbol" w:hAnsi="Symbol" w:cs="Symbol" w:hint="default"/>
        <w:lang w:val="pl-PL" w:eastAsia="en-US" w:bidi="ar-SA"/>
      </w:rPr>
    </w:lvl>
    <w:lvl w:ilvl="8">
      <w:numFmt w:val="bullet"/>
      <w:lvlText w:val=""/>
      <w:lvlJc w:val="left"/>
      <w:pPr>
        <w:ind w:left="7964" w:hanging="615"/>
      </w:pPr>
      <w:rPr>
        <w:rFonts w:ascii="Symbol" w:hAnsi="Symbol" w:cs="Symbol" w:hint="default"/>
        <w:lang w:val="pl-PL" w:eastAsia="en-US" w:bidi="ar-SA"/>
      </w:rPr>
    </w:lvl>
  </w:abstractNum>
  <w:abstractNum w:abstractNumId="68" w15:restartNumberingAfterBreak="0">
    <w:nsid w:val="59AF5A08"/>
    <w:multiLevelType w:val="hybridMultilevel"/>
    <w:tmpl w:val="7C925E92"/>
    <w:lvl w:ilvl="0" w:tplc="C7EC4F3A">
      <w:numFmt w:val="bullet"/>
      <w:lvlText w:val="•"/>
      <w:lvlJc w:val="left"/>
      <w:pPr>
        <w:ind w:left="676" w:hanging="360"/>
      </w:pPr>
      <w:rPr>
        <w:rFonts w:ascii="Arial" w:eastAsia="Arial" w:hAnsi="Arial" w:cs="Aria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69" w15:restartNumberingAfterBreak="0">
    <w:nsid w:val="59D20A15"/>
    <w:multiLevelType w:val="multilevel"/>
    <w:tmpl w:val="DBA6EF58"/>
    <w:lvl w:ilvl="0">
      <w:numFmt w:val="bullet"/>
      <w:lvlText w:val="·"/>
      <w:lvlJc w:val="left"/>
      <w:pPr>
        <w:ind w:left="280" w:hanging="123"/>
      </w:pPr>
      <w:rPr>
        <w:rFonts w:ascii="Arial" w:hAnsi="Arial" w:cs="Arial" w:hint="default"/>
        <w:w w:val="99"/>
        <w:sz w:val="20"/>
        <w:szCs w:val="20"/>
        <w:lang w:val="pl-PL" w:eastAsia="en-US" w:bidi="ar-SA"/>
      </w:rPr>
    </w:lvl>
    <w:lvl w:ilvl="1">
      <w:numFmt w:val="bullet"/>
      <w:lvlText w:val=""/>
      <w:lvlJc w:val="left"/>
      <w:pPr>
        <w:ind w:left="1228" w:hanging="123"/>
      </w:pPr>
      <w:rPr>
        <w:rFonts w:ascii="Symbol" w:hAnsi="Symbol" w:cs="Symbol" w:hint="default"/>
        <w:lang w:val="pl-PL" w:eastAsia="en-US" w:bidi="ar-SA"/>
      </w:rPr>
    </w:lvl>
    <w:lvl w:ilvl="2">
      <w:numFmt w:val="bullet"/>
      <w:lvlText w:val=""/>
      <w:lvlJc w:val="left"/>
      <w:pPr>
        <w:ind w:left="2176" w:hanging="123"/>
      </w:pPr>
      <w:rPr>
        <w:rFonts w:ascii="Symbol" w:hAnsi="Symbol" w:cs="Symbol" w:hint="default"/>
        <w:lang w:val="pl-PL" w:eastAsia="en-US" w:bidi="ar-SA"/>
      </w:rPr>
    </w:lvl>
    <w:lvl w:ilvl="3">
      <w:numFmt w:val="bullet"/>
      <w:lvlText w:val=""/>
      <w:lvlJc w:val="left"/>
      <w:pPr>
        <w:ind w:left="3124" w:hanging="123"/>
      </w:pPr>
      <w:rPr>
        <w:rFonts w:ascii="Symbol" w:hAnsi="Symbol" w:cs="Symbol" w:hint="default"/>
        <w:lang w:val="pl-PL" w:eastAsia="en-US" w:bidi="ar-SA"/>
      </w:rPr>
    </w:lvl>
    <w:lvl w:ilvl="4">
      <w:numFmt w:val="bullet"/>
      <w:lvlText w:val=""/>
      <w:lvlJc w:val="left"/>
      <w:pPr>
        <w:ind w:left="4072" w:hanging="123"/>
      </w:pPr>
      <w:rPr>
        <w:rFonts w:ascii="Symbol" w:hAnsi="Symbol" w:cs="Symbol" w:hint="default"/>
        <w:lang w:val="pl-PL" w:eastAsia="en-US" w:bidi="ar-SA"/>
      </w:rPr>
    </w:lvl>
    <w:lvl w:ilvl="5">
      <w:numFmt w:val="bullet"/>
      <w:lvlText w:val=""/>
      <w:lvlJc w:val="left"/>
      <w:pPr>
        <w:ind w:left="5020" w:hanging="123"/>
      </w:pPr>
      <w:rPr>
        <w:rFonts w:ascii="Symbol" w:hAnsi="Symbol" w:cs="Symbol" w:hint="default"/>
        <w:lang w:val="pl-PL" w:eastAsia="en-US" w:bidi="ar-SA"/>
      </w:rPr>
    </w:lvl>
    <w:lvl w:ilvl="6">
      <w:numFmt w:val="bullet"/>
      <w:lvlText w:val=""/>
      <w:lvlJc w:val="left"/>
      <w:pPr>
        <w:ind w:left="5968" w:hanging="123"/>
      </w:pPr>
      <w:rPr>
        <w:rFonts w:ascii="Symbol" w:hAnsi="Symbol" w:cs="Symbol" w:hint="default"/>
        <w:lang w:val="pl-PL" w:eastAsia="en-US" w:bidi="ar-SA"/>
      </w:rPr>
    </w:lvl>
    <w:lvl w:ilvl="7">
      <w:numFmt w:val="bullet"/>
      <w:lvlText w:val=""/>
      <w:lvlJc w:val="left"/>
      <w:pPr>
        <w:ind w:left="6916" w:hanging="123"/>
      </w:pPr>
      <w:rPr>
        <w:rFonts w:ascii="Symbol" w:hAnsi="Symbol" w:cs="Symbol" w:hint="default"/>
        <w:lang w:val="pl-PL" w:eastAsia="en-US" w:bidi="ar-SA"/>
      </w:rPr>
    </w:lvl>
    <w:lvl w:ilvl="8">
      <w:numFmt w:val="bullet"/>
      <w:lvlText w:val=""/>
      <w:lvlJc w:val="left"/>
      <w:pPr>
        <w:ind w:left="7864" w:hanging="123"/>
      </w:pPr>
      <w:rPr>
        <w:rFonts w:ascii="Symbol" w:hAnsi="Symbol" w:cs="Symbol" w:hint="default"/>
        <w:lang w:val="pl-PL" w:eastAsia="en-US" w:bidi="ar-SA"/>
      </w:rPr>
    </w:lvl>
  </w:abstractNum>
  <w:abstractNum w:abstractNumId="70" w15:restartNumberingAfterBreak="0">
    <w:nsid w:val="5D567FE2"/>
    <w:multiLevelType w:val="multilevel"/>
    <w:tmpl w:val="8EE0C424"/>
    <w:lvl w:ilvl="0">
      <w:start w:val="6"/>
      <w:numFmt w:val="decimal"/>
      <w:lvlText w:val="%1"/>
      <w:lvlJc w:val="left"/>
      <w:pPr>
        <w:ind w:left="715" w:hanging="557"/>
      </w:pPr>
      <w:rPr>
        <w:rFonts w:hint="default"/>
      </w:rPr>
    </w:lvl>
    <w:lvl w:ilvl="1">
      <w:start w:val="2"/>
      <w:numFmt w:val="decimal"/>
      <w:lvlText w:val="%1.%2"/>
      <w:lvlJc w:val="left"/>
      <w:pPr>
        <w:ind w:left="715" w:hanging="557"/>
      </w:pPr>
      <w:rPr>
        <w:rFonts w:hint="default"/>
      </w:rPr>
    </w:lvl>
    <w:lvl w:ilvl="2">
      <w:start w:val="1"/>
      <w:numFmt w:val="decimal"/>
      <w:lvlText w:val="%1.%2.%3."/>
      <w:lvlJc w:val="left"/>
      <w:pPr>
        <w:ind w:left="715" w:hanging="557"/>
      </w:pPr>
      <w:rPr>
        <w:rFonts w:eastAsia="Arial" w:cs="Arial" w:hint="default"/>
        <w:b/>
        <w:spacing w:val="-1"/>
        <w:w w:val="99"/>
        <w:sz w:val="20"/>
        <w:szCs w:val="20"/>
      </w:rPr>
    </w:lvl>
    <w:lvl w:ilvl="3">
      <w:numFmt w:val="bullet"/>
      <w:lvlText w:val=""/>
      <w:lvlJc w:val="left"/>
      <w:pPr>
        <w:ind w:left="1586" w:hanging="360"/>
      </w:pPr>
      <w:rPr>
        <w:rFonts w:ascii="Symbol" w:hAnsi="Symbol" w:cs="Symbol" w:hint="default"/>
        <w:w w:val="99"/>
        <w:sz w:val="20"/>
        <w:szCs w:val="20"/>
      </w:rPr>
    </w:lvl>
    <w:lvl w:ilvl="4">
      <w:numFmt w:val="bullet"/>
      <w:lvlText w:val=""/>
      <w:lvlJc w:val="left"/>
      <w:pPr>
        <w:ind w:left="3625" w:hanging="360"/>
      </w:pPr>
      <w:rPr>
        <w:rFonts w:ascii="Symbol" w:hAnsi="Symbol" w:cs="Symbol" w:hint="default"/>
      </w:rPr>
    </w:lvl>
    <w:lvl w:ilvl="5">
      <w:numFmt w:val="bullet"/>
      <w:lvlText w:val=""/>
      <w:lvlJc w:val="left"/>
      <w:pPr>
        <w:ind w:left="4647" w:hanging="360"/>
      </w:pPr>
      <w:rPr>
        <w:rFonts w:ascii="Symbol" w:hAnsi="Symbol" w:cs="Symbol" w:hint="default"/>
      </w:rPr>
    </w:lvl>
    <w:lvl w:ilvl="6">
      <w:numFmt w:val="bullet"/>
      <w:lvlText w:val=""/>
      <w:lvlJc w:val="left"/>
      <w:pPr>
        <w:ind w:left="5670" w:hanging="360"/>
      </w:pPr>
      <w:rPr>
        <w:rFonts w:ascii="Symbol" w:hAnsi="Symbol" w:cs="Symbol" w:hint="default"/>
      </w:rPr>
    </w:lvl>
    <w:lvl w:ilvl="7">
      <w:numFmt w:val="bullet"/>
      <w:lvlText w:val=""/>
      <w:lvlJc w:val="left"/>
      <w:pPr>
        <w:ind w:left="6692" w:hanging="360"/>
      </w:pPr>
      <w:rPr>
        <w:rFonts w:ascii="Symbol" w:hAnsi="Symbol" w:cs="Symbol" w:hint="default"/>
      </w:rPr>
    </w:lvl>
    <w:lvl w:ilvl="8">
      <w:numFmt w:val="bullet"/>
      <w:lvlText w:val=""/>
      <w:lvlJc w:val="left"/>
      <w:pPr>
        <w:ind w:left="7715" w:hanging="360"/>
      </w:pPr>
      <w:rPr>
        <w:rFonts w:ascii="Symbol" w:hAnsi="Symbol" w:cs="Symbol" w:hint="default"/>
      </w:rPr>
    </w:lvl>
  </w:abstractNum>
  <w:abstractNum w:abstractNumId="71" w15:restartNumberingAfterBreak="0">
    <w:nsid w:val="5E3261B5"/>
    <w:multiLevelType w:val="multilevel"/>
    <w:tmpl w:val="5218B456"/>
    <w:lvl w:ilvl="0">
      <w:numFmt w:val="bullet"/>
      <w:lvlText w:val=""/>
      <w:lvlJc w:val="left"/>
      <w:pPr>
        <w:ind w:left="585" w:hanging="360"/>
      </w:pPr>
      <w:rPr>
        <w:rFonts w:ascii="Symbol" w:hAnsi="Symbol" w:cs="Symbol" w:hint="default"/>
        <w:w w:val="99"/>
        <w:sz w:val="20"/>
        <w:szCs w:val="20"/>
        <w:lang w:val="pl-PL" w:eastAsia="en-US" w:bidi="ar-SA"/>
      </w:rPr>
    </w:lvl>
    <w:lvl w:ilvl="1">
      <w:numFmt w:val="bullet"/>
      <w:lvlText w:val=""/>
      <w:lvlJc w:val="left"/>
      <w:pPr>
        <w:ind w:left="1498" w:hanging="360"/>
      </w:pPr>
      <w:rPr>
        <w:rFonts w:ascii="Symbol" w:hAnsi="Symbol" w:cs="Symbol" w:hint="default"/>
        <w:lang w:val="pl-PL" w:eastAsia="en-US" w:bidi="ar-SA"/>
      </w:rPr>
    </w:lvl>
    <w:lvl w:ilvl="2">
      <w:numFmt w:val="bullet"/>
      <w:lvlText w:val=""/>
      <w:lvlJc w:val="left"/>
      <w:pPr>
        <w:ind w:left="2416" w:hanging="360"/>
      </w:pPr>
      <w:rPr>
        <w:rFonts w:ascii="Symbol" w:hAnsi="Symbol" w:cs="Symbol" w:hint="default"/>
        <w:lang w:val="pl-PL" w:eastAsia="en-US" w:bidi="ar-SA"/>
      </w:rPr>
    </w:lvl>
    <w:lvl w:ilvl="3">
      <w:numFmt w:val="bullet"/>
      <w:lvlText w:val=""/>
      <w:lvlJc w:val="left"/>
      <w:pPr>
        <w:ind w:left="3334" w:hanging="360"/>
      </w:pPr>
      <w:rPr>
        <w:rFonts w:ascii="Symbol" w:hAnsi="Symbol" w:cs="Symbol" w:hint="default"/>
        <w:lang w:val="pl-PL" w:eastAsia="en-US" w:bidi="ar-SA"/>
      </w:rPr>
    </w:lvl>
    <w:lvl w:ilvl="4">
      <w:numFmt w:val="bullet"/>
      <w:lvlText w:val=""/>
      <w:lvlJc w:val="left"/>
      <w:pPr>
        <w:ind w:left="4252" w:hanging="360"/>
      </w:pPr>
      <w:rPr>
        <w:rFonts w:ascii="Symbol" w:hAnsi="Symbol" w:cs="Symbol" w:hint="default"/>
        <w:lang w:val="pl-PL" w:eastAsia="en-US" w:bidi="ar-SA"/>
      </w:rPr>
    </w:lvl>
    <w:lvl w:ilvl="5">
      <w:numFmt w:val="bullet"/>
      <w:lvlText w:val=""/>
      <w:lvlJc w:val="left"/>
      <w:pPr>
        <w:ind w:left="5170" w:hanging="360"/>
      </w:pPr>
      <w:rPr>
        <w:rFonts w:ascii="Symbol" w:hAnsi="Symbol" w:cs="Symbol" w:hint="default"/>
        <w:lang w:val="pl-PL" w:eastAsia="en-US" w:bidi="ar-SA"/>
      </w:rPr>
    </w:lvl>
    <w:lvl w:ilvl="6">
      <w:numFmt w:val="bullet"/>
      <w:lvlText w:val=""/>
      <w:lvlJc w:val="left"/>
      <w:pPr>
        <w:ind w:left="6088" w:hanging="360"/>
      </w:pPr>
      <w:rPr>
        <w:rFonts w:ascii="Symbol" w:hAnsi="Symbol" w:cs="Symbol" w:hint="default"/>
        <w:lang w:val="pl-PL" w:eastAsia="en-US" w:bidi="ar-SA"/>
      </w:rPr>
    </w:lvl>
    <w:lvl w:ilvl="7">
      <w:numFmt w:val="bullet"/>
      <w:lvlText w:val=""/>
      <w:lvlJc w:val="left"/>
      <w:pPr>
        <w:ind w:left="7006" w:hanging="360"/>
      </w:pPr>
      <w:rPr>
        <w:rFonts w:ascii="Symbol" w:hAnsi="Symbol" w:cs="Symbol" w:hint="default"/>
        <w:lang w:val="pl-PL" w:eastAsia="en-US" w:bidi="ar-SA"/>
      </w:rPr>
    </w:lvl>
    <w:lvl w:ilvl="8">
      <w:numFmt w:val="bullet"/>
      <w:lvlText w:val=""/>
      <w:lvlJc w:val="left"/>
      <w:pPr>
        <w:ind w:left="7924" w:hanging="360"/>
      </w:pPr>
      <w:rPr>
        <w:rFonts w:ascii="Symbol" w:hAnsi="Symbol" w:cs="Symbol" w:hint="default"/>
        <w:lang w:val="pl-PL" w:eastAsia="en-US" w:bidi="ar-SA"/>
      </w:rPr>
    </w:lvl>
  </w:abstractNum>
  <w:abstractNum w:abstractNumId="72" w15:restartNumberingAfterBreak="0">
    <w:nsid w:val="5EF81858"/>
    <w:multiLevelType w:val="multilevel"/>
    <w:tmpl w:val="431C029E"/>
    <w:lvl w:ilvl="0">
      <w:start w:val="1"/>
      <w:numFmt w:val="decimal"/>
      <w:lvlText w:val="%1."/>
      <w:lvlJc w:val="left"/>
      <w:pPr>
        <w:ind w:left="724" w:hanging="567"/>
      </w:pPr>
      <w:rPr>
        <w:rFonts w:eastAsia="Arial" w:cs="Arial"/>
        <w:b/>
        <w:bCs/>
        <w:spacing w:val="-1"/>
        <w:w w:val="99"/>
        <w:sz w:val="20"/>
        <w:szCs w:val="20"/>
        <w:lang w:val="pl-PL" w:eastAsia="en-US" w:bidi="ar-SA"/>
      </w:rPr>
    </w:lvl>
    <w:lvl w:ilvl="1">
      <w:start w:val="1"/>
      <w:numFmt w:val="decimal"/>
      <w:lvlText w:val="%1.%2."/>
      <w:lvlJc w:val="left"/>
      <w:pPr>
        <w:ind w:left="724" w:hanging="567"/>
      </w:pPr>
      <w:rPr>
        <w:rFonts w:eastAsia="Arial" w:cs="Arial"/>
        <w:b/>
        <w:bCs/>
        <w:spacing w:val="-1"/>
        <w:w w:val="99"/>
        <w:sz w:val="20"/>
        <w:szCs w:val="20"/>
        <w:lang w:val="pl-PL" w:eastAsia="en-US" w:bidi="ar-SA"/>
      </w:rPr>
    </w:lvl>
    <w:lvl w:ilvl="2">
      <w:numFmt w:val="bullet"/>
      <w:lvlText w:val=""/>
      <w:lvlJc w:val="left"/>
      <w:pPr>
        <w:ind w:left="1495" w:hanging="360"/>
      </w:pPr>
      <w:rPr>
        <w:rFonts w:ascii="Symbol" w:hAnsi="Symbol" w:cs="Symbol" w:hint="default"/>
        <w:w w:val="99"/>
        <w:sz w:val="20"/>
        <w:szCs w:val="20"/>
        <w:lang w:val="pl-PL" w:eastAsia="en-US" w:bidi="ar-SA"/>
      </w:rPr>
    </w:lvl>
    <w:lvl w:ilvl="3">
      <w:numFmt w:val="bullet"/>
      <w:lvlText w:val=""/>
      <w:lvlJc w:val="left"/>
      <w:pPr>
        <w:ind w:left="3397" w:hanging="360"/>
      </w:pPr>
      <w:rPr>
        <w:rFonts w:ascii="Symbol" w:hAnsi="Symbol" w:cs="Symbol" w:hint="default"/>
        <w:lang w:val="pl-PL" w:eastAsia="en-US" w:bidi="ar-SA"/>
      </w:rPr>
    </w:lvl>
    <w:lvl w:ilvl="4">
      <w:numFmt w:val="bullet"/>
      <w:lvlText w:val=""/>
      <w:lvlJc w:val="left"/>
      <w:pPr>
        <w:ind w:left="4306" w:hanging="360"/>
      </w:pPr>
      <w:rPr>
        <w:rFonts w:ascii="Symbol" w:hAnsi="Symbol" w:cs="Symbol" w:hint="default"/>
        <w:lang w:val="pl-PL" w:eastAsia="en-US" w:bidi="ar-SA"/>
      </w:rPr>
    </w:lvl>
    <w:lvl w:ilvl="5">
      <w:numFmt w:val="bullet"/>
      <w:lvlText w:val=""/>
      <w:lvlJc w:val="left"/>
      <w:pPr>
        <w:ind w:left="5215" w:hanging="360"/>
      </w:pPr>
      <w:rPr>
        <w:rFonts w:ascii="Symbol" w:hAnsi="Symbol" w:cs="Symbol" w:hint="default"/>
        <w:lang w:val="pl-PL" w:eastAsia="en-US" w:bidi="ar-SA"/>
      </w:rPr>
    </w:lvl>
    <w:lvl w:ilvl="6">
      <w:numFmt w:val="bullet"/>
      <w:lvlText w:val=""/>
      <w:lvlJc w:val="left"/>
      <w:pPr>
        <w:ind w:left="6124" w:hanging="360"/>
      </w:pPr>
      <w:rPr>
        <w:rFonts w:ascii="Symbol" w:hAnsi="Symbol" w:cs="Symbol" w:hint="default"/>
        <w:lang w:val="pl-PL" w:eastAsia="en-US" w:bidi="ar-SA"/>
      </w:rPr>
    </w:lvl>
    <w:lvl w:ilvl="7">
      <w:numFmt w:val="bullet"/>
      <w:lvlText w:val=""/>
      <w:lvlJc w:val="left"/>
      <w:pPr>
        <w:ind w:left="7033" w:hanging="360"/>
      </w:pPr>
      <w:rPr>
        <w:rFonts w:ascii="Symbol" w:hAnsi="Symbol" w:cs="Symbol" w:hint="default"/>
        <w:lang w:val="pl-PL" w:eastAsia="en-US" w:bidi="ar-SA"/>
      </w:rPr>
    </w:lvl>
    <w:lvl w:ilvl="8">
      <w:numFmt w:val="bullet"/>
      <w:lvlText w:val=""/>
      <w:lvlJc w:val="left"/>
      <w:pPr>
        <w:ind w:left="7942" w:hanging="360"/>
      </w:pPr>
      <w:rPr>
        <w:rFonts w:ascii="Symbol" w:hAnsi="Symbol" w:cs="Symbol" w:hint="default"/>
        <w:lang w:val="pl-PL" w:eastAsia="en-US" w:bidi="ar-SA"/>
      </w:rPr>
    </w:lvl>
  </w:abstractNum>
  <w:abstractNum w:abstractNumId="73" w15:restartNumberingAfterBreak="0">
    <w:nsid w:val="5FDC3806"/>
    <w:multiLevelType w:val="multilevel"/>
    <w:tmpl w:val="0B3E8868"/>
    <w:lvl w:ilvl="0">
      <w:numFmt w:val="bullet"/>
      <w:lvlText w:val="–"/>
      <w:lvlJc w:val="left"/>
      <w:pPr>
        <w:ind w:left="725" w:hanging="567"/>
      </w:pPr>
      <w:rPr>
        <w:rFonts w:ascii="Times New Roman" w:hAnsi="Times New Roman" w:cs="Times New Roman" w:hint="default"/>
        <w:w w:val="100"/>
        <w:sz w:val="20"/>
        <w:szCs w:val="16"/>
        <w:lang w:val="pl-PL" w:eastAsia="en-US" w:bidi="ar-SA"/>
      </w:rPr>
    </w:lvl>
    <w:lvl w:ilvl="1">
      <w:numFmt w:val="bullet"/>
      <w:lvlText w:val=""/>
      <w:lvlJc w:val="left"/>
      <w:pPr>
        <w:ind w:left="1624" w:hanging="567"/>
      </w:pPr>
      <w:rPr>
        <w:rFonts w:ascii="Symbol" w:hAnsi="Symbol" w:cs="Symbol" w:hint="default"/>
        <w:lang w:val="pl-PL" w:eastAsia="en-US" w:bidi="ar-SA"/>
      </w:rPr>
    </w:lvl>
    <w:lvl w:ilvl="2">
      <w:numFmt w:val="bullet"/>
      <w:lvlText w:val=""/>
      <w:lvlJc w:val="left"/>
      <w:pPr>
        <w:ind w:left="2528" w:hanging="567"/>
      </w:pPr>
      <w:rPr>
        <w:rFonts w:ascii="Symbol" w:hAnsi="Symbol" w:cs="Symbol" w:hint="default"/>
        <w:lang w:val="pl-PL" w:eastAsia="en-US" w:bidi="ar-SA"/>
      </w:rPr>
    </w:lvl>
    <w:lvl w:ilvl="3">
      <w:numFmt w:val="bullet"/>
      <w:lvlText w:val=""/>
      <w:lvlJc w:val="left"/>
      <w:pPr>
        <w:ind w:left="3432" w:hanging="567"/>
      </w:pPr>
      <w:rPr>
        <w:rFonts w:ascii="Symbol" w:hAnsi="Symbol" w:cs="Symbol" w:hint="default"/>
        <w:lang w:val="pl-PL" w:eastAsia="en-US" w:bidi="ar-SA"/>
      </w:rPr>
    </w:lvl>
    <w:lvl w:ilvl="4">
      <w:numFmt w:val="bullet"/>
      <w:lvlText w:val=""/>
      <w:lvlJc w:val="left"/>
      <w:pPr>
        <w:ind w:left="4336" w:hanging="567"/>
      </w:pPr>
      <w:rPr>
        <w:rFonts w:ascii="Symbol" w:hAnsi="Symbol" w:cs="Symbol" w:hint="default"/>
        <w:lang w:val="pl-PL" w:eastAsia="en-US" w:bidi="ar-SA"/>
      </w:rPr>
    </w:lvl>
    <w:lvl w:ilvl="5">
      <w:numFmt w:val="bullet"/>
      <w:lvlText w:val=""/>
      <w:lvlJc w:val="left"/>
      <w:pPr>
        <w:ind w:left="5240" w:hanging="567"/>
      </w:pPr>
      <w:rPr>
        <w:rFonts w:ascii="Symbol" w:hAnsi="Symbol" w:cs="Symbol" w:hint="default"/>
        <w:lang w:val="pl-PL" w:eastAsia="en-US" w:bidi="ar-SA"/>
      </w:rPr>
    </w:lvl>
    <w:lvl w:ilvl="6">
      <w:numFmt w:val="bullet"/>
      <w:lvlText w:val=""/>
      <w:lvlJc w:val="left"/>
      <w:pPr>
        <w:ind w:left="6144" w:hanging="567"/>
      </w:pPr>
      <w:rPr>
        <w:rFonts w:ascii="Symbol" w:hAnsi="Symbol" w:cs="Symbol" w:hint="default"/>
        <w:lang w:val="pl-PL" w:eastAsia="en-US" w:bidi="ar-SA"/>
      </w:rPr>
    </w:lvl>
    <w:lvl w:ilvl="7">
      <w:numFmt w:val="bullet"/>
      <w:lvlText w:val=""/>
      <w:lvlJc w:val="left"/>
      <w:pPr>
        <w:ind w:left="7048" w:hanging="567"/>
      </w:pPr>
      <w:rPr>
        <w:rFonts w:ascii="Symbol" w:hAnsi="Symbol" w:cs="Symbol" w:hint="default"/>
        <w:lang w:val="pl-PL" w:eastAsia="en-US" w:bidi="ar-SA"/>
      </w:rPr>
    </w:lvl>
    <w:lvl w:ilvl="8">
      <w:numFmt w:val="bullet"/>
      <w:lvlText w:val=""/>
      <w:lvlJc w:val="left"/>
      <w:pPr>
        <w:ind w:left="7952" w:hanging="567"/>
      </w:pPr>
      <w:rPr>
        <w:rFonts w:ascii="Symbol" w:hAnsi="Symbol" w:cs="Symbol" w:hint="default"/>
        <w:lang w:val="pl-PL" w:eastAsia="en-US" w:bidi="ar-SA"/>
      </w:rPr>
    </w:lvl>
  </w:abstractNum>
  <w:abstractNum w:abstractNumId="74" w15:restartNumberingAfterBreak="0">
    <w:nsid w:val="6130432D"/>
    <w:multiLevelType w:val="multilevel"/>
    <w:tmpl w:val="B5E49ABC"/>
    <w:lvl w:ilvl="0">
      <w:start w:val="1"/>
      <w:numFmt w:val="lowerLetter"/>
      <w:lvlText w:val="(%1)"/>
      <w:lvlJc w:val="left"/>
      <w:pPr>
        <w:ind w:left="158" w:hanging="375"/>
      </w:pPr>
      <w:rPr>
        <w:rFonts w:eastAsia="Arial" w:cs="Arial"/>
        <w:spacing w:val="-1"/>
        <w:w w:val="99"/>
        <w:sz w:val="20"/>
        <w:szCs w:val="20"/>
        <w:lang w:val="pl-PL" w:eastAsia="en-US" w:bidi="ar-SA"/>
      </w:rPr>
    </w:lvl>
    <w:lvl w:ilvl="1">
      <w:numFmt w:val="bullet"/>
      <w:lvlText w:val=""/>
      <w:lvlJc w:val="left"/>
      <w:pPr>
        <w:ind w:left="1120" w:hanging="375"/>
      </w:pPr>
      <w:rPr>
        <w:rFonts w:ascii="Symbol" w:hAnsi="Symbol" w:cs="Symbol" w:hint="default"/>
        <w:lang w:val="pl-PL" w:eastAsia="en-US" w:bidi="ar-SA"/>
      </w:rPr>
    </w:lvl>
    <w:lvl w:ilvl="2">
      <w:numFmt w:val="bullet"/>
      <w:lvlText w:val=""/>
      <w:lvlJc w:val="left"/>
      <w:pPr>
        <w:ind w:left="2080" w:hanging="375"/>
      </w:pPr>
      <w:rPr>
        <w:rFonts w:ascii="Symbol" w:hAnsi="Symbol" w:cs="Symbol" w:hint="default"/>
        <w:lang w:val="pl-PL" w:eastAsia="en-US" w:bidi="ar-SA"/>
      </w:rPr>
    </w:lvl>
    <w:lvl w:ilvl="3">
      <w:numFmt w:val="bullet"/>
      <w:lvlText w:val=""/>
      <w:lvlJc w:val="left"/>
      <w:pPr>
        <w:ind w:left="3040" w:hanging="375"/>
      </w:pPr>
      <w:rPr>
        <w:rFonts w:ascii="Symbol" w:hAnsi="Symbol" w:cs="Symbol" w:hint="default"/>
        <w:lang w:val="pl-PL" w:eastAsia="en-US" w:bidi="ar-SA"/>
      </w:rPr>
    </w:lvl>
    <w:lvl w:ilvl="4">
      <w:numFmt w:val="bullet"/>
      <w:lvlText w:val=""/>
      <w:lvlJc w:val="left"/>
      <w:pPr>
        <w:ind w:left="4000" w:hanging="375"/>
      </w:pPr>
      <w:rPr>
        <w:rFonts w:ascii="Symbol" w:hAnsi="Symbol" w:cs="Symbol" w:hint="default"/>
        <w:lang w:val="pl-PL" w:eastAsia="en-US" w:bidi="ar-SA"/>
      </w:rPr>
    </w:lvl>
    <w:lvl w:ilvl="5">
      <w:numFmt w:val="bullet"/>
      <w:lvlText w:val=""/>
      <w:lvlJc w:val="left"/>
      <w:pPr>
        <w:ind w:left="4960" w:hanging="375"/>
      </w:pPr>
      <w:rPr>
        <w:rFonts w:ascii="Symbol" w:hAnsi="Symbol" w:cs="Symbol" w:hint="default"/>
        <w:lang w:val="pl-PL" w:eastAsia="en-US" w:bidi="ar-SA"/>
      </w:rPr>
    </w:lvl>
    <w:lvl w:ilvl="6">
      <w:numFmt w:val="bullet"/>
      <w:lvlText w:val=""/>
      <w:lvlJc w:val="left"/>
      <w:pPr>
        <w:ind w:left="5920" w:hanging="375"/>
      </w:pPr>
      <w:rPr>
        <w:rFonts w:ascii="Symbol" w:hAnsi="Symbol" w:cs="Symbol" w:hint="default"/>
        <w:lang w:val="pl-PL" w:eastAsia="en-US" w:bidi="ar-SA"/>
      </w:rPr>
    </w:lvl>
    <w:lvl w:ilvl="7">
      <w:numFmt w:val="bullet"/>
      <w:lvlText w:val=""/>
      <w:lvlJc w:val="left"/>
      <w:pPr>
        <w:ind w:left="6880" w:hanging="375"/>
      </w:pPr>
      <w:rPr>
        <w:rFonts w:ascii="Symbol" w:hAnsi="Symbol" w:cs="Symbol" w:hint="default"/>
        <w:lang w:val="pl-PL" w:eastAsia="en-US" w:bidi="ar-SA"/>
      </w:rPr>
    </w:lvl>
    <w:lvl w:ilvl="8">
      <w:numFmt w:val="bullet"/>
      <w:lvlText w:val=""/>
      <w:lvlJc w:val="left"/>
      <w:pPr>
        <w:ind w:left="7840" w:hanging="375"/>
      </w:pPr>
      <w:rPr>
        <w:rFonts w:ascii="Symbol" w:hAnsi="Symbol" w:cs="Symbol" w:hint="default"/>
        <w:lang w:val="pl-PL" w:eastAsia="en-US" w:bidi="ar-SA"/>
      </w:rPr>
    </w:lvl>
  </w:abstractNum>
  <w:abstractNum w:abstractNumId="75" w15:restartNumberingAfterBreak="0">
    <w:nsid w:val="61F83521"/>
    <w:multiLevelType w:val="hybridMultilevel"/>
    <w:tmpl w:val="DBA4CB24"/>
    <w:lvl w:ilvl="0" w:tplc="04150001">
      <w:start w:val="1"/>
      <w:numFmt w:val="bullet"/>
      <w:lvlText w:val=""/>
      <w:lvlJc w:val="left"/>
      <w:pPr>
        <w:ind w:left="878" w:hanging="360"/>
      </w:pPr>
      <w:rPr>
        <w:rFonts w:ascii="Symbol" w:hAnsi="Symbol" w:hint="default"/>
      </w:rPr>
    </w:lvl>
    <w:lvl w:ilvl="1" w:tplc="04150003" w:tentative="1">
      <w:start w:val="1"/>
      <w:numFmt w:val="bullet"/>
      <w:lvlText w:val="o"/>
      <w:lvlJc w:val="left"/>
      <w:pPr>
        <w:ind w:left="1598" w:hanging="360"/>
      </w:pPr>
      <w:rPr>
        <w:rFonts w:ascii="Courier New" w:hAnsi="Courier New" w:cs="Courier New" w:hint="default"/>
      </w:rPr>
    </w:lvl>
    <w:lvl w:ilvl="2" w:tplc="04150005" w:tentative="1">
      <w:start w:val="1"/>
      <w:numFmt w:val="bullet"/>
      <w:lvlText w:val=""/>
      <w:lvlJc w:val="left"/>
      <w:pPr>
        <w:ind w:left="2318" w:hanging="360"/>
      </w:pPr>
      <w:rPr>
        <w:rFonts w:ascii="Wingdings" w:hAnsi="Wingdings" w:hint="default"/>
      </w:rPr>
    </w:lvl>
    <w:lvl w:ilvl="3" w:tplc="04150001" w:tentative="1">
      <w:start w:val="1"/>
      <w:numFmt w:val="bullet"/>
      <w:lvlText w:val=""/>
      <w:lvlJc w:val="left"/>
      <w:pPr>
        <w:ind w:left="3038" w:hanging="360"/>
      </w:pPr>
      <w:rPr>
        <w:rFonts w:ascii="Symbol" w:hAnsi="Symbol" w:hint="default"/>
      </w:rPr>
    </w:lvl>
    <w:lvl w:ilvl="4" w:tplc="04150003" w:tentative="1">
      <w:start w:val="1"/>
      <w:numFmt w:val="bullet"/>
      <w:lvlText w:val="o"/>
      <w:lvlJc w:val="left"/>
      <w:pPr>
        <w:ind w:left="3758" w:hanging="360"/>
      </w:pPr>
      <w:rPr>
        <w:rFonts w:ascii="Courier New" w:hAnsi="Courier New" w:cs="Courier New" w:hint="default"/>
      </w:rPr>
    </w:lvl>
    <w:lvl w:ilvl="5" w:tplc="04150005" w:tentative="1">
      <w:start w:val="1"/>
      <w:numFmt w:val="bullet"/>
      <w:lvlText w:val=""/>
      <w:lvlJc w:val="left"/>
      <w:pPr>
        <w:ind w:left="4478" w:hanging="360"/>
      </w:pPr>
      <w:rPr>
        <w:rFonts w:ascii="Wingdings" w:hAnsi="Wingdings" w:hint="default"/>
      </w:rPr>
    </w:lvl>
    <w:lvl w:ilvl="6" w:tplc="04150001" w:tentative="1">
      <w:start w:val="1"/>
      <w:numFmt w:val="bullet"/>
      <w:lvlText w:val=""/>
      <w:lvlJc w:val="left"/>
      <w:pPr>
        <w:ind w:left="5198" w:hanging="360"/>
      </w:pPr>
      <w:rPr>
        <w:rFonts w:ascii="Symbol" w:hAnsi="Symbol" w:hint="default"/>
      </w:rPr>
    </w:lvl>
    <w:lvl w:ilvl="7" w:tplc="04150003" w:tentative="1">
      <w:start w:val="1"/>
      <w:numFmt w:val="bullet"/>
      <w:lvlText w:val="o"/>
      <w:lvlJc w:val="left"/>
      <w:pPr>
        <w:ind w:left="5918" w:hanging="360"/>
      </w:pPr>
      <w:rPr>
        <w:rFonts w:ascii="Courier New" w:hAnsi="Courier New" w:cs="Courier New" w:hint="default"/>
      </w:rPr>
    </w:lvl>
    <w:lvl w:ilvl="8" w:tplc="04150005" w:tentative="1">
      <w:start w:val="1"/>
      <w:numFmt w:val="bullet"/>
      <w:lvlText w:val=""/>
      <w:lvlJc w:val="left"/>
      <w:pPr>
        <w:ind w:left="6638" w:hanging="360"/>
      </w:pPr>
      <w:rPr>
        <w:rFonts w:ascii="Wingdings" w:hAnsi="Wingdings" w:hint="default"/>
      </w:rPr>
    </w:lvl>
  </w:abstractNum>
  <w:abstractNum w:abstractNumId="76" w15:restartNumberingAfterBreak="0">
    <w:nsid w:val="623E3CB2"/>
    <w:multiLevelType w:val="multilevel"/>
    <w:tmpl w:val="976A4F48"/>
    <w:lvl w:ilvl="0">
      <w:start w:val="6"/>
      <w:numFmt w:val="decimal"/>
      <w:lvlText w:val="%1"/>
      <w:lvlJc w:val="left"/>
      <w:pPr>
        <w:ind w:left="585" w:hanging="428"/>
      </w:pPr>
      <w:rPr>
        <w:lang w:val="pl-PL" w:eastAsia="en-US" w:bidi="ar-SA"/>
      </w:rPr>
    </w:lvl>
    <w:lvl w:ilvl="1">
      <w:start w:val="1"/>
      <w:numFmt w:val="decimal"/>
      <w:lvlText w:val="%1.%2."/>
      <w:lvlJc w:val="left"/>
      <w:pPr>
        <w:ind w:left="585" w:hanging="428"/>
      </w:pPr>
      <w:rPr>
        <w:rFonts w:eastAsia="Arial" w:cs="Arial"/>
        <w:b/>
        <w:bCs/>
        <w:spacing w:val="-1"/>
        <w:w w:val="100"/>
        <w:sz w:val="22"/>
        <w:szCs w:val="22"/>
        <w:lang w:val="pl-PL" w:eastAsia="en-US" w:bidi="ar-SA"/>
      </w:rPr>
    </w:lvl>
    <w:lvl w:ilvl="2">
      <w:start w:val="1"/>
      <w:numFmt w:val="decimal"/>
      <w:lvlText w:val="%3."/>
      <w:lvlJc w:val="left"/>
      <w:pPr>
        <w:ind w:left="724" w:hanging="219"/>
      </w:pPr>
      <w:rPr>
        <w:rFonts w:eastAsia="Arial" w:cs="Arial"/>
        <w:spacing w:val="-1"/>
        <w:w w:val="99"/>
        <w:sz w:val="20"/>
        <w:szCs w:val="20"/>
        <w:lang w:val="pl-PL" w:eastAsia="en-US" w:bidi="ar-SA"/>
      </w:rPr>
    </w:lvl>
    <w:lvl w:ilvl="3">
      <w:numFmt w:val="bullet"/>
      <w:lvlText w:val=""/>
      <w:lvlJc w:val="left"/>
      <w:pPr>
        <w:ind w:left="2728" w:hanging="219"/>
      </w:pPr>
      <w:rPr>
        <w:rFonts w:ascii="Symbol" w:hAnsi="Symbol" w:cs="Symbol" w:hint="default"/>
        <w:lang w:val="pl-PL" w:eastAsia="en-US" w:bidi="ar-SA"/>
      </w:rPr>
    </w:lvl>
    <w:lvl w:ilvl="4">
      <w:numFmt w:val="bullet"/>
      <w:lvlText w:val=""/>
      <w:lvlJc w:val="left"/>
      <w:pPr>
        <w:ind w:left="3733" w:hanging="219"/>
      </w:pPr>
      <w:rPr>
        <w:rFonts w:ascii="Symbol" w:hAnsi="Symbol" w:cs="Symbol" w:hint="default"/>
        <w:lang w:val="pl-PL" w:eastAsia="en-US" w:bidi="ar-SA"/>
      </w:rPr>
    </w:lvl>
    <w:lvl w:ilvl="5">
      <w:numFmt w:val="bullet"/>
      <w:lvlText w:val=""/>
      <w:lvlJc w:val="left"/>
      <w:pPr>
        <w:ind w:left="4737" w:hanging="219"/>
      </w:pPr>
      <w:rPr>
        <w:rFonts w:ascii="Symbol" w:hAnsi="Symbol" w:cs="Symbol" w:hint="default"/>
        <w:lang w:val="pl-PL" w:eastAsia="en-US" w:bidi="ar-SA"/>
      </w:rPr>
    </w:lvl>
    <w:lvl w:ilvl="6">
      <w:numFmt w:val="bullet"/>
      <w:lvlText w:val=""/>
      <w:lvlJc w:val="left"/>
      <w:pPr>
        <w:ind w:left="5742" w:hanging="219"/>
      </w:pPr>
      <w:rPr>
        <w:rFonts w:ascii="Symbol" w:hAnsi="Symbol" w:cs="Symbol" w:hint="default"/>
        <w:lang w:val="pl-PL" w:eastAsia="en-US" w:bidi="ar-SA"/>
      </w:rPr>
    </w:lvl>
    <w:lvl w:ilvl="7">
      <w:numFmt w:val="bullet"/>
      <w:lvlText w:val=""/>
      <w:lvlJc w:val="left"/>
      <w:pPr>
        <w:ind w:left="6746" w:hanging="219"/>
      </w:pPr>
      <w:rPr>
        <w:rFonts w:ascii="Symbol" w:hAnsi="Symbol" w:cs="Symbol" w:hint="default"/>
        <w:lang w:val="pl-PL" w:eastAsia="en-US" w:bidi="ar-SA"/>
      </w:rPr>
    </w:lvl>
    <w:lvl w:ilvl="8">
      <w:numFmt w:val="bullet"/>
      <w:lvlText w:val=""/>
      <w:lvlJc w:val="left"/>
      <w:pPr>
        <w:ind w:left="7751" w:hanging="219"/>
      </w:pPr>
      <w:rPr>
        <w:rFonts w:ascii="Symbol" w:hAnsi="Symbol" w:cs="Symbol" w:hint="default"/>
        <w:lang w:val="pl-PL" w:eastAsia="en-US" w:bidi="ar-SA"/>
      </w:rPr>
    </w:lvl>
  </w:abstractNum>
  <w:abstractNum w:abstractNumId="77" w15:restartNumberingAfterBreak="0">
    <w:nsid w:val="634640AB"/>
    <w:multiLevelType w:val="hybridMultilevel"/>
    <w:tmpl w:val="49689E76"/>
    <w:lvl w:ilvl="0" w:tplc="C7EC4F3A">
      <w:numFmt w:val="bullet"/>
      <w:lvlText w:val="•"/>
      <w:lvlJc w:val="left"/>
      <w:pPr>
        <w:ind w:left="518"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E784C43"/>
    <w:multiLevelType w:val="multilevel"/>
    <w:tmpl w:val="C450B058"/>
    <w:lvl w:ilvl="0">
      <w:start w:val="1"/>
      <w:numFmt w:val="lowerLetter"/>
      <w:lvlText w:val="(%1)"/>
      <w:lvlJc w:val="left"/>
      <w:pPr>
        <w:ind w:left="158" w:hanging="300"/>
      </w:pPr>
      <w:rPr>
        <w:rFonts w:eastAsia="Arial" w:cs="Arial"/>
        <w:spacing w:val="-1"/>
        <w:w w:val="99"/>
        <w:sz w:val="20"/>
        <w:szCs w:val="20"/>
        <w:lang w:val="pl-PL" w:eastAsia="en-US" w:bidi="ar-SA"/>
      </w:rPr>
    </w:lvl>
    <w:lvl w:ilvl="1">
      <w:numFmt w:val="bullet"/>
      <w:lvlText w:val=""/>
      <w:lvlJc w:val="left"/>
      <w:pPr>
        <w:ind w:left="1120" w:hanging="300"/>
      </w:pPr>
      <w:rPr>
        <w:rFonts w:ascii="Symbol" w:hAnsi="Symbol" w:cs="Symbol" w:hint="default"/>
        <w:lang w:val="pl-PL" w:eastAsia="en-US" w:bidi="ar-SA"/>
      </w:rPr>
    </w:lvl>
    <w:lvl w:ilvl="2">
      <w:numFmt w:val="bullet"/>
      <w:lvlText w:val=""/>
      <w:lvlJc w:val="left"/>
      <w:pPr>
        <w:ind w:left="2080" w:hanging="300"/>
      </w:pPr>
      <w:rPr>
        <w:rFonts w:ascii="Symbol" w:hAnsi="Symbol" w:cs="Symbol" w:hint="default"/>
        <w:lang w:val="pl-PL" w:eastAsia="en-US" w:bidi="ar-SA"/>
      </w:rPr>
    </w:lvl>
    <w:lvl w:ilvl="3">
      <w:numFmt w:val="bullet"/>
      <w:lvlText w:val=""/>
      <w:lvlJc w:val="left"/>
      <w:pPr>
        <w:ind w:left="3040" w:hanging="300"/>
      </w:pPr>
      <w:rPr>
        <w:rFonts w:ascii="Symbol" w:hAnsi="Symbol" w:cs="Symbol" w:hint="default"/>
        <w:lang w:val="pl-PL" w:eastAsia="en-US" w:bidi="ar-SA"/>
      </w:rPr>
    </w:lvl>
    <w:lvl w:ilvl="4">
      <w:numFmt w:val="bullet"/>
      <w:lvlText w:val=""/>
      <w:lvlJc w:val="left"/>
      <w:pPr>
        <w:ind w:left="4000" w:hanging="300"/>
      </w:pPr>
      <w:rPr>
        <w:rFonts w:ascii="Symbol" w:hAnsi="Symbol" w:cs="Symbol" w:hint="default"/>
        <w:lang w:val="pl-PL" w:eastAsia="en-US" w:bidi="ar-SA"/>
      </w:rPr>
    </w:lvl>
    <w:lvl w:ilvl="5">
      <w:numFmt w:val="bullet"/>
      <w:lvlText w:val=""/>
      <w:lvlJc w:val="left"/>
      <w:pPr>
        <w:ind w:left="4960" w:hanging="300"/>
      </w:pPr>
      <w:rPr>
        <w:rFonts w:ascii="Symbol" w:hAnsi="Symbol" w:cs="Symbol" w:hint="default"/>
        <w:lang w:val="pl-PL" w:eastAsia="en-US" w:bidi="ar-SA"/>
      </w:rPr>
    </w:lvl>
    <w:lvl w:ilvl="6">
      <w:numFmt w:val="bullet"/>
      <w:lvlText w:val=""/>
      <w:lvlJc w:val="left"/>
      <w:pPr>
        <w:ind w:left="5920" w:hanging="300"/>
      </w:pPr>
      <w:rPr>
        <w:rFonts w:ascii="Symbol" w:hAnsi="Symbol" w:cs="Symbol" w:hint="default"/>
        <w:lang w:val="pl-PL" w:eastAsia="en-US" w:bidi="ar-SA"/>
      </w:rPr>
    </w:lvl>
    <w:lvl w:ilvl="7">
      <w:numFmt w:val="bullet"/>
      <w:lvlText w:val=""/>
      <w:lvlJc w:val="left"/>
      <w:pPr>
        <w:ind w:left="6880" w:hanging="300"/>
      </w:pPr>
      <w:rPr>
        <w:rFonts w:ascii="Symbol" w:hAnsi="Symbol" w:cs="Symbol" w:hint="default"/>
        <w:lang w:val="pl-PL" w:eastAsia="en-US" w:bidi="ar-SA"/>
      </w:rPr>
    </w:lvl>
    <w:lvl w:ilvl="8">
      <w:numFmt w:val="bullet"/>
      <w:lvlText w:val=""/>
      <w:lvlJc w:val="left"/>
      <w:pPr>
        <w:ind w:left="7840" w:hanging="300"/>
      </w:pPr>
      <w:rPr>
        <w:rFonts w:ascii="Symbol" w:hAnsi="Symbol" w:cs="Symbol" w:hint="default"/>
        <w:lang w:val="pl-PL" w:eastAsia="en-US" w:bidi="ar-SA"/>
      </w:rPr>
    </w:lvl>
  </w:abstractNum>
  <w:abstractNum w:abstractNumId="79" w15:restartNumberingAfterBreak="0">
    <w:nsid w:val="6FD756E3"/>
    <w:multiLevelType w:val="hybridMultilevel"/>
    <w:tmpl w:val="F8DA6710"/>
    <w:lvl w:ilvl="0" w:tplc="C7EC4F3A">
      <w:numFmt w:val="bullet"/>
      <w:lvlText w:val="•"/>
      <w:lvlJc w:val="left"/>
      <w:pPr>
        <w:ind w:left="518"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0A13141"/>
    <w:multiLevelType w:val="multilevel"/>
    <w:tmpl w:val="70F63106"/>
    <w:lvl w:ilvl="0">
      <w:numFmt w:val="bullet"/>
      <w:lvlText w:val=""/>
      <w:lvlJc w:val="left"/>
      <w:pPr>
        <w:ind w:left="158" w:hanging="567"/>
      </w:pPr>
      <w:rPr>
        <w:rFonts w:ascii="Symbol" w:hAnsi="Symbol" w:cs="Symbol" w:hint="default"/>
        <w:w w:val="99"/>
        <w:sz w:val="20"/>
        <w:szCs w:val="20"/>
        <w:lang w:val="pl-PL" w:eastAsia="en-US" w:bidi="ar-SA"/>
      </w:rPr>
    </w:lvl>
    <w:lvl w:ilvl="1">
      <w:numFmt w:val="bullet"/>
      <w:lvlText w:val=""/>
      <w:lvlJc w:val="left"/>
      <w:pPr>
        <w:ind w:left="1120" w:hanging="567"/>
      </w:pPr>
      <w:rPr>
        <w:rFonts w:ascii="Symbol" w:hAnsi="Symbol" w:cs="Symbol" w:hint="default"/>
        <w:lang w:val="pl-PL" w:eastAsia="en-US" w:bidi="ar-SA"/>
      </w:rPr>
    </w:lvl>
    <w:lvl w:ilvl="2">
      <w:numFmt w:val="bullet"/>
      <w:lvlText w:val=""/>
      <w:lvlJc w:val="left"/>
      <w:pPr>
        <w:ind w:left="2080" w:hanging="567"/>
      </w:pPr>
      <w:rPr>
        <w:rFonts w:ascii="Symbol" w:hAnsi="Symbol" w:cs="Symbol" w:hint="default"/>
        <w:lang w:val="pl-PL" w:eastAsia="en-US" w:bidi="ar-SA"/>
      </w:rPr>
    </w:lvl>
    <w:lvl w:ilvl="3">
      <w:numFmt w:val="bullet"/>
      <w:lvlText w:val=""/>
      <w:lvlJc w:val="left"/>
      <w:pPr>
        <w:ind w:left="3040" w:hanging="567"/>
      </w:pPr>
      <w:rPr>
        <w:rFonts w:ascii="Symbol" w:hAnsi="Symbol" w:cs="Symbol" w:hint="default"/>
        <w:lang w:val="pl-PL" w:eastAsia="en-US" w:bidi="ar-SA"/>
      </w:rPr>
    </w:lvl>
    <w:lvl w:ilvl="4">
      <w:numFmt w:val="bullet"/>
      <w:lvlText w:val=""/>
      <w:lvlJc w:val="left"/>
      <w:pPr>
        <w:ind w:left="4000" w:hanging="567"/>
      </w:pPr>
      <w:rPr>
        <w:rFonts w:ascii="Symbol" w:hAnsi="Symbol" w:cs="Symbol" w:hint="default"/>
        <w:lang w:val="pl-PL" w:eastAsia="en-US" w:bidi="ar-SA"/>
      </w:rPr>
    </w:lvl>
    <w:lvl w:ilvl="5">
      <w:numFmt w:val="bullet"/>
      <w:lvlText w:val=""/>
      <w:lvlJc w:val="left"/>
      <w:pPr>
        <w:ind w:left="4960" w:hanging="567"/>
      </w:pPr>
      <w:rPr>
        <w:rFonts w:ascii="Symbol" w:hAnsi="Symbol" w:cs="Symbol" w:hint="default"/>
        <w:lang w:val="pl-PL" w:eastAsia="en-US" w:bidi="ar-SA"/>
      </w:rPr>
    </w:lvl>
    <w:lvl w:ilvl="6">
      <w:numFmt w:val="bullet"/>
      <w:lvlText w:val=""/>
      <w:lvlJc w:val="left"/>
      <w:pPr>
        <w:ind w:left="5920" w:hanging="567"/>
      </w:pPr>
      <w:rPr>
        <w:rFonts w:ascii="Symbol" w:hAnsi="Symbol" w:cs="Symbol" w:hint="default"/>
        <w:lang w:val="pl-PL" w:eastAsia="en-US" w:bidi="ar-SA"/>
      </w:rPr>
    </w:lvl>
    <w:lvl w:ilvl="7">
      <w:numFmt w:val="bullet"/>
      <w:lvlText w:val=""/>
      <w:lvlJc w:val="left"/>
      <w:pPr>
        <w:ind w:left="6880" w:hanging="567"/>
      </w:pPr>
      <w:rPr>
        <w:rFonts w:ascii="Symbol" w:hAnsi="Symbol" w:cs="Symbol" w:hint="default"/>
        <w:lang w:val="pl-PL" w:eastAsia="en-US" w:bidi="ar-SA"/>
      </w:rPr>
    </w:lvl>
    <w:lvl w:ilvl="8">
      <w:numFmt w:val="bullet"/>
      <w:lvlText w:val=""/>
      <w:lvlJc w:val="left"/>
      <w:pPr>
        <w:ind w:left="7840" w:hanging="567"/>
      </w:pPr>
      <w:rPr>
        <w:rFonts w:ascii="Symbol" w:hAnsi="Symbol" w:cs="Symbol" w:hint="default"/>
        <w:lang w:val="pl-PL" w:eastAsia="en-US" w:bidi="ar-SA"/>
      </w:rPr>
    </w:lvl>
  </w:abstractNum>
  <w:abstractNum w:abstractNumId="81" w15:restartNumberingAfterBreak="0">
    <w:nsid w:val="722C4AE2"/>
    <w:multiLevelType w:val="hybridMultilevel"/>
    <w:tmpl w:val="EDF4276E"/>
    <w:lvl w:ilvl="0" w:tplc="C7EC4F3A">
      <w:numFmt w:val="bullet"/>
      <w:lvlText w:val="•"/>
      <w:lvlJc w:val="left"/>
      <w:pPr>
        <w:ind w:left="518" w:hanging="360"/>
      </w:pPr>
      <w:rPr>
        <w:rFonts w:ascii="Arial" w:eastAsia="Arial" w:hAnsi="Arial" w:cs="Arial" w:hint="default"/>
      </w:rPr>
    </w:lvl>
    <w:lvl w:ilvl="1" w:tplc="04150003" w:tentative="1">
      <w:start w:val="1"/>
      <w:numFmt w:val="bullet"/>
      <w:lvlText w:val="o"/>
      <w:lvlJc w:val="left"/>
      <w:pPr>
        <w:ind w:left="1238" w:hanging="360"/>
      </w:pPr>
      <w:rPr>
        <w:rFonts w:ascii="Courier New" w:hAnsi="Courier New" w:cs="Courier New" w:hint="default"/>
      </w:rPr>
    </w:lvl>
    <w:lvl w:ilvl="2" w:tplc="04150005" w:tentative="1">
      <w:start w:val="1"/>
      <w:numFmt w:val="bullet"/>
      <w:lvlText w:val=""/>
      <w:lvlJc w:val="left"/>
      <w:pPr>
        <w:ind w:left="1958" w:hanging="360"/>
      </w:pPr>
      <w:rPr>
        <w:rFonts w:ascii="Wingdings" w:hAnsi="Wingdings" w:hint="default"/>
      </w:rPr>
    </w:lvl>
    <w:lvl w:ilvl="3" w:tplc="04150001" w:tentative="1">
      <w:start w:val="1"/>
      <w:numFmt w:val="bullet"/>
      <w:lvlText w:val=""/>
      <w:lvlJc w:val="left"/>
      <w:pPr>
        <w:ind w:left="2678" w:hanging="360"/>
      </w:pPr>
      <w:rPr>
        <w:rFonts w:ascii="Symbol" w:hAnsi="Symbol" w:hint="default"/>
      </w:rPr>
    </w:lvl>
    <w:lvl w:ilvl="4" w:tplc="04150003" w:tentative="1">
      <w:start w:val="1"/>
      <w:numFmt w:val="bullet"/>
      <w:lvlText w:val="o"/>
      <w:lvlJc w:val="left"/>
      <w:pPr>
        <w:ind w:left="3398" w:hanging="360"/>
      </w:pPr>
      <w:rPr>
        <w:rFonts w:ascii="Courier New" w:hAnsi="Courier New" w:cs="Courier New" w:hint="default"/>
      </w:rPr>
    </w:lvl>
    <w:lvl w:ilvl="5" w:tplc="04150005" w:tentative="1">
      <w:start w:val="1"/>
      <w:numFmt w:val="bullet"/>
      <w:lvlText w:val=""/>
      <w:lvlJc w:val="left"/>
      <w:pPr>
        <w:ind w:left="4118" w:hanging="360"/>
      </w:pPr>
      <w:rPr>
        <w:rFonts w:ascii="Wingdings" w:hAnsi="Wingdings" w:hint="default"/>
      </w:rPr>
    </w:lvl>
    <w:lvl w:ilvl="6" w:tplc="04150001" w:tentative="1">
      <w:start w:val="1"/>
      <w:numFmt w:val="bullet"/>
      <w:lvlText w:val=""/>
      <w:lvlJc w:val="left"/>
      <w:pPr>
        <w:ind w:left="4838" w:hanging="360"/>
      </w:pPr>
      <w:rPr>
        <w:rFonts w:ascii="Symbol" w:hAnsi="Symbol" w:hint="default"/>
      </w:rPr>
    </w:lvl>
    <w:lvl w:ilvl="7" w:tplc="04150003" w:tentative="1">
      <w:start w:val="1"/>
      <w:numFmt w:val="bullet"/>
      <w:lvlText w:val="o"/>
      <w:lvlJc w:val="left"/>
      <w:pPr>
        <w:ind w:left="5558" w:hanging="360"/>
      </w:pPr>
      <w:rPr>
        <w:rFonts w:ascii="Courier New" w:hAnsi="Courier New" w:cs="Courier New" w:hint="default"/>
      </w:rPr>
    </w:lvl>
    <w:lvl w:ilvl="8" w:tplc="04150005" w:tentative="1">
      <w:start w:val="1"/>
      <w:numFmt w:val="bullet"/>
      <w:lvlText w:val=""/>
      <w:lvlJc w:val="left"/>
      <w:pPr>
        <w:ind w:left="6278" w:hanging="360"/>
      </w:pPr>
      <w:rPr>
        <w:rFonts w:ascii="Wingdings" w:hAnsi="Wingdings" w:hint="default"/>
      </w:rPr>
    </w:lvl>
  </w:abstractNum>
  <w:abstractNum w:abstractNumId="82" w15:restartNumberingAfterBreak="0">
    <w:nsid w:val="730E2460"/>
    <w:multiLevelType w:val="multilevel"/>
    <w:tmpl w:val="6D0CFC10"/>
    <w:lvl w:ilvl="0">
      <w:start w:val="1"/>
      <w:numFmt w:val="decimal"/>
      <w:lvlText w:val="%1."/>
      <w:lvlJc w:val="left"/>
      <w:pPr>
        <w:ind w:left="158" w:hanging="245"/>
      </w:pPr>
      <w:rPr>
        <w:rFonts w:eastAsia="Arial" w:cs="Arial"/>
        <w:spacing w:val="-1"/>
        <w:w w:val="99"/>
        <w:sz w:val="20"/>
        <w:szCs w:val="20"/>
        <w:lang w:val="pl-PL" w:eastAsia="en-US" w:bidi="ar-SA"/>
      </w:rPr>
    </w:lvl>
    <w:lvl w:ilvl="1">
      <w:numFmt w:val="bullet"/>
      <w:lvlText w:val=""/>
      <w:lvlJc w:val="left"/>
      <w:pPr>
        <w:ind w:left="1120" w:hanging="245"/>
      </w:pPr>
      <w:rPr>
        <w:rFonts w:ascii="Symbol" w:hAnsi="Symbol" w:cs="Symbol" w:hint="default"/>
        <w:lang w:val="pl-PL" w:eastAsia="en-US" w:bidi="ar-SA"/>
      </w:rPr>
    </w:lvl>
    <w:lvl w:ilvl="2">
      <w:numFmt w:val="bullet"/>
      <w:lvlText w:val=""/>
      <w:lvlJc w:val="left"/>
      <w:pPr>
        <w:ind w:left="2080" w:hanging="245"/>
      </w:pPr>
      <w:rPr>
        <w:rFonts w:ascii="Symbol" w:hAnsi="Symbol" w:cs="Symbol" w:hint="default"/>
        <w:lang w:val="pl-PL" w:eastAsia="en-US" w:bidi="ar-SA"/>
      </w:rPr>
    </w:lvl>
    <w:lvl w:ilvl="3">
      <w:numFmt w:val="bullet"/>
      <w:lvlText w:val=""/>
      <w:lvlJc w:val="left"/>
      <w:pPr>
        <w:ind w:left="3040" w:hanging="245"/>
      </w:pPr>
      <w:rPr>
        <w:rFonts w:ascii="Symbol" w:hAnsi="Symbol" w:cs="Symbol" w:hint="default"/>
        <w:lang w:val="pl-PL" w:eastAsia="en-US" w:bidi="ar-SA"/>
      </w:rPr>
    </w:lvl>
    <w:lvl w:ilvl="4">
      <w:numFmt w:val="bullet"/>
      <w:lvlText w:val=""/>
      <w:lvlJc w:val="left"/>
      <w:pPr>
        <w:ind w:left="4000" w:hanging="245"/>
      </w:pPr>
      <w:rPr>
        <w:rFonts w:ascii="Symbol" w:hAnsi="Symbol" w:cs="Symbol" w:hint="default"/>
        <w:lang w:val="pl-PL" w:eastAsia="en-US" w:bidi="ar-SA"/>
      </w:rPr>
    </w:lvl>
    <w:lvl w:ilvl="5">
      <w:numFmt w:val="bullet"/>
      <w:lvlText w:val=""/>
      <w:lvlJc w:val="left"/>
      <w:pPr>
        <w:ind w:left="4960" w:hanging="245"/>
      </w:pPr>
      <w:rPr>
        <w:rFonts w:ascii="Symbol" w:hAnsi="Symbol" w:cs="Symbol" w:hint="default"/>
        <w:lang w:val="pl-PL" w:eastAsia="en-US" w:bidi="ar-SA"/>
      </w:rPr>
    </w:lvl>
    <w:lvl w:ilvl="6">
      <w:numFmt w:val="bullet"/>
      <w:lvlText w:val=""/>
      <w:lvlJc w:val="left"/>
      <w:pPr>
        <w:ind w:left="5920" w:hanging="245"/>
      </w:pPr>
      <w:rPr>
        <w:rFonts w:ascii="Symbol" w:hAnsi="Symbol" w:cs="Symbol" w:hint="default"/>
        <w:lang w:val="pl-PL" w:eastAsia="en-US" w:bidi="ar-SA"/>
      </w:rPr>
    </w:lvl>
    <w:lvl w:ilvl="7">
      <w:numFmt w:val="bullet"/>
      <w:lvlText w:val=""/>
      <w:lvlJc w:val="left"/>
      <w:pPr>
        <w:ind w:left="6880" w:hanging="245"/>
      </w:pPr>
      <w:rPr>
        <w:rFonts w:ascii="Symbol" w:hAnsi="Symbol" w:cs="Symbol" w:hint="default"/>
        <w:lang w:val="pl-PL" w:eastAsia="en-US" w:bidi="ar-SA"/>
      </w:rPr>
    </w:lvl>
    <w:lvl w:ilvl="8">
      <w:numFmt w:val="bullet"/>
      <w:lvlText w:val=""/>
      <w:lvlJc w:val="left"/>
      <w:pPr>
        <w:ind w:left="7840" w:hanging="245"/>
      </w:pPr>
      <w:rPr>
        <w:rFonts w:ascii="Symbol" w:hAnsi="Symbol" w:cs="Symbol" w:hint="default"/>
        <w:lang w:val="pl-PL" w:eastAsia="en-US" w:bidi="ar-SA"/>
      </w:rPr>
    </w:lvl>
  </w:abstractNum>
  <w:abstractNum w:abstractNumId="83" w15:restartNumberingAfterBreak="0">
    <w:nsid w:val="732A5385"/>
    <w:multiLevelType w:val="multilevel"/>
    <w:tmpl w:val="BCCC8F68"/>
    <w:lvl w:ilvl="0">
      <w:start w:val="1"/>
      <w:numFmt w:val="decimal"/>
      <w:lvlText w:val="%1"/>
      <w:lvlJc w:val="left"/>
      <w:pPr>
        <w:ind w:left="588" w:hanging="430"/>
      </w:pPr>
      <w:rPr>
        <w:lang w:val="pl-PL" w:eastAsia="en-US" w:bidi="ar-SA"/>
      </w:rPr>
    </w:lvl>
    <w:lvl w:ilvl="1">
      <w:start w:val="1"/>
      <w:numFmt w:val="decimal"/>
      <w:lvlText w:val="%1.%2."/>
      <w:lvlJc w:val="left"/>
      <w:pPr>
        <w:ind w:left="588" w:hanging="430"/>
      </w:pPr>
      <w:rPr>
        <w:rFonts w:eastAsia="Arial" w:cs="Arial"/>
        <w:b/>
        <w:bCs/>
        <w:spacing w:val="-1"/>
        <w:w w:val="100"/>
        <w:sz w:val="22"/>
        <w:szCs w:val="22"/>
        <w:lang w:val="pl-PL" w:eastAsia="en-US" w:bidi="ar-SA"/>
      </w:rPr>
    </w:lvl>
    <w:lvl w:ilvl="2">
      <w:numFmt w:val="bullet"/>
      <w:lvlText w:val=""/>
      <w:lvlJc w:val="left"/>
      <w:pPr>
        <w:ind w:left="724" w:hanging="284"/>
      </w:pPr>
      <w:rPr>
        <w:rFonts w:ascii="Symbol" w:hAnsi="Symbol" w:cs="Symbol" w:hint="default"/>
        <w:w w:val="99"/>
        <w:sz w:val="20"/>
        <w:szCs w:val="20"/>
        <w:lang w:val="pl-PL" w:eastAsia="en-US" w:bidi="ar-SA"/>
      </w:rPr>
    </w:lvl>
    <w:lvl w:ilvl="3">
      <w:numFmt w:val="bullet"/>
      <w:lvlText w:val=""/>
      <w:lvlJc w:val="left"/>
      <w:pPr>
        <w:ind w:left="2728" w:hanging="284"/>
      </w:pPr>
      <w:rPr>
        <w:rFonts w:ascii="Symbol" w:hAnsi="Symbol" w:cs="Symbol" w:hint="default"/>
        <w:lang w:val="pl-PL" w:eastAsia="en-US" w:bidi="ar-SA"/>
      </w:rPr>
    </w:lvl>
    <w:lvl w:ilvl="4">
      <w:numFmt w:val="bullet"/>
      <w:lvlText w:val=""/>
      <w:lvlJc w:val="left"/>
      <w:pPr>
        <w:ind w:left="3733" w:hanging="284"/>
      </w:pPr>
      <w:rPr>
        <w:rFonts w:ascii="Symbol" w:hAnsi="Symbol" w:cs="Symbol" w:hint="default"/>
        <w:lang w:val="pl-PL" w:eastAsia="en-US" w:bidi="ar-SA"/>
      </w:rPr>
    </w:lvl>
    <w:lvl w:ilvl="5">
      <w:numFmt w:val="bullet"/>
      <w:lvlText w:val=""/>
      <w:lvlJc w:val="left"/>
      <w:pPr>
        <w:ind w:left="4737" w:hanging="284"/>
      </w:pPr>
      <w:rPr>
        <w:rFonts w:ascii="Symbol" w:hAnsi="Symbol" w:cs="Symbol" w:hint="default"/>
        <w:lang w:val="pl-PL" w:eastAsia="en-US" w:bidi="ar-SA"/>
      </w:rPr>
    </w:lvl>
    <w:lvl w:ilvl="6">
      <w:numFmt w:val="bullet"/>
      <w:lvlText w:val=""/>
      <w:lvlJc w:val="left"/>
      <w:pPr>
        <w:ind w:left="5742" w:hanging="284"/>
      </w:pPr>
      <w:rPr>
        <w:rFonts w:ascii="Symbol" w:hAnsi="Symbol" w:cs="Symbol" w:hint="default"/>
        <w:lang w:val="pl-PL" w:eastAsia="en-US" w:bidi="ar-SA"/>
      </w:rPr>
    </w:lvl>
    <w:lvl w:ilvl="7">
      <w:numFmt w:val="bullet"/>
      <w:lvlText w:val=""/>
      <w:lvlJc w:val="left"/>
      <w:pPr>
        <w:ind w:left="6746" w:hanging="284"/>
      </w:pPr>
      <w:rPr>
        <w:rFonts w:ascii="Symbol" w:hAnsi="Symbol" w:cs="Symbol" w:hint="default"/>
        <w:lang w:val="pl-PL" w:eastAsia="en-US" w:bidi="ar-SA"/>
      </w:rPr>
    </w:lvl>
    <w:lvl w:ilvl="8">
      <w:numFmt w:val="bullet"/>
      <w:lvlText w:val=""/>
      <w:lvlJc w:val="left"/>
      <w:pPr>
        <w:ind w:left="7751" w:hanging="284"/>
      </w:pPr>
      <w:rPr>
        <w:rFonts w:ascii="Symbol" w:hAnsi="Symbol" w:cs="Symbol" w:hint="default"/>
        <w:lang w:val="pl-PL" w:eastAsia="en-US" w:bidi="ar-SA"/>
      </w:rPr>
    </w:lvl>
  </w:abstractNum>
  <w:abstractNum w:abstractNumId="84" w15:restartNumberingAfterBreak="0">
    <w:nsid w:val="738E4FD2"/>
    <w:multiLevelType w:val="multilevel"/>
    <w:tmpl w:val="EFA41BD4"/>
    <w:lvl w:ilvl="0">
      <w:start w:val="6"/>
      <w:numFmt w:val="decimal"/>
      <w:lvlText w:val="%1."/>
      <w:lvlJc w:val="left"/>
      <w:pPr>
        <w:ind w:left="405" w:hanging="248"/>
      </w:pPr>
      <w:rPr>
        <w:rFonts w:eastAsia="Arial" w:cs="Arial"/>
        <w:b/>
        <w:bCs/>
        <w:spacing w:val="-1"/>
        <w:w w:val="100"/>
        <w:sz w:val="22"/>
        <w:szCs w:val="22"/>
        <w:lang w:val="pl-PL" w:eastAsia="en-US" w:bidi="ar-SA"/>
      </w:rPr>
    </w:lvl>
    <w:lvl w:ilvl="1">
      <w:numFmt w:val="bullet"/>
      <w:lvlText w:val=""/>
      <w:lvlJc w:val="left"/>
      <w:pPr>
        <w:ind w:left="1336" w:hanging="248"/>
      </w:pPr>
      <w:rPr>
        <w:rFonts w:ascii="Symbol" w:hAnsi="Symbol" w:cs="Symbol" w:hint="default"/>
        <w:lang w:val="pl-PL" w:eastAsia="en-US" w:bidi="ar-SA"/>
      </w:rPr>
    </w:lvl>
    <w:lvl w:ilvl="2">
      <w:numFmt w:val="bullet"/>
      <w:lvlText w:val=""/>
      <w:lvlJc w:val="left"/>
      <w:pPr>
        <w:ind w:left="2272" w:hanging="248"/>
      </w:pPr>
      <w:rPr>
        <w:rFonts w:ascii="Symbol" w:hAnsi="Symbol" w:cs="Symbol" w:hint="default"/>
        <w:lang w:val="pl-PL" w:eastAsia="en-US" w:bidi="ar-SA"/>
      </w:rPr>
    </w:lvl>
    <w:lvl w:ilvl="3">
      <w:numFmt w:val="bullet"/>
      <w:lvlText w:val=""/>
      <w:lvlJc w:val="left"/>
      <w:pPr>
        <w:ind w:left="3208" w:hanging="248"/>
      </w:pPr>
      <w:rPr>
        <w:rFonts w:ascii="Symbol" w:hAnsi="Symbol" w:cs="Symbol" w:hint="default"/>
        <w:lang w:val="pl-PL" w:eastAsia="en-US" w:bidi="ar-SA"/>
      </w:rPr>
    </w:lvl>
    <w:lvl w:ilvl="4">
      <w:numFmt w:val="bullet"/>
      <w:lvlText w:val=""/>
      <w:lvlJc w:val="left"/>
      <w:pPr>
        <w:ind w:left="4144" w:hanging="248"/>
      </w:pPr>
      <w:rPr>
        <w:rFonts w:ascii="Symbol" w:hAnsi="Symbol" w:cs="Symbol" w:hint="default"/>
        <w:lang w:val="pl-PL" w:eastAsia="en-US" w:bidi="ar-SA"/>
      </w:rPr>
    </w:lvl>
    <w:lvl w:ilvl="5">
      <w:numFmt w:val="bullet"/>
      <w:lvlText w:val=""/>
      <w:lvlJc w:val="left"/>
      <w:pPr>
        <w:ind w:left="5080" w:hanging="248"/>
      </w:pPr>
      <w:rPr>
        <w:rFonts w:ascii="Symbol" w:hAnsi="Symbol" w:cs="Symbol" w:hint="default"/>
        <w:lang w:val="pl-PL" w:eastAsia="en-US" w:bidi="ar-SA"/>
      </w:rPr>
    </w:lvl>
    <w:lvl w:ilvl="6">
      <w:numFmt w:val="bullet"/>
      <w:lvlText w:val=""/>
      <w:lvlJc w:val="left"/>
      <w:pPr>
        <w:ind w:left="6016" w:hanging="248"/>
      </w:pPr>
      <w:rPr>
        <w:rFonts w:ascii="Symbol" w:hAnsi="Symbol" w:cs="Symbol" w:hint="default"/>
        <w:lang w:val="pl-PL" w:eastAsia="en-US" w:bidi="ar-SA"/>
      </w:rPr>
    </w:lvl>
    <w:lvl w:ilvl="7">
      <w:numFmt w:val="bullet"/>
      <w:lvlText w:val=""/>
      <w:lvlJc w:val="left"/>
      <w:pPr>
        <w:ind w:left="6952" w:hanging="248"/>
      </w:pPr>
      <w:rPr>
        <w:rFonts w:ascii="Symbol" w:hAnsi="Symbol" w:cs="Symbol" w:hint="default"/>
        <w:lang w:val="pl-PL" w:eastAsia="en-US" w:bidi="ar-SA"/>
      </w:rPr>
    </w:lvl>
    <w:lvl w:ilvl="8">
      <w:numFmt w:val="bullet"/>
      <w:lvlText w:val=""/>
      <w:lvlJc w:val="left"/>
      <w:pPr>
        <w:ind w:left="7888" w:hanging="248"/>
      </w:pPr>
      <w:rPr>
        <w:rFonts w:ascii="Symbol" w:hAnsi="Symbol" w:cs="Symbol" w:hint="default"/>
        <w:lang w:val="pl-PL" w:eastAsia="en-US" w:bidi="ar-SA"/>
      </w:rPr>
    </w:lvl>
  </w:abstractNum>
  <w:abstractNum w:abstractNumId="85" w15:restartNumberingAfterBreak="0">
    <w:nsid w:val="746F2A8C"/>
    <w:multiLevelType w:val="hybridMultilevel"/>
    <w:tmpl w:val="07AA81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7F67814"/>
    <w:multiLevelType w:val="multilevel"/>
    <w:tmpl w:val="E2B4B94A"/>
    <w:lvl w:ilvl="0">
      <w:start w:val="1"/>
      <w:numFmt w:val="lowerLetter"/>
      <w:lvlText w:val="%1)"/>
      <w:lvlJc w:val="left"/>
      <w:pPr>
        <w:ind w:left="158" w:hanging="236"/>
      </w:pPr>
      <w:rPr>
        <w:rFonts w:eastAsia="Arial" w:cs="Arial"/>
        <w:spacing w:val="-1"/>
        <w:w w:val="99"/>
        <w:sz w:val="20"/>
        <w:szCs w:val="20"/>
        <w:lang w:val="pl-PL" w:eastAsia="en-US" w:bidi="ar-SA"/>
      </w:rPr>
    </w:lvl>
    <w:lvl w:ilvl="1">
      <w:numFmt w:val="bullet"/>
      <w:lvlText w:val=""/>
      <w:lvlJc w:val="left"/>
      <w:pPr>
        <w:ind w:left="1120" w:hanging="236"/>
      </w:pPr>
      <w:rPr>
        <w:rFonts w:ascii="Symbol" w:hAnsi="Symbol" w:cs="Symbol" w:hint="default"/>
        <w:lang w:val="pl-PL" w:eastAsia="en-US" w:bidi="ar-SA"/>
      </w:rPr>
    </w:lvl>
    <w:lvl w:ilvl="2">
      <w:numFmt w:val="bullet"/>
      <w:lvlText w:val=""/>
      <w:lvlJc w:val="left"/>
      <w:pPr>
        <w:ind w:left="2080" w:hanging="236"/>
      </w:pPr>
      <w:rPr>
        <w:rFonts w:ascii="Symbol" w:hAnsi="Symbol" w:cs="Symbol" w:hint="default"/>
        <w:lang w:val="pl-PL" w:eastAsia="en-US" w:bidi="ar-SA"/>
      </w:rPr>
    </w:lvl>
    <w:lvl w:ilvl="3">
      <w:numFmt w:val="bullet"/>
      <w:lvlText w:val=""/>
      <w:lvlJc w:val="left"/>
      <w:pPr>
        <w:ind w:left="3040" w:hanging="236"/>
      </w:pPr>
      <w:rPr>
        <w:rFonts w:ascii="Symbol" w:hAnsi="Symbol" w:cs="Symbol" w:hint="default"/>
        <w:lang w:val="pl-PL" w:eastAsia="en-US" w:bidi="ar-SA"/>
      </w:rPr>
    </w:lvl>
    <w:lvl w:ilvl="4">
      <w:numFmt w:val="bullet"/>
      <w:lvlText w:val=""/>
      <w:lvlJc w:val="left"/>
      <w:pPr>
        <w:ind w:left="4000" w:hanging="236"/>
      </w:pPr>
      <w:rPr>
        <w:rFonts w:ascii="Symbol" w:hAnsi="Symbol" w:cs="Symbol" w:hint="default"/>
        <w:lang w:val="pl-PL" w:eastAsia="en-US" w:bidi="ar-SA"/>
      </w:rPr>
    </w:lvl>
    <w:lvl w:ilvl="5">
      <w:numFmt w:val="bullet"/>
      <w:lvlText w:val=""/>
      <w:lvlJc w:val="left"/>
      <w:pPr>
        <w:ind w:left="4960" w:hanging="236"/>
      </w:pPr>
      <w:rPr>
        <w:rFonts w:ascii="Symbol" w:hAnsi="Symbol" w:cs="Symbol" w:hint="default"/>
        <w:lang w:val="pl-PL" w:eastAsia="en-US" w:bidi="ar-SA"/>
      </w:rPr>
    </w:lvl>
    <w:lvl w:ilvl="6">
      <w:numFmt w:val="bullet"/>
      <w:lvlText w:val=""/>
      <w:lvlJc w:val="left"/>
      <w:pPr>
        <w:ind w:left="5920" w:hanging="236"/>
      </w:pPr>
      <w:rPr>
        <w:rFonts w:ascii="Symbol" w:hAnsi="Symbol" w:cs="Symbol" w:hint="default"/>
        <w:lang w:val="pl-PL" w:eastAsia="en-US" w:bidi="ar-SA"/>
      </w:rPr>
    </w:lvl>
    <w:lvl w:ilvl="7">
      <w:numFmt w:val="bullet"/>
      <w:lvlText w:val=""/>
      <w:lvlJc w:val="left"/>
      <w:pPr>
        <w:ind w:left="6880" w:hanging="236"/>
      </w:pPr>
      <w:rPr>
        <w:rFonts w:ascii="Symbol" w:hAnsi="Symbol" w:cs="Symbol" w:hint="default"/>
        <w:lang w:val="pl-PL" w:eastAsia="en-US" w:bidi="ar-SA"/>
      </w:rPr>
    </w:lvl>
    <w:lvl w:ilvl="8">
      <w:numFmt w:val="bullet"/>
      <w:lvlText w:val=""/>
      <w:lvlJc w:val="left"/>
      <w:pPr>
        <w:ind w:left="7840" w:hanging="236"/>
      </w:pPr>
      <w:rPr>
        <w:rFonts w:ascii="Symbol" w:hAnsi="Symbol" w:cs="Symbol" w:hint="default"/>
        <w:lang w:val="pl-PL" w:eastAsia="en-US" w:bidi="ar-SA"/>
      </w:rPr>
    </w:lvl>
  </w:abstractNum>
  <w:abstractNum w:abstractNumId="87" w15:restartNumberingAfterBreak="0">
    <w:nsid w:val="78535098"/>
    <w:multiLevelType w:val="multilevel"/>
    <w:tmpl w:val="150849CA"/>
    <w:lvl w:ilvl="0">
      <w:numFmt w:val="bullet"/>
      <w:lvlText w:val=""/>
      <w:lvlJc w:val="left"/>
      <w:pPr>
        <w:ind w:left="1586" w:hanging="360"/>
      </w:pPr>
      <w:rPr>
        <w:rFonts w:ascii="Symbol" w:hAnsi="Symbol" w:cs="Symbol" w:hint="default"/>
        <w:w w:val="99"/>
        <w:sz w:val="20"/>
        <w:szCs w:val="20"/>
        <w:lang w:val="pl-PL" w:eastAsia="en-US" w:bidi="ar-SA"/>
      </w:rPr>
    </w:lvl>
    <w:lvl w:ilvl="1">
      <w:numFmt w:val="bullet"/>
      <w:lvlText w:val=""/>
      <w:lvlJc w:val="left"/>
      <w:pPr>
        <w:ind w:left="2398" w:hanging="360"/>
      </w:pPr>
      <w:rPr>
        <w:rFonts w:ascii="Symbol" w:hAnsi="Symbol" w:cs="Symbol" w:hint="default"/>
        <w:lang w:val="pl-PL" w:eastAsia="en-US" w:bidi="ar-SA"/>
      </w:rPr>
    </w:lvl>
    <w:lvl w:ilvl="2">
      <w:numFmt w:val="bullet"/>
      <w:lvlText w:val=""/>
      <w:lvlJc w:val="left"/>
      <w:pPr>
        <w:ind w:left="3216" w:hanging="360"/>
      </w:pPr>
      <w:rPr>
        <w:rFonts w:ascii="Symbol" w:hAnsi="Symbol" w:cs="Symbol" w:hint="default"/>
        <w:lang w:val="pl-PL" w:eastAsia="en-US" w:bidi="ar-SA"/>
      </w:rPr>
    </w:lvl>
    <w:lvl w:ilvl="3">
      <w:numFmt w:val="bullet"/>
      <w:lvlText w:val=""/>
      <w:lvlJc w:val="left"/>
      <w:pPr>
        <w:ind w:left="4034" w:hanging="360"/>
      </w:pPr>
      <w:rPr>
        <w:rFonts w:ascii="Symbol" w:hAnsi="Symbol" w:cs="Symbol" w:hint="default"/>
        <w:lang w:val="pl-PL" w:eastAsia="en-US" w:bidi="ar-SA"/>
      </w:rPr>
    </w:lvl>
    <w:lvl w:ilvl="4">
      <w:numFmt w:val="bullet"/>
      <w:lvlText w:val=""/>
      <w:lvlJc w:val="left"/>
      <w:pPr>
        <w:ind w:left="4852" w:hanging="360"/>
      </w:pPr>
      <w:rPr>
        <w:rFonts w:ascii="Symbol" w:hAnsi="Symbol" w:cs="Symbol" w:hint="default"/>
        <w:lang w:val="pl-PL" w:eastAsia="en-US" w:bidi="ar-SA"/>
      </w:rPr>
    </w:lvl>
    <w:lvl w:ilvl="5">
      <w:numFmt w:val="bullet"/>
      <w:lvlText w:val=""/>
      <w:lvlJc w:val="left"/>
      <w:pPr>
        <w:ind w:left="5670" w:hanging="360"/>
      </w:pPr>
      <w:rPr>
        <w:rFonts w:ascii="Symbol" w:hAnsi="Symbol" w:cs="Symbol" w:hint="default"/>
        <w:lang w:val="pl-PL" w:eastAsia="en-US" w:bidi="ar-SA"/>
      </w:rPr>
    </w:lvl>
    <w:lvl w:ilvl="6">
      <w:numFmt w:val="bullet"/>
      <w:lvlText w:val=""/>
      <w:lvlJc w:val="left"/>
      <w:pPr>
        <w:ind w:left="6488" w:hanging="360"/>
      </w:pPr>
      <w:rPr>
        <w:rFonts w:ascii="Symbol" w:hAnsi="Symbol" w:cs="Symbol" w:hint="default"/>
        <w:lang w:val="pl-PL" w:eastAsia="en-US" w:bidi="ar-SA"/>
      </w:rPr>
    </w:lvl>
    <w:lvl w:ilvl="7">
      <w:numFmt w:val="bullet"/>
      <w:lvlText w:val=""/>
      <w:lvlJc w:val="left"/>
      <w:pPr>
        <w:ind w:left="7306" w:hanging="360"/>
      </w:pPr>
      <w:rPr>
        <w:rFonts w:ascii="Symbol" w:hAnsi="Symbol" w:cs="Symbol" w:hint="default"/>
        <w:lang w:val="pl-PL" w:eastAsia="en-US" w:bidi="ar-SA"/>
      </w:rPr>
    </w:lvl>
    <w:lvl w:ilvl="8">
      <w:numFmt w:val="bullet"/>
      <w:lvlText w:val=""/>
      <w:lvlJc w:val="left"/>
      <w:pPr>
        <w:ind w:left="8124" w:hanging="360"/>
      </w:pPr>
      <w:rPr>
        <w:rFonts w:ascii="Symbol" w:hAnsi="Symbol" w:cs="Symbol" w:hint="default"/>
        <w:lang w:val="pl-PL" w:eastAsia="en-US" w:bidi="ar-SA"/>
      </w:rPr>
    </w:lvl>
  </w:abstractNum>
  <w:abstractNum w:abstractNumId="88" w15:restartNumberingAfterBreak="0">
    <w:nsid w:val="7AC23667"/>
    <w:multiLevelType w:val="multilevel"/>
    <w:tmpl w:val="9612DBAE"/>
    <w:lvl w:ilvl="0">
      <w:numFmt w:val="bullet"/>
      <w:lvlText w:val=""/>
      <w:lvlJc w:val="left"/>
      <w:pPr>
        <w:ind w:left="724" w:hanging="207"/>
      </w:pPr>
      <w:rPr>
        <w:rFonts w:ascii="Symbol" w:hAnsi="Symbol" w:cs="Symbol" w:hint="default"/>
        <w:w w:val="99"/>
        <w:sz w:val="20"/>
        <w:szCs w:val="20"/>
        <w:lang w:val="pl-PL" w:eastAsia="en-US" w:bidi="ar-SA"/>
      </w:rPr>
    </w:lvl>
    <w:lvl w:ilvl="1">
      <w:numFmt w:val="bullet"/>
      <w:lvlText w:val=""/>
      <w:lvlJc w:val="left"/>
      <w:pPr>
        <w:ind w:left="1624" w:hanging="207"/>
      </w:pPr>
      <w:rPr>
        <w:rFonts w:ascii="Symbol" w:hAnsi="Symbol" w:cs="Symbol" w:hint="default"/>
        <w:lang w:val="pl-PL" w:eastAsia="en-US" w:bidi="ar-SA"/>
      </w:rPr>
    </w:lvl>
    <w:lvl w:ilvl="2">
      <w:numFmt w:val="bullet"/>
      <w:lvlText w:val=""/>
      <w:lvlJc w:val="left"/>
      <w:pPr>
        <w:ind w:left="2528" w:hanging="207"/>
      </w:pPr>
      <w:rPr>
        <w:rFonts w:ascii="Symbol" w:hAnsi="Symbol" w:cs="Symbol" w:hint="default"/>
        <w:lang w:val="pl-PL" w:eastAsia="en-US" w:bidi="ar-SA"/>
      </w:rPr>
    </w:lvl>
    <w:lvl w:ilvl="3">
      <w:numFmt w:val="bullet"/>
      <w:lvlText w:val=""/>
      <w:lvlJc w:val="left"/>
      <w:pPr>
        <w:ind w:left="3432" w:hanging="207"/>
      </w:pPr>
      <w:rPr>
        <w:rFonts w:ascii="Symbol" w:hAnsi="Symbol" w:cs="Symbol" w:hint="default"/>
        <w:lang w:val="pl-PL" w:eastAsia="en-US" w:bidi="ar-SA"/>
      </w:rPr>
    </w:lvl>
    <w:lvl w:ilvl="4">
      <w:numFmt w:val="bullet"/>
      <w:lvlText w:val=""/>
      <w:lvlJc w:val="left"/>
      <w:pPr>
        <w:ind w:left="4336" w:hanging="207"/>
      </w:pPr>
      <w:rPr>
        <w:rFonts w:ascii="Symbol" w:hAnsi="Symbol" w:cs="Symbol" w:hint="default"/>
        <w:lang w:val="pl-PL" w:eastAsia="en-US" w:bidi="ar-SA"/>
      </w:rPr>
    </w:lvl>
    <w:lvl w:ilvl="5">
      <w:numFmt w:val="bullet"/>
      <w:lvlText w:val=""/>
      <w:lvlJc w:val="left"/>
      <w:pPr>
        <w:ind w:left="5240" w:hanging="207"/>
      </w:pPr>
      <w:rPr>
        <w:rFonts w:ascii="Symbol" w:hAnsi="Symbol" w:cs="Symbol" w:hint="default"/>
        <w:lang w:val="pl-PL" w:eastAsia="en-US" w:bidi="ar-SA"/>
      </w:rPr>
    </w:lvl>
    <w:lvl w:ilvl="6">
      <w:numFmt w:val="bullet"/>
      <w:lvlText w:val=""/>
      <w:lvlJc w:val="left"/>
      <w:pPr>
        <w:ind w:left="6144" w:hanging="207"/>
      </w:pPr>
      <w:rPr>
        <w:rFonts w:ascii="Symbol" w:hAnsi="Symbol" w:cs="Symbol" w:hint="default"/>
        <w:lang w:val="pl-PL" w:eastAsia="en-US" w:bidi="ar-SA"/>
      </w:rPr>
    </w:lvl>
    <w:lvl w:ilvl="7">
      <w:numFmt w:val="bullet"/>
      <w:lvlText w:val=""/>
      <w:lvlJc w:val="left"/>
      <w:pPr>
        <w:ind w:left="7048" w:hanging="207"/>
      </w:pPr>
      <w:rPr>
        <w:rFonts w:ascii="Symbol" w:hAnsi="Symbol" w:cs="Symbol" w:hint="default"/>
        <w:lang w:val="pl-PL" w:eastAsia="en-US" w:bidi="ar-SA"/>
      </w:rPr>
    </w:lvl>
    <w:lvl w:ilvl="8">
      <w:numFmt w:val="bullet"/>
      <w:lvlText w:val=""/>
      <w:lvlJc w:val="left"/>
      <w:pPr>
        <w:ind w:left="7952" w:hanging="207"/>
      </w:pPr>
      <w:rPr>
        <w:rFonts w:ascii="Symbol" w:hAnsi="Symbol" w:cs="Symbol" w:hint="default"/>
        <w:lang w:val="pl-PL" w:eastAsia="en-US" w:bidi="ar-SA"/>
      </w:rPr>
    </w:lvl>
  </w:abstractNum>
  <w:abstractNum w:abstractNumId="89" w15:restartNumberingAfterBreak="0">
    <w:nsid w:val="7AC23CDD"/>
    <w:multiLevelType w:val="hybridMultilevel"/>
    <w:tmpl w:val="457CF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B9964BB"/>
    <w:multiLevelType w:val="multilevel"/>
    <w:tmpl w:val="3BC44054"/>
    <w:lvl w:ilvl="0">
      <w:start w:val="1"/>
      <w:numFmt w:val="lowerLetter"/>
      <w:lvlText w:val="%1)"/>
      <w:lvlJc w:val="left"/>
      <w:pPr>
        <w:ind w:left="158" w:hanging="236"/>
      </w:pPr>
      <w:rPr>
        <w:rFonts w:eastAsia="Arial" w:cs="Arial"/>
        <w:spacing w:val="-1"/>
        <w:w w:val="99"/>
        <w:sz w:val="20"/>
        <w:szCs w:val="20"/>
        <w:lang w:val="pl-PL" w:eastAsia="en-US" w:bidi="ar-SA"/>
      </w:rPr>
    </w:lvl>
    <w:lvl w:ilvl="1">
      <w:numFmt w:val="bullet"/>
      <w:lvlText w:val=""/>
      <w:lvlJc w:val="left"/>
      <w:pPr>
        <w:ind w:left="1120" w:hanging="236"/>
      </w:pPr>
      <w:rPr>
        <w:rFonts w:ascii="Symbol" w:hAnsi="Symbol" w:cs="Symbol" w:hint="default"/>
        <w:lang w:val="pl-PL" w:eastAsia="en-US" w:bidi="ar-SA"/>
      </w:rPr>
    </w:lvl>
    <w:lvl w:ilvl="2">
      <w:numFmt w:val="bullet"/>
      <w:lvlText w:val=""/>
      <w:lvlJc w:val="left"/>
      <w:pPr>
        <w:ind w:left="2080" w:hanging="236"/>
      </w:pPr>
      <w:rPr>
        <w:rFonts w:ascii="Symbol" w:hAnsi="Symbol" w:cs="Symbol" w:hint="default"/>
        <w:lang w:val="pl-PL" w:eastAsia="en-US" w:bidi="ar-SA"/>
      </w:rPr>
    </w:lvl>
    <w:lvl w:ilvl="3">
      <w:numFmt w:val="bullet"/>
      <w:lvlText w:val=""/>
      <w:lvlJc w:val="left"/>
      <w:pPr>
        <w:ind w:left="3040" w:hanging="236"/>
      </w:pPr>
      <w:rPr>
        <w:rFonts w:ascii="Symbol" w:hAnsi="Symbol" w:cs="Symbol" w:hint="default"/>
        <w:lang w:val="pl-PL" w:eastAsia="en-US" w:bidi="ar-SA"/>
      </w:rPr>
    </w:lvl>
    <w:lvl w:ilvl="4">
      <w:numFmt w:val="bullet"/>
      <w:lvlText w:val=""/>
      <w:lvlJc w:val="left"/>
      <w:pPr>
        <w:ind w:left="4000" w:hanging="236"/>
      </w:pPr>
      <w:rPr>
        <w:rFonts w:ascii="Symbol" w:hAnsi="Symbol" w:cs="Symbol" w:hint="default"/>
        <w:lang w:val="pl-PL" w:eastAsia="en-US" w:bidi="ar-SA"/>
      </w:rPr>
    </w:lvl>
    <w:lvl w:ilvl="5">
      <w:numFmt w:val="bullet"/>
      <w:lvlText w:val=""/>
      <w:lvlJc w:val="left"/>
      <w:pPr>
        <w:ind w:left="4960" w:hanging="236"/>
      </w:pPr>
      <w:rPr>
        <w:rFonts w:ascii="Symbol" w:hAnsi="Symbol" w:cs="Symbol" w:hint="default"/>
        <w:lang w:val="pl-PL" w:eastAsia="en-US" w:bidi="ar-SA"/>
      </w:rPr>
    </w:lvl>
    <w:lvl w:ilvl="6">
      <w:numFmt w:val="bullet"/>
      <w:lvlText w:val=""/>
      <w:lvlJc w:val="left"/>
      <w:pPr>
        <w:ind w:left="5920" w:hanging="236"/>
      </w:pPr>
      <w:rPr>
        <w:rFonts w:ascii="Symbol" w:hAnsi="Symbol" w:cs="Symbol" w:hint="default"/>
        <w:lang w:val="pl-PL" w:eastAsia="en-US" w:bidi="ar-SA"/>
      </w:rPr>
    </w:lvl>
    <w:lvl w:ilvl="7">
      <w:numFmt w:val="bullet"/>
      <w:lvlText w:val=""/>
      <w:lvlJc w:val="left"/>
      <w:pPr>
        <w:ind w:left="6880" w:hanging="236"/>
      </w:pPr>
      <w:rPr>
        <w:rFonts w:ascii="Symbol" w:hAnsi="Symbol" w:cs="Symbol" w:hint="default"/>
        <w:lang w:val="pl-PL" w:eastAsia="en-US" w:bidi="ar-SA"/>
      </w:rPr>
    </w:lvl>
    <w:lvl w:ilvl="8">
      <w:numFmt w:val="bullet"/>
      <w:lvlText w:val=""/>
      <w:lvlJc w:val="left"/>
      <w:pPr>
        <w:ind w:left="7840" w:hanging="236"/>
      </w:pPr>
      <w:rPr>
        <w:rFonts w:ascii="Symbol" w:hAnsi="Symbol" w:cs="Symbol" w:hint="default"/>
        <w:lang w:val="pl-PL" w:eastAsia="en-US" w:bidi="ar-SA"/>
      </w:rPr>
    </w:lvl>
  </w:abstractNum>
  <w:abstractNum w:abstractNumId="91" w15:restartNumberingAfterBreak="0">
    <w:nsid w:val="7D0A4737"/>
    <w:multiLevelType w:val="hybridMultilevel"/>
    <w:tmpl w:val="7F869C74"/>
    <w:lvl w:ilvl="0" w:tplc="C7EC4F3A">
      <w:numFmt w:val="bullet"/>
      <w:lvlText w:val="•"/>
      <w:lvlJc w:val="left"/>
      <w:pPr>
        <w:ind w:left="944" w:hanging="360"/>
      </w:pPr>
      <w:rPr>
        <w:rFonts w:ascii="Arial" w:eastAsia="Arial"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2" w15:restartNumberingAfterBreak="0">
    <w:nsid w:val="7E3914D5"/>
    <w:multiLevelType w:val="multilevel"/>
    <w:tmpl w:val="D26E4022"/>
    <w:lvl w:ilvl="0">
      <w:numFmt w:val="bullet"/>
      <w:lvlText w:val="-"/>
      <w:lvlJc w:val="left"/>
      <w:pPr>
        <w:ind w:left="158" w:hanging="123"/>
      </w:pPr>
      <w:rPr>
        <w:rFonts w:ascii="Arial" w:hAnsi="Arial" w:cs="Arial" w:hint="default"/>
        <w:w w:val="99"/>
        <w:sz w:val="20"/>
        <w:szCs w:val="20"/>
        <w:lang w:val="pl-PL" w:eastAsia="en-US" w:bidi="ar-SA"/>
      </w:rPr>
    </w:lvl>
    <w:lvl w:ilvl="1">
      <w:numFmt w:val="bullet"/>
      <w:lvlText w:val=""/>
      <w:lvlJc w:val="left"/>
      <w:pPr>
        <w:ind w:left="1120" w:hanging="123"/>
      </w:pPr>
      <w:rPr>
        <w:rFonts w:ascii="Symbol" w:hAnsi="Symbol" w:cs="Symbol" w:hint="default"/>
        <w:lang w:val="pl-PL" w:eastAsia="en-US" w:bidi="ar-SA"/>
      </w:rPr>
    </w:lvl>
    <w:lvl w:ilvl="2">
      <w:numFmt w:val="bullet"/>
      <w:lvlText w:val=""/>
      <w:lvlJc w:val="left"/>
      <w:pPr>
        <w:ind w:left="2080" w:hanging="123"/>
      </w:pPr>
      <w:rPr>
        <w:rFonts w:ascii="Symbol" w:hAnsi="Symbol" w:cs="Symbol" w:hint="default"/>
        <w:lang w:val="pl-PL" w:eastAsia="en-US" w:bidi="ar-SA"/>
      </w:rPr>
    </w:lvl>
    <w:lvl w:ilvl="3">
      <w:numFmt w:val="bullet"/>
      <w:lvlText w:val=""/>
      <w:lvlJc w:val="left"/>
      <w:pPr>
        <w:ind w:left="3040" w:hanging="123"/>
      </w:pPr>
      <w:rPr>
        <w:rFonts w:ascii="Symbol" w:hAnsi="Symbol" w:cs="Symbol" w:hint="default"/>
        <w:lang w:val="pl-PL" w:eastAsia="en-US" w:bidi="ar-SA"/>
      </w:rPr>
    </w:lvl>
    <w:lvl w:ilvl="4">
      <w:numFmt w:val="bullet"/>
      <w:lvlText w:val=""/>
      <w:lvlJc w:val="left"/>
      <w:pPr>
        <w:ind w:left="4000" w:hanging="123"/>
      </w:pPr>
      <w:rPr>
        <w:rFonts w:ascii="Symbol" w:hAnsi="Symbol" w:cs="Symbol" w:hint="default"/>
        <w:lang w:val="pl-PL" w:eastAsia="en-US" w:bidi="ar-SA"/>
      </w:rPr>
    </w:lvl>
    <w:lvl w:ilvl="5">
      <w:numFmt w:val="bullet"/>
      <w:lvlText w:val=""/>
      <w:lvlJc w:val="left"/>
      <w:pPr>
        <w:ind w:left="4960" w:hanging="123"/>
      </w:pPr>
      <w:rPr>
        <w:rFonts w:ascii="Symbol" w:hAnsi="Symbol" w:cs="Symbol" w:hint="default"/>
        <w:lang w:val="pl-PL" w:eastAsia="en-US" w:bidi="ar-SA"/>
      </w:rPr>
    </w:lvl>
    <w:lvl w:ilvl="6">
      <w:numFmt w:val="bullet"/>
      <w:lvlText w:val=""/>
      <w:lvlJc w:val="left"/>
      <w:pPr>
        <w:ind w:left="5920" w:hanging="123"/>
      </w:pPr>
      <w:rPr>
        <w:rFonts w:ascii="Symbol" w:hAnsi="Symbol" w:cs="Symbol" w:hint="default"/>
        <w:lang w:val="pl-PL" w:eastAsia="en-US" w:bidi="ar-SA"/>
      </w:rPr>
    </w:lvl>
    <w:lvl w:ilvl="7">
      <w:numFmt w:val="bullet"/>
      <w:lvlText w:val=""/>
      <w:lvlJc w:val="left"/>
      <w:pPr>
        <w:ind w:left="6880" w:hanging="123"/>
      </w:pPr>
      <w:rPr>
        <w:rFonts w:ascii="Symbol" w:hAnsi="Symbol" w:cs="Symbol" w:hint="default"/>
        <w:lang w:val="pl-PL" w:eastAsia="en-US" w:bidi="ar-SA"/>
      </w:rPr>
    </w:lvl>
    <w:lvl w:ilvl="8">
      <w:numFmt w:val="bullet"/>
      <w:lvlText w:val=""/>
      <w:lvlJc w:val="left"/>
      <w:pPr>
        <w:ind w:left="7840" w:hanging="123"/>
      </w:pPr>
      <w:rPr>
        <w:rFonts w:ascii="Symbol" w:hAnsi="Symbol" w:cs="Symbol" w:hint="default"/>
        <w:lang w:val="pl-PL" w:eastAsia="en-US" w:bidi="ar-SA"/>
      </w:rPr>
    </w:lvl>
  </w:abstractNum>
  <w:num w:numId="1" w16cid:durableId="292903918">
    <w:abstractNumId w:val="87"/>
  </w:num>
  <w:num w:numId="2" w16cid:durableId="2140604039">
    <w:abstractNumId w:val="32"/>
  </w:num>
  <w:num w:numId="3" w16cid:durableId="1877620403">
    <w:abstractNumId w:val="84"/>
  </w:num>
  <w:num w:numId="4" w16cid:durableId="321157026">
    <w:abstractNumId w:val="61"/>
  </w:num>
  <w:num w:numId="5" w16cid:durableId="249848020">
    <w:abstractNumId w:val="69"/>
  </w:num>
  <w:num w:numId="6" w16cid:durableId="1320380611">
    <w:abstractNumId w:val="27"/>
  </w:num>
  <w:num w:numId="7" w16cid:durableId="1398161420">
    <w:abstractNumId w:val="41"/>
  </w:num>
  <w:num w:numId="8" w16cid:durableId="157766351">
    <w:abstractNumId w:val="64"/>
  </w:num>
  <w:num w:numId="9" w16cid:durableId="679311704">
    <w:abstractNumId w:val="38"/>
  </w:num>
  <w:num w:numId="10" w16cid:durableId="1974406311">
    <w:abstractNumId w:val="59"/>
  </w:num>
  <w:num w:numId="11" w16cid:durableId="502401019">
    <w:abstractNumId w:val="78"/>
  </w:num>
  <w:num w:numId="12" w16cid:durableId="634528094">
    <w:abstractNumId w:val="22"/>
  </w:num>
  <w:num w:numId="13" w16cid:durableId="312607218">
    <w:abstractNumId w:val="60"/>
  </w:num>
  <w:num w:numId="14" w16cid:durableId="1050885006">
    <w:abstractNumId w:val="21"/>
  </w:num>
  <w:num w:numId="15" w16cid:durableId="1789856998">
    <w:abstractNumId w:val="51"/>
  </w:num>
  <w:num w:numId="16" w16cid:durableId="1392122542">
    <w:abstractNumId w:val="15"/>
  </w:num>
  <w:num w:numId="17" w16cid:durableId="605815894">
    <w:abstractNumId w:val="11"/>
  </w:num>
  <w:num w:numId="18" w16cid:durableId="1440761070">
    <w:abstractNumId w:val="90"/>
  </w:num>
  <w:num w:numId="19" w16cid:durableId="1611359049">
    <w:abstractNumId w:val="13"/>
  </w:num>
  <w:num w:numId="20" w16cid:durableId="275914603">
    <w:abstractNumId w:val="16"/>
  </w:num>
  <w:num w:numId="21" w16cid:durableId="1171136553">
    <w:abstractNumId w:val="73"/>
  </w:num>
  <w:num w:numId="22" w16cid:durableId="1832525821">
    <w:abstractNumId w:val="88"/>
  </w:num>
  <w:num w:numId="23" w16cid:durableId="1128627505">
    <w:abstractNumId w:val="55"/>
  </w:num>
  <w:num w:numId="24" w16cid:durableId="549999404">
    <w:abstractNumId w:val="83"/>
  </w:num>
  <w:num w:numId="25" w16cid:durableId="1682201174">
    <w:abstractNumId w:val="7"/>
  </w:num>
  <w:num w:numId="26" w16cid:durableId="2106072938">
    <w:abstractNumId w:val="42"/>
  </w:num>
  <w:num w:numId="27" w16cid:durableId="1301376917">
    <w:abstractNumId w:val="65"/>
  </w:num>
  <w:num w:numId="28" w16cid:durableId="1750270648">
    <w:abstractNumId w:val="30"/>
  </w:num>
  <w:num w:numId="29" w16cid:durableId="2085033191">
    <w:abstractNumId w:val="74"/>
  </w:num>
  <w:num w:numId="30" w16cid:durableId="1615555883">
    <w:abstractNumId w:val="28"/>
  </w:num>
  <w:num w:numId="31" w16cid:durableId="2046784059">
    <w:abstractNumId w:val="46"/>
  </w:num>
  <w:num w:numId="32" w16cid:durableId="1463230506">
    <w:abstractNumId w:val="26"/>
  </w:num>
  <w:num w:numId="33" w16cid:durableId="260457779">
    <w:abstractNumId w:val="82"/>
  </w:num>
  <w:num w:numId="34" w16cid:durableId="666787179">
    <w:abstractNumId w:val="86"/>
  </w:num>
  <w:num w:numId="35" w16cid:durableId="965428484">
    <w:abstractNumId w:val="31"/>
  </w:num>
  <w:num w:numId="36" w16cid:durableId="1976507">
    <w:abstractNumId w:val="39"/>
  </w:num>
  <w:num w:numId="37" w16cid:durableId="1454784314">
    <w:abstractNumId w:val="67"/>
  </w:num>
  <w:num w:numId="38" w16cid:durableId="115565358">
    <w:abstractNumId w:val="14"/>
  </w:num>
  <w:num w:numId="39" w16cid:durableId="1794133748">
    <w:abstractNumId w:val="62"/>
  </w:num>
  <w:num w:numId="40" w16cid:durableId="500703488">
    <w:abstractNumId w:val="92"/>
  </w:num>
  <w:num w:numId="41" w16cid:durableId="917595888">
    <w:abstractNumId w:val="6"/>
  </w:num>
  <w:num w:numId="42" w16cid:durableId="1986885561">
    <w:abstractNumId w:val="20"/>
  </w:num>
  <w:num w:numId="43" w16cid:durableId="859195949">
    <w:abstractNumId w:val="80"/>
  </w:num>
  <w:num w:numId="44" w16cid:durableId="1044058245">
    <w:abstractNumId w:val="43"/>
  </w:num>
  <w:num w:numId="45" w16cid:durableId="1087001955">
    <w:abstractNumId w:val="23"/>
  </w:num>
  <w:num w:numId="46" w16cid:durableId="743769233">
    <w:abstractNumId w:val="10"/>
  </w:num>
  <w:num w:numId="47" w16cid:durableId="545291531">
    <w:abstractNumId w:val="35"/>
  </w:num>
  <w:num w:numId="48" w16cid:durableId="403114442">
    <w:abstractNumId w:val="76"/>
  </w:num>
  <w:num w:numId="49" w16cid:durableId="909731049">
    <w:abstractNumId w:val="8"/>
  </w:num>
  <w:num w:numId="50" w16cid:durableId="945650267">
    <w:abstractNumId w:val="50"/>
  </w:num>
  <w:num w:numId="51" w16cid:durableId="2000648325">
    <w:abstractNumId w:val="19"/>
  </w:num>
  <w:num w:numId="52" w16cid:durableId="933394780">
    <w:abstractNumId w:val="9"/>
  </w:num>
  <w:num w:numId="53" w16cid:durableId="886381533">
    <w:abstractNumId w:val="71"/>
  </w:num>
  <w:num w:numId="54" w16cid:durableId="2031374349">
    <w:abstractNumId w:val="34"/>
  </w:num>
  <w:num w:numId="55" w16cid:durableId="484011139">
    <w:abstractNumId w:val="47"/>
  </w:num>
  <w:num w:numId="56" w16cid:durableId="1240214552">
    <w:abstractNumId w:val="63"/>
  </w:num>
  <w:num w:numId="57" w16cid:durableId="725178231">
    <w:abstractNumId w:val="44"/>
  </w:num>
  <w:num w:numId="58" w16cid:durableId="868640264">
    <w:abstractNumId w:val="2"/>
  </w:num>
  <w:num w:numId="59" w16cid:durableId="1898322422">
    <w:abstractNumId w:val="33"/>
  </w:num>
  <w:num w:numId="60" w16cid:durableId="1358653435">
    <w:abstractNumId w:val="58"/>
  </w:num>
  <w:num w:numId="61" w16cid:durableId="1735883777">
    <w:abstractNumId w:val="1"/>
  </w:num>
  <w:num w:numId="62" w16cid:durableId="1578709003">
    <w:abstractNumId w:val="75"/>
  </w:num>
  <w:num w:numId="63" w16cid:durableId="572473357">
    <w:abstractNumId w:val="85"/>
  </w:num>
  <w:num w:numId="64" w16cid:durableId="1050037389">
    <w:abstractNumId w:val="89"/>
  </w:num>
  <w:num w:numId="65" w16cid:durableId="876744929">
    <w:abstractNumId w:val="48"/>
  </w:num>
  <w:num w:numId="66" w16cid:durableId="1038434459">
    <w:abstractNumId w:val="54"/>
  </w:num>
  <w:num w:numId="67" w16cid:durableId="160509348">
    <w:abstractNumId w:val="40"/>
  </w:num>
  <w:num w:numId="68" w16cid:durableId="1434939591">
    <w:abstractNumId w:val="57"/>
  </w:num>
  <w:num w:numId="69" w16cid:durableId="111557300">
    <w:abstractNumId w:val="56"/>
  </w:num>
  <w:num w:numId="70" w16cid:durableId="350305057">
    <w:abstractNumId w:val="37"/>
  </w:num>
  <w:num w:numId="71" w16cid:durableId="1533226084">
    <w:abstractNumId w:val="29"/>
  </w:num>
  <w:num w:numId="72" w16cid:durableId="1172793975">
    <w:abstractNumId w:val="24"/>
  </w:num>
  <w:num w:numId="73" w16cid:durableId="2143182966">
    <w:abstractNumId w:val="66"/>
  </w:num>
  <w:num w:numId="74" w16cid:durableId="1683975885">
    <w:abstractNumId w:val="4"/>
  </w:num>
  <w:num w:numId="75" w16cid:durableId="671102871">
    <w:abstractNumId w:val="70"/>
  </w:num>
  <w:num w:numId="76" w16cid:durableId="1335495694">
    <w:abstractNumId w:val="25"/>
  </w:num>
  <w:num w:numId="77" w16cid:durableId="309209995">
    <w:abstractNumId w:val="45"/>
  </w:num>
  <w:num w:numId="78" w16cid:durableId="179861297">
    <w:abstractNumId w:val="72"/>
  </w:num>
  <w:num w:numId="79" w16cid:durableId="2010986396">
    <w:abstractNumId w:val="18"/>
  </w:num>
  <w:num w:numId="80" w16cid:durableId="1084687312">
    <w:abstractNumId w:val="81"/>
  </w:num>
  <w:num w:numId="81" w16cid:durableId="1308171338">
    <w:abstractNumId w:val="0"/>
  </w:num>
  <w:num w:numId="82" w16cid:durableId="298345950">
    <w:abstractNumId w:val="49"/>
  </w:num>
  <w:num w:numId="83" w16cid:durableId="350959709">
    <w:abstractNumId w:val="91"/>
  </w:num>
  <w:num w:numId="84" w16cid:durableId="1448814674">
    <w:abstractNumId w:val="5"/>
  </w:num>
  <w:num w:numId="85" w16cid:durableId="1121650609">
    <w:abstractNumId w:val="52"/>
  </w:num>
  <w:num w:numId="86" w16cid:durableId="932475780">
    <w:abstractNumId w:val="77"/>
  </w:num>
  <w:num w:numId="87" w16cid:durableId="1862427925">
    <w:abstractNumId w:val="12"/>
  </w:num>
  <w:num w:numId="88" w16cid:durableId="32273101">
    <w:abstractNumId w:val="3"/>
  </w:num>
  <w:num w:numId="89" w16cid:durableId="1143765886">
    <w:abstractNumId w:val="68"/>
  </w:num>
  <w:num w:numId="90" w16cid:durableId="2009939792">
    <w:abstractNumId w:val="36"/>
  </w:num>
  <w:num w:numId="91" w16cid:durableId="2009558268">
    <w:abstractNumId w:val="53"/>
  </w:num>
  <w:num w:numId="92" w16cid:durableId="407046398">
    <w:abstractNumId w:val="17"/>
  </w:num>
  <w:num w:numId="93" w16cid:durableId="1107971249">
    <w:abstractNumId w:val="7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75B"/>
    <w:rsid w:val="00003328"/>
    <w:rsid w:val="00052B02"/>
    <w:rsid w:val="000859E2"/>
    <w:rsid w:val="00096338"/>
    <w:rsid w:val="000A3037"/>
    <w:rsid w:val="000B3762"/>
    <w:rsid w:val="000D7B39"/>
    <w:rsid w:val="000F12BC"/>
    <w:rsid w:val="00111E20"/>
    <w:rsid w:val="00134F43"/>
    <w:rsid w:val="001352AE"/>
    <w:rsid w:val="00142736"/>
    <w:rsid w:val="001A284C"/>
    <w:rsid w:val="00204849"/>
    <w:rsid w:val="00205781"/>
    <w:rsid w:val="0023197B"/>
    <w:rsid w:val="00231F84"/>
    <w:rsid w:val="002412D0"/>
    <w:rsid w:val="00243CA4"/>
    <w:rsid w:val="002549AB"/>
    <w:rsid w:val="002B539D"/>
    <w:rsid w:val="002E3655"/>
    <w:rsid w:val="003224DA"/>
    <w:rsid w:val="0033534E"/>
    <w:rsid w:val="003431EF"/>
    <w:rsid w:val="003A4191"/>
    <w:rsid w:val="003D07F4"/>
    <w:rsid w:val="003D12EA"/>
    <w:rsid w:val="003F4C33"/>
    <w:rsid w:val="004129C3"/>
    <w:rsid w:val="00422EEC"/>
    <w:rsid w:val="00425B40"/>
    <w:rsid w:val="00436243"/>
    <w:rsid w:val="004C6F39"/>
    <w:rsid w:val="004E2794"/>
    <w:rsid w:val="004F271C"/>
    <w:rsid w:val="00555B7D"/>
    <w:rsid w:val="00571F11"/>
    <w:rsid w:val="005D65B8"/>
    <w:rsid w:val="005E1B2F"/>
    <w:rsid w:val="0060548D"/>
    <w:rsid w:val="006130FA"/>
    <w:rsid w:val="00684CAB"/>
    <w:rsid w:val="006D412A"/>
    <w:rsid w:val="00701F53"/>
    <w:rsid w:val="00753B1E"/>
    <w:rsid w:val="0076387F"/>
    <w:rsid w:val="00792870"/>
    <w:rsid w:val="007D3BE3"/>
    <w:rsid w:val="007E5ED8"/>
    <w:rsid w:val="007F0455"/>
    <w:rsid w:val="008108F7"/>
    <w:rsid w:val="00822D77"/>
    <w:rsid w:val="00865084"/>
    <w:rsid w:val="0088345B"/>
    <w:rsid w:val="008A7C1A"/>
    <w:rsid w:val="008B77E1"/>
    <w:rsid w:val="008C7DE7"/>
    <w:rsid w:val="009529F2"/>
    <w:rsid w:val="00986B81"/>
    <w:rsid w:val="009963BF"/>
    <w:rsid w:val="009A6B3F"/>
    <w:rsid w:val="009B092F"/>
    <w:rsid w:val="00A03454"/>
    <w:rsid w:val="00A316E8"/>
    <w:rsid w:val="00A508C2"/>
    <w:rsid w:val="00A91570"/>
    <w:rsid w:val="00AA24CF"/>
    <w:rsid w:val="00AA7799"/>
    <w:rsid w:val="00AC0993"/>
    <w:rsid w:val="00AE40B4"/>
    <w:rsid w:val="00B000D7"/>
    <w:rsid w:val="00B06AB8"/>
    <w:rsid w:val="00B1360A"/>
    <w:rsid w:val="00B258A8"/>
    <w:rsid w:val="00B510D8"/>
    <w:rsid w:val="00B849D6"/>
    <w:rsid w:val="00B9305D"/>
    <w:rsid w:val="00BB0B2E"/>
    <w:rsid w:val="00BC60DC"/>
    <w:rsid w:val="00C50F35"/>
    <w:rsid w:val="00C93415"/>
    <w:rsid w:val="00CD1906"/>
    <w:rsid w:val="00D249E7"/>
    <w:rsid w:val="00DA3BD1"/>
    <w:rsid w:val="00DD0F1D"/>
    <w:rsid w:val="00DD5244"/>
    <w:rsid w:val="00E33807"/>
    <w:rsid w:val="00E74EA5"/>
    <w:rsid w:val="00E9375B"/>
    <w:rsid w:val="00EE2F83"/>
    <w:rsid w:val="00EF5FAF"/>
    <w:rsid w:val="00F34729"/>
    <w:rsid w:val="00F56DCF"/>
    <w:rsid w:val="00F8746F"/>
    <w:rsid w:val="00FA7C14"/>
    <w:rsid w:val="00FC1BC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8E93A"/>
  <w15:docId w15:val="{142D0B07-939C-44D6-B773-C257B3FD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87F"/>
    <w:rPr>
      <w:rFonts w:ascii="Arial" w:eastAsia="Arial" w:hAnsi="Arial" w:cs="Arial"/>
      <w:lang w:val="pl-PL"/>
    </w:rPr>
  </w:style>
  <w:style w:type="paragraph" w:styleId="Nagwek1">
    <w:name w:val="heading 1"/>
    <w:basedOn w:val="Normalny"/>
    <w:uiPriority w:val="9"/>
    <w:qFormat/>
    <w:pPr>
      <w:ind w:left="588" w:hanging="431"/>
      <w:outlineLvl w:val="0"/>
    </w:pPr>
    <w:rPr>
      <w:b/>
      <w:bCs/>
    </w:rPr>
  </w:style>
  <w:style w:type="paragraph" w:styleId="Nagwek2">
    <w:name w:val="heading 2"/>
    <w:basedOn w:val="Normalny"/>
    <w:uiPriority w:val="9"/>
    <w:unhideWhenUsed/>
    <w:qFormat/>
    <w:pPr>
      <w:spacing w:before="13"/>
      <w:ind w:left="158"/>
      <w:outlineLvl w:val="1"/>
    </w:pPr>
  </w:style>
  <w:style w:type="paragraph" w:styleId="Nagwek3">
    <w:name w:val="heading 3"/>
    <w:basedOn w:val="Normalny"/>
    <w:uiPriority w:val="9"/>
    <w:unhideWhenUsed/>
    <w:qFormat/>
    <w:pPr>
      <w:ind w:left="724" w:hanging="567"/>
      <w:jc w:val="both"/>
      <w:outlineLvl w:val="2"/>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Pr>
      <w:rFonts w:eastAsia="Symbol" w:cs="Symbol"/>
      <w:w w:val="99"/>
      <w:sz w:val="20"/>
      <w:szCs w:val="20"/>
      <w:lang w:val="pl-PL" w:eastAsia="en-US" w:bidi="ar-SA"/>
    </w:rPr>
  </w:style>
  <w:style w:type="character" w:customStyle="1" w:styleId="ListLabel2">
    <w:name w:val="ListLabel 2"/>
    <w:qFormat/>
    <w:rPr>
      <w:lang w:val="pl-PL" w:eastAsia="en-US" w:bidi="ar-SA"/>
    </w:rPr>
  </w:style>
  <w:style w:type="character" w:customStyle="1" w:styleId="ListLabel3">
    <w:name w:val="ListLabel 3"/>
    <w:qFormat/>
    <w:rPr>
      <w:lang w:val="pl-PL" w:eastAsia="en-US" w:bidi="ar-SA"/>
    </w:rPr>
  </w:style>
  <w:style w:type="character" w:customStyle="1" w:styleId="ListLabel4">
    <w:name w:val="ListLabel 4"/>
    <w:qFormat/>
    <w:rPr>
      <w:lang w:val="pl-PL" w:eastAsia="en-US" w:bidi="ar-SA"/>
    </w:rPr>
  </w:style>
  <w:style w:type="character" w:customStyle="1" w:styleId="ListLabel5">
    <w:name w:val="ListLabel 5"/>
    <w:qFormat/>
    <w:rPr>
      <w:lang w:val="pl-PL" w:eastAsia="en-US" w:bidi="ar-SA"/>
    </w:rPr>
  </w:style>
  <w:style w:type="character" w:customStyle="1" w:styleId="ListLabel6">
    <w:name w:val="ListLabel 6"/>
    <w:qFormat/>
    <w:rPr>
      <w:lang w:val="pl-PL" w:eastAsia="en-US" w:bidi="ar-SA"/>
    </w:rPr>
  </w:style>
  <w:style w:type="character" w:customStyle="1" w:styleId="ListLabel7">
    <w:name w:val="ListLabel 7"/>
    <w:qFormat/>
    <w:rPr>
      <w:lang w:val="pl-PL" w:eastAsia="en-US" w:bidi="ar-SA"/>
    </w:rPr>
  </w:style>
  <w:style w:type="character" w:customStyle="1" w:styleId="ListLabel8">
    <w:name w:val="ListLabel 8"/>
    <w:qFormat/>
    <w:rPr>
      <w:lang w:val="pl-PL" w:eastAsia="en-US" w:bidi="ar-SA"/>
    </w:rPr>
  </w:style>
  <w:style w:type="character" w:customStyle="1" w:styleId="ListLabel9">
    <w:name w:val="ListLabel 9"/>
    <w:qFormat/>
    <w:rPr>
      <w:lang w:val="pl-PL" w:eastAsia="en-US" w:bidi="ar-SA"/>
    </w:rPr>
  </w:style>
  <w:style w:type="character" w:customStyle="1" w:styleId="ListLabel10">
    <w:name w:val="ListLabel 10"/>
    <w:qFormat/>
    <w:rPr>
      <w:rFonts w:eastAsia="Symbol" w:cs="Symbol"/>
      <w:w w:val="99"/>
      <w:sz w:val="20"/>
      <w:szCs w:val="20"/>
      <w:lang w:val="pl-PL" w:eastAsia="en-US" w:bidi="ar-SA"/>
    </w:rPr>
  </w:style>
  <w:style w:type="character" w:customStyle="1" w:styleId="ListLabel11">
    <w:name w:val="ListLabel 11"/>
    <w:qFormat/>
    <w:rPr>
      <w:lang w:val="pl-PL" w:eastAsia="en-US" w:bidi="ar-SA"/>
    </w:rPr>
  </w:style>
  <w:style w:type="character" w:customStyle="1" w:styleId="ListLabel12">
    <w:name w:val="ListLabel 12"/>
    <w:qFormat/>
    <w:rPr>
      <w:lang w:val="pl-PL" w:eastAsia="en-US" w:bidi="ar-SA"/>
    </w:rPr>
  </w:style>
  <w:style w:type="character" w:customStyle="1" w:styleId="ListLabel13">
    <w:name w:val="ListLabel 13"/>
    <w:qFormat/>
    <w:rPr>
      <w:lang w:val="pl-PL" w:eastAsia="en-US" w:bidi="ar-SA"/>
    </w:rPr>
  </w:style>
  <w:style w:type="character" w:customStyle="1" w:styleId="ListLabel14">
    <w:name w:val="ListLabel 14"/>
    <w:qFormat/>
    <w:rPr>
      <w:lang w:val="pl-PL" w:eastAsia="en-US" w:bidi="ar-SA"/>
    </w:rPr>
  </w:style>
  <w:style w:type="character" w:customStyle="1" w:styleId="ListLabel15">
    <w:name w:val="ListLabel 15"/>
    <w:qFormat/>
    <w:rPr>
      <w:lang w:val="pl-PL" w:eastAsia="en-US" w:bidi="ar-SA"/>
    </w:rPr>
  </w:style>
  <w:style w:type="character" w:customStyle="1" w:styleId="ListLabel16">
    <w:name w:val="ListLabel 16"/>
    <w:qFormat/>
    <w:rPr>
      <w:lang w:val="pl-PL" w:eastAsia="en-US" w:bidi="ar-SA"/>
    </w:rPr>
  </w:style>
  <w:style w:type="character" w:customStyle="1" w:styleId="ListLabel17">
    <w:name w:val="ListLabel 17"/>
    <w:qFormat/>
    <w:rPr>
      <w:lang w:val="pl-PL" w:eastAsia="en-US" w:bidi="ar-SA"/>
    </w:rPr>
  </w:style>
  <w:style w:type="character" w:customStyle="1" w:styleId="ListLabel18">
    <w:name w:val="ListLabel 18"/>
    <w:qFormat/>
    <w:rPr>
      <w:lang w:val="pl-PL" w:eastAsia="en-US" w:bidi="ar-SA"/>
    </w:rPr>
  </w:style>
  <w:style w:type="character" w:customStyle="1" w:styleId="ListLabel19">
    <w:name w:val="ListLabel 19"/>
    <w:qFormat/>
    <w:rPr>
      <w:rFonts w:eastAsia="Arial" w:cs="Arial"/>
      <w:b/>
      <w:bCs/>
      <w:spacing w:val="-1"/>
      <w:w w:val="100"/>
      <w:sz w:val="22"/>
      <w:szCs w:val="22"/>
      <w:lang w:val="pl-PL" w:eastAsia="en-US" w:bidi="ar-SA"/>
    </w:rPr>
  </w:style>
  <w:style w:type="character" w:customStyle="1" w:styleId="ListLabel20">
    <w:name w:val="ListLabel 20"/>
    <w:qFormat/>
    <w:rPr>
      <w:lang w:val="pl-PL" w:eastAsia="en-US" w:bidi="ar-SA"/>
    </w:rPr>
  </w:style>
  <w:style w:type="character" w:customStyle="1" w:styleId="ListLabel21">
    <w:name w:val="ListLabel 21"/>
    <w:qFormat/>
    <w:rPr>
      <w:lang w:val="pl-PL" w:eastAsia="en-US" w:bidi="ar-SA"/>
    </w:rPr>
  </w:style>
  <w:style w:type="character" w:customStyle="1" w:styleId="ListLabel22">
    <w:name w:val="ListLabel 22"/>
    <w:qFormat/>
    <w:rPr>
      <w:lang w:val="pl-PL" w:eastAsia="en-US" w:bidi="ar-SA"/>
    </w:rPr>
  </w:style>
  <w:style w:type="character" w:customStyle="1" w:styleId="ListLabel23">
    <w:name w:val="ListLabel 23"/>
    <w:qFormat/>
    <w:rPr>
      <w:lang w:val="pl-PL" w:eastAsia="en-US" w:bidi="ar-SA"/>
    </w:rPr>
  </w:style>
  <w:style w:type="character" w:customStyle="1" w:styleId="ListLabel24">
    <w:name w:val="ListLabel 24"/>
    <w:qFormat/>
    <w:rPr>
      <w:lang w:val="pl-PL" w:eastAsia="en-US" w:bidi="ar-SA"/>
    </w:rPr>
  </w:style>
  <w:style w:type="character" w:customStyle="1" w:styleId="ListLabel25">
    <w:name w:val="ListLabel 25"/>
    <w:qFormat/>
    <w:rPr>
      <w:lang w:val="pl-PL" w:eastAsia="en-US" w:bidi="ar-SA"/>
    </w:rPr>
  </w:style>
  <w:style w:type="character" w:customStyle="1" w:styleId="ListLabel26">
    <w:name w:val="ListLabel 26"/>
    <w:qFormat/>
    <w:rPr>
      <w:lang w:val="pl-PL" w:eastAsia="en-US" w:bidi="ar-SA"/>
    </w:rPr>
  </w:style>
  <w:style w:type="character" w:customStyle="1" w:styleId="ListLabel27">
    <w:name w:val="ListLabel 27"/>
    <w:qFormat/>
    <w:rPr>
      <w:lang w:val="pl-PL" w:eastAsia="en-US" w:bidi="ar-SA"/>
    </w:rPr>
  </w:style>
  <w:style w:type="character" w:customStyle="1" w:styleId="ListLabel28">
    <w:name w:val="ListLabel 28"/>
    <w:qFormat/>
    <w:rPr>
      <w:rFonts w:eastAsia="Arial" w:cs="Arial"/>
      <w:spacing w:val="-1"/>
      <w:w w:val="99"/>
      <w:sz w:val="20"/>
      <w:szCs w:val="20"/>
      <w:lang w:val="pl-PL" w:eastAsia="en-US" w:bidi="ar-SA"/>
    </w:rPr>
  </w:style>
  <w:style w:type="character" w:customStyle="1" w:styleId="ListLabel29">
    <w:name w:val="ListLabel 29"/>
    <w:qFormat/>
    <w:rPr>
      <w:lang w:val="pl-PL" w:eastAsia="en-US" w:bidi="ar-SA"/>
    </w:rPr>
  </w:style>
  <w:style w:type="character" w:customStyle="1" w:styleId="ListLabel30">
    <w:name w:val="ListLabel 30"/>
    <w:qFormat/>
    <w:rPr>
      <w:lang w:val="pl-PL" w:eastAsia="en-US" w:bidi="ar-SA"/>
    </w:rPr>
  </w:style>
  <w:style w:type="character" w:customStyle="1" w:styleId="ListLabel31">
    <w:name w:val="ListLabel 31"/>
    <w:qFormat/>
    <w:rPr>
      <w:lang w:val="pl-PL" w:eastAsia="en-US" w:bidi="ar-SA"/>
    </w:rPr>
  </w:style>
  <w:style w:type="character" w:customStyle="1" w:styleId="ListLabel32">
    <w:name w:val="ListLabel 32"/>
    <w:qFormat/>
    <w:rPr>
      <w:lang w:val="pl-PL" w:eastAsia="en-US" w:bidi="ar-SA"/>
    </w:rPr>
  </w:style>
  <w:style w:type="character" w:customStyle="1" w:styleId="ListLabel33">
    <w:name w:val="ListLabel 33"/>
    <w:qFormat/>
    <w:rPr>
      <w:lang w:val="pl-PL" w:eastAsia="en-US" w:bidi="ar-SA"/>
    </w:rPr>
  </w:style>
  <w:style w:type="character" w:customStyle="1" w:styleId="ListLabel34">
    <w:name w:val="ListLabel 34"/>
    <w:qFormat/>
    <w:rPr>
      <w:lang w:val="pl-PL" w:eastAsia="en-US" w:bidi="ar-SA"/>
    </w:rPr>
  </w:style>
  <w:style w:type="character" w:customStyle="1" w:styleId="ListLabel35">
    <w:name w:val="ListLabel 35"/>
    <w:qFormat/>
    <w:rPr>
      <w:lang w:val="pl-PL" w:eastAsia="en-US" w:bidi="ar-SA"/>
    </w:rPr>
  </w:style>
  <w:style w:type="character" w:customStyle="1" w:styleId="ListLabel36">
    <w:name w:val="ListLabel 36"/>
    <w:qFormat/>
    <w:rPr>
      <w:lang w:val="pl-PL" w:eastAsia="en-US" w:bidi="ar-SA"/>
    </w:rPr>
  </w:style>
  <w:style w:type="character" w:customStyle="1" w:styleId="ListLabel37">
    <w:name w:val="ListLabel 37"/>
    <w:qFormat/>
    <w:rPr>
      <w:rFonts w:eastAsia="Arial" w:cs="Arial"/>
      <w:w w:val="99"/>
      <w:sz w:val="20"/>
      <w:szCs w:val="20"/>
      <w:lang w:val="pl-PL" w:eastAsia="en-US" w:bidi="ar-SA"/>
    </w:rPr>
  </w:style>
  <w:style w:type="character" w:customStyle="1" w:styleId="ListLabel38">
    <w:name w:val="ListLabel 38"/>
    <w:qFormat/>
    <w:rPr>
      <w:lang w:val="pl-PL" w:eastAsia="en-US" w:bidi="ar-SA"/>
    </w:rPr>
  </w:style>
  <w:style w:type="character" w:customStyle="1" w:styleId="ListLabel39">
    <w:name w:val="ListLabel 39"/>
    <w:qFormat/>
    <w:rPr>
      <w:lang w:val="pl-PL" w:eastAsia="en-US" w:bidi="ar-SA"/>
    </w:rPr>
  </w:style>
  <w:style w:type="character" w:customStyle="1" w:styleId="ListLabel40">
    <w:name w:val="ListLabel 40"/>
    <w:qFormat/>
    <w:rPr>
      <w:lang w:val="pl-PL" w:eastAsia="en-US" w:bidi="ar-SA"/>
    </w:rPr>
  </w:style>
  <w:style w:type="character" w:customStyle="1" w:styleId="ListLabel41">
    <w:name w:val="ListLabel 41"/>
    <w:qFormat/>
    <w:rPr>
      <w:lang w:val="pl-PL" w:eastAsia="en-US" w:bidi="ar-SA"/>
    </w:rPr>
  </w:style>
  <w:style w:type="character" w:customStyle="1" w:styleId="ListLabel42">
    <w:name w:val="ListLabel 42"/>
    <w:qFormat/>
    <w:rPr>
      <w:lang w:val="pl-PL" w:eastAsia="en-US" w:bidi="ar-SA"/>
    </w:rPr>
  </w:style>
  <w:style w:type="character" w:customStyle="1" w:styleId="ListLabel43">
    <w:name w:val="ListLabel 43"/>
    <w:qFormat/>
    <w:rPr>
      <w:lang w:val="pl-PL" w:eastAsia="en-US" w:bidi="ar-SA"/>
    </w:rPr>
  </w:style>
  <w:style w:type="character" w:customStyle="1" w:styleId="ListLabel44">
    <w:name w:val="ListLabel 44"/>
    <w:qFormat/>
    <w:rPr>
      <w:lang w:val="pl-PL" w:eastAsia="en-US" w:bidi="ar-SA"/>
    </w:rPr>
  </w:style>
  <w:style w:type="character" w:customStyle="1" w:styleId="ListLabel45">
    <w:name w:val="ListLabel 45"/>
    <w:qFormat/>
    <w:rPr>
      <w:lang w:val="pl-PL" w:eastAsia="en-US" w:bidi="ar-SA"/>
    </w:rPr>
  </w:style>
  <w:style w:type="character" w:customStyle="1" w:styleId="ListLabel46">
    <w:name w:val="ListLabel 46"/>
    <w:qFormat/>
    <w:rPr>
      <w:lang w:val="pl-PL" w:eastAsia="en-US" w:bidi="ar-SA"/>
    </w:rPr>
  </w:style>
  <w:style w:type="character" w:customStyle="1" w:styleId="ListLabel47">
    <w:name w:val="ListLabel 47"/>
    <w:qFormat/>
    <w:rPr>
      <w:rFonts w:eastAsia="Arial" w:cs="Arial"/>
      <w:b/>
      <w:bCs/>
      <w:spacing w:val="-1"/>
      <w:w w:val="100"/>
      <w:sz w:val="22"/>
      <w:szCs w:val="22"/>
      <w:lang w:val="pl-PL" w:eastAsia="en-US" w:bidi="ar-SA"/>
    </w:rPr>
  </w:style>
  <w:style w:type="character" w:customStyle="1" w:styleId="ListLabel48">
    <w:name w:val="ListLabel 48"/>
    <w:qFormat/>
    <w:rPr>
      <w:lang w:val="pl-PL" w:eastAsia="en-US" w:bidi="ar-SA"/>
    </w:rPr>
  </w:style>
  <w:style w:type="character" w:customStyle="1" w:styleId="ListLabel49">
    <w:name w:val="ListLabel 49"/>
    <w:qFormat/>
    <w:rPr>
      <w:lang w:val="pl-PL" w:eastAsia="en-US" w:bidi="ar-SA"/>
    </w:rPr>
  </w:style>
  <w:style w:type="character" w:customStyle="1" w:styleId="ListLabel50">
    <w:name w:val="ListLabel 50"/>
    <w:qFormat/>
    <w:rPr>
      <w:lang w:val="pl-PL" w:eastAsia="en-US" w:bidi="ar-SA"/>
    </w:rPr>
  </w:style>
  <w:style w:type="character" w:customStyle="1" w:styleId="ListLabel51">
    <w:name w:val="ListLabel 51"/>
    <w:qFormat/>
    <w:rPr>
      <w:lang w:val="pl-PL" w:eastAsia="en-US" w:bidi="ar-SA"/>
    </w:rPr>
  </w:style>
  <w:style w:type="character" w:customStyle="1" w:styleId="ListLabel52">
    <w:name w:val="ListLabel 52"/>
    <w:qFormat/>
    <w:rPr>
      <w:lang w:val="pl-PL" w:eastAsia="en-US" w:bidi="ar-SA"/>
    </w:rPr>
  </w:style>
  <w:style w:type="character" w:customStyle="1" w:styleId="ListLabel53">
    <w:name w:val="ListLabel 53"/>
    <w:qFormat/>
    <w:rPr>
      <w:lang w:val="pl-PL" w:eastAsia="en-US" w:bidi="ar-SA"/>
    </w:rPr>
  </w:style>
  <w:style w:type="character" w:customStyle="1" w:styleId="ListLabel54">
    <w:name w:val="ListLabel 54"/>
    <w:qFormat/>
    <w:rPr>
      <w:lang w:val="pl-PL" w:eastAsia="en-US" w:bidi="ar-SA"/>
    </w:rPr>
  </w:style>
  <w:style w:type="character" w:customStyle="1" w:styleId="ListLabel55">
    <w:name w:val="ListLabel 55"/>
    <w:qFormat/>
    <w:rPr>
      <w:rFonts w:eastAsia="Symbol" w:cs="Symbol"/>
      <w:w w:val="99"/>
      <w:sz w:val="20"/>
      <w:szCs w:val="20"/>
      <w:lang w:val="pl-PL" w:eastAsia="en-US" w:bidi="ar-SA"/>
    </w:rPr>
  </w:style>
  <w:style w:type="character" w:customStyle="1" w:styleId="ListLabel56">
    <w:name w:val="ListLabel 56"/>
    <w:qFormat/>
    <w:rPr>
      <w:lang w:val="pl-PL" w:eastAsia="en-US" w:bidi="ar-SA"/>
    </w:rPr>
  </w:style>
  <w:style w:type="character" w:customStyle="1" w:styleId="ListLabel57">
    <w:name w:val="ListLabel 57"/>
    <w:qFormat/>
    <w:rPr>
      <w:lang w:val="pl-PL" w:eastAsia="en-US" w:bidi="ar-SA"/>
    </w:rPr>
  </w:style>
  <w:style w:type="character" w:customStyle="1" w:styleId="ListLabel58">
    <w:name w:val="ListLabel 58"/>
    <w:qFormat/>
    <w:rPr>
      <w:lang w:val="pl-PL" w:eastAsia="en-US" w:bidi="ar-SA"/>
    </w:rPr>
  </w:style>
  <w:style w:type="character" w:customStyle="1" w:styleId="ListLabel59">
    <w:name w:val="ListLabel 59"/>
    <w:qFormat/>
    <w:rPr>
      <w:lang w:val="pl-PL" w:eastAsia="en-US" w:bidi="ar-SA"/>
    </w:rPr>
  </w:style>
  <w:style w:type="character" w:customStyle="1" w:styleId="ListLabel60">
    <w:name w:val="ListLabel 60"/>
    <w:qFormat/>
    <w:rPr>
      <w:lang w:val="pl-PL" w:eastAsia="en-US" w:bidi="ar-SA"/>
    </w:rPr>
  </w:style>
  <w:style w:type="character" w:customStyle="1" w:styleId="ListLabel61">
    <w:name w:val="ListLabel 61"/>
    <w:qFormat/>
    <w:rPr>
      <w:lang w:val="pl-PL" w:eastAsia="en-US" w:bidi="ar-SA"/>
    </w:rPr>
  </w:style>
  <w:style w:type="character" w:customStyle="1" w:styleId="ListLabel62">
    <w:name w:val="ListLabel 62"/>
    <w:qFormat/>
    <w:rPr>
      <w:lang w:val="pl-PL" w:eastAsia="en-US" w:bidi="ar-SA"/>
    </w:rPr>
  </w:style>
  <w:style w:type="character" w:customStyle="1" w:styleId="ListLabel63">
    <w:name w:val="ListLabel 63"/>
    <w:qFormat/>
    <w:rPr>
      <w:lang w:val="pl-PL" w:eastAsia="en-US" w:bidi="ar-SA"/>
    </w:rPr>
  </w:style>
  <w:style w:type="character" w:customStyle="1" w:styleId="ListLabel64">
    <w:name w:val="ListLabel 64"/>
    <w:qFormat/>
    <w:rPr>
      <w:rFonts w:eastAsia="Arial" w:cs="Arial"/>
      <w:b/>
      <w:bCs/>
      <w:spacing w:val="-1"/>
      <w:w w:val="100"/>
      <w:sz w:val="22"/>
      <w:szCs w:val="22"/>
      <w:lang w:val="pl-PL" w:eastAsia="en-US" w:bidi="ar-SA"/>
    </w:rPr>
  </w:style>
  <w:style w:type="character" w:customStyle="1" w:styleId="ListLabel65">
    <w:name w:val="ListLabel 65"/>
    <w:qFormat/>
    <w:rPr>
      <w:rFonts w:eastAsia="Arial" w:cs="Arial"/>
      <w:b/>
      <w:bCs/>
      <w:spacing w:val="-1"/>
      <w:w w:val="100"/>
      <w:sz w:val="22"/>
      <w:szCs w:val="22"/>
      <w:lang w:val="pl-PL" w:eastAsia="en-US" w:bidi="ar-SA"/>
    </w:rPr>
  </w:style>
  <w:style w:type="character" w:customStyle="1" w:styleId="ListLabel66">
    <w:name w:val="ListLabel 66"/>
    <w:qFormat/>
    <w:rPr>
      <w:lang w:val="pl-PL" w:eastAsia="en-US" w:bidi="ar-SA"/>
    </w:rPr>
  </w:style>
  <w:style w:type="character" w:customStyle="1" w:styleId="ListLabel67">
    <w:name w:val="ListLabel 67"/>
    <w:qFormat/>
    <w:rPr>
      <w:lang w:val="pl-PL" w:eastAsia="en-US" w:bidi="ar-SA"/>
    </w:rPr>
  </w:style>
  <w:style w:type="character" w:customStyle="1" w:styleId="ListLabel68">
    <w:name w:val="ListLabel 68"/>
    <w:qFormat/>
    <w:rPr>
      <w:lang w:val="pl-PL" w:eastAsia="en-US" w:bidi="ar-SA"/>
    </w:rPr>
  </w:style>
  <w:style w:type="character" w:customStyle="1" w:styleId="ListLabel69">
    <w:name w:val="ListLabel 69"/>
    <w:qFormat/>
    <w:rPr>
      <w:lang w:val="pl-PL" w:eastAsia="en-US" w:bidi="ar-SA"/>
    </w:rPr>
  </w:style>
  <w:style w:type="character" w:customStyle="1" w:styleId="ListLabel70">
    <w:name w:val="ListLabel 70"/>
    <w:qFormat/>
    <w:rPr>
      <w:lang w:val="pl-PL" w:eastAsia="en-US" w:bidi="ar-SA"/>
    </w:rPr>
  </w:style>
  <w:style w:type="character" w:customStyle="1" w:styleId="ListLabel71">
    <w:name w:val="ListLabel 71"/>
    <w:qFormat/>
    <w:rPr>
      <w:lang w:val="pl-PL" w:eastAsia="en-US" w:bidi="ar-SA"/>
    </w:rPr>
  </w:style>
  <w:style w:type="character" w:customStyle="1" w:styleId="ListLabel72">
    <w:name w:val="ListLabel 72"/>
    <w:qFormat/>
    <w:rPr>
      <w:lang w:val="pl-PL" w:eastAsia="en-US" w:bidi="ar-SA"/>
    </w:rPr>
  </w:style>
  <w:style w:type="character" w:customStyle="1" w:styleId="ListLabel73">
    <w:name w:val="ListLabel 73"/>
    <w:qFormat/>
    <w:rPr>
      <w:rFonts w:eastAsia="Arial" w:cs="Arial"/>
      <w:spacing w:val="-1"/>
      <w:w w:val="99"/>
      <w:sz w:val="20"/>
      <w:szCs w:val="20"/>
      <w:lang w:val="pl-PL" w:eastAsia="en-US" w:bidi="ar-SA"/>
    </w:rPr>
  </w:style>
  <w:style w:type="character" w:customStyle="1" w:styleId="ListLabel74">
    <w:name w:val="ListLabel 74"/>
    <w:qFormat/>
    <w:rPr>
      <w:lang w:val="pl-PL" w:eastAsia="en-US" w:bidi="ar-SA"/>
    </w:rPr>
  </w:style>
  <w:style w:type="character" w:customStyle="1" w:styleId="ListLabel75">
    <w:name w:val="ListLabel 75"/>
    <w:qFormat/>
    <w:rPr>
      <w:lang w:val="pl-PL" w:eastAsia="en-US" w:bidi="ar-SA"/>
    </w:rPr>
  </w:style>
  <w:style w:type="character" w:customStyle="1" w:styleId="ListLabel76">
    <w:name w:val="ListLabel 76"/>
    <w:qFormat/>
    <w:rPr>
      <w:lang w:val="pl-PL" w:eastAsia="en-US" w:bidi="ar-SA"/>
    </w:rPr>
  </w:style>
  <w:style w:type="character" w:customStyle="1" w:styleId="ListLabel77">
    <w:name w:val="ListLabel 77"/>
    <w:qFormat/>
    <w:rPr>
      <w:lang w:val="pl-PL" w:eastAsia="en-US" w:bidi="ar-SA"/>
    </w:rPr>
  </w:style>
  <w:style w:type="character" w:customStyle="1" w:styleId="ListLabel78">
    <w:name w:val="ListLabel 78"/>
    <w:qFormat/>
    <w:rPr>
      <w:lang w:val="pl-PL" w:eastAsia="en-US" w:bidi="ar-SA"/>
    </w:rPr>
  </w:style>
  <w:style w:type="character" w:customStyle="1" w:styleId="ListLabel79">
    <w:name w:val="ListLabel 79"/>
    <w:qFormat/>
    <w:rPr>
      <w:lang w:val="pl-PL" w:eastAsia="en-US" w:bidi="ar-SA"/>
    </w:rPr>
  </w:style>
  <w:style w:type="character" w:customStyle="1" w:styleId="ListLabel80">
    <w:name w:val="ListLabel 80"/>
    <w:qFormat/>
    <w:rPr>
      <w:lang w:val="pl-PL" w:eastAsia="en-US" w:bidi="ar-SA"/>
    </w:rPr>
  </w:style>
  <w:style w:type="character" w:customStyle="1" w:styleId="ListLabel81">
    <w:name w:val="ListLabel 81"/>
    <w:qFormat/>
    <w:rPr>
      <w:lang w:val="pl-PL" w:eastAsia="en-US" w:bidi="ar-SA"/>
    </w:rPr>
  </w:style>
  <w:style w:type="character" w:customStyle="1" w:styleId="ListLabel82">
    <w:name w:val="ListLabel 82"/>
    <w:qFormat/>
    <w:rPr>
      <w:rFonts w:eastAsia="Arial" w:cs="Arial"/>
      <w:spacing w:val="-1"/>
      <w:w w:val="99"/>
      <w:sz w:val="20"/>
      <w:szCs w:val="20"/>
      <w:lang w:val="pl-PL" w:eastAsia="en-US" w:bidi="ar-SA"/>
    </w:rPr>
  </w:style>
  <w:style w:type="character" w:customStyle="1" w:styleId="ListLabel83">
    <w:name w:val="ListLabel 83"/>
    <w:qFormat/>
    <w:rPr>
      <w:lang w:val="pl-PL" w:eastAsia="en-US" w:bidi="ar-SA"/>
    </w:rPr>
  </w:style>
  <w:style w:type="character" w:customStyle="1" w:styleId="ListLabel84">
    <w:name w:val="ListLabel 84"/>
    <w:qFormat/>
    <w:rPr>
      <w:lang w:val="pl-PL" w:eastAsia="en-US" w:bidi="ar-SA"/>
    </w:rPr>
  </w:style>
  <w:style w:type="character" w:customStyle="1" w:styleId="ListLabel85">
    <w:name w:val="ListLabel 85"/>
    <w:qFormat/>
    <w:rPr>
      <w:lang w:val="pl-PL" w:eastAsia="en-US" w:bidi="ar-SA"/>
    </w:rPr>
  </w:style>
  <w:style w:type="character" w:customStyle="1" w:styleId="ListLabel86">
    <w:name w:val="ListLabel 86"/>
    <w:qFormat/>
    <w:rPr>
      <w:lang w:val="pl-PL" w:eastAsia="en-US" w:bidi="ar-SA"/>
    </w:rPr>
  </w:style>
  <w:style w:type="character" w:customStyle="1" w:styleId="ListLabel87">
    <w:name w:val="ListLabel 87"/>
    <w:qFormat/>
    <w:rPr>
      <w:lang w:val="pl-PL" w:eastAsia="en-US" w:bidi="ar-SA"/>
    </w:rPr>
  </w:style>
  <w:style w:type="character" w:customStyle="1" w:styleId="ListLabel88">
    <w:name w:val="ListLabel 88"/>
    <w:qFormat/>
    <w:rPr>
      <w:lang w:val="pl-PL" w:eastAsia="en-US" w:bidi="ar-SA"/>
    </w:rPr>
  </w:style>
  <w:style w:type="character" w:customStyle="1" w:styleId="ListLabel89">
    <w:name w:val="ListLabel 89"/>
    <w:qFormat/>
    <w:rPr>
      <w:lang w:val="pl-PL" w:eastAsia="en-US" w:bidi="ar-SA"/>
    </w:rPr>
  </w:style>
  <w:style w:type="character" w:customStyle="1" w:styleId="ListLabel90">
    <w:name w:val="ListLabel 90"/>
    <w:qFormat/>
    <w:rPr>
      <w:lang w:val="pl-PL" w:eastAsia="en-US" w:bidi="ar-SA"/>
    </w:rPr>
  </w:style>
  <w:style w:type="character" w:customStyle="1" w:styleId="ListLabel91">
    <w:name w:val="ListLabel 91"/>
    <w:qFormat/>
    <w:rPr>
      <w:rFonts w:eastAsia="Arial" w:cs="Arial"/>
      <w:spacing w:val="-1"/>
      <w:w w:val="99"/>
      <w:sz w:val="20"/>
      <w:szCs w:val="20"/>
      <w:lang w:val="pl-PL" w:eastAsia="en-US" w:bidi="ar-SA"/>
    </w:rPr>
  </w:style>
  <w:style w:type="character" w:customStyle="1" w:styleId="ListLabel92">
    <w:name w:val="ListLabel 92"/>
    <w:qFormat/>
    <w:rPr>
      <w:lang w:val="pl-PL" w:eastAsia="en-US" w:bidi="ar-SA"/>
    </w:rPr>
  </w:style>
  <w:style w:type="character" w:customStyle="1" w:styleId="ListLabel93">
    <w:name w:val="ListLabel 93"/>
    <w:qFormat/>
    <w:rPr>
      <w:lang w:val="pl-PL" w:eastAsia="en-US" w:bidi="ar-SA"/>
    </w:rPr>
  </w:style>
  <w:style w:type="character" w:customStyle="1" w:styleId="ListLabel94">
    <w:name w:val="ListLabel 94"/>
    <w:qFormat/>
    <w:rPr>
      <w:lang w:val="pl-PL" w:eastAsia="en-US" w:bidi="ar-SA"/>
    </w:rPr>
  </w:style>
  <w:style w:type="character" w:customStyle="1" w:styleId="ListLabel95">
    <w:name w:val="ListLabel 95"/>
    <w:qFormat/>
    <w:rPr>
      <w:lang w:val="pl-PL" w:eastAsia="en-US" w:bidi="ar-SA"/>
    </w:rPr>
  </w:style>
  <w:style w:type="character" w:customStyle="1" w:styleId="ListLabel96">
    <w:name w:val="ListLabel 96"/>
    <w:qFormat/>
    <w:rPr>
      <w:lang w:val="pl-PL" w:eastAsia="en-US" w:bidi="ar-SA"/>
    </w:rPr>
  </w:style>
  <w:style w:type="character" w:customStyle="1" w:styleId="ListLabel97">
    <w:name w:val="ListLabel 97"/>
    <w:qFormat/>
    <w:rPr>
      <w:lang w:val="pl-PL" w:eastAsia="en-US" w:bidi="ar-SA"/>
    </w:rPr>
  </w:style>
  <w:style w:type="character" w:customStyle="1" w:styleId="ListLabel98">
    <w:name w:val="ListLabel 98"/>
    <w:qFormat/>
    <w:rPr>
      <w:lang w:val="pl-PL" w:eastAsia="en-US" w:bidi="ar-SA"/>
    </w:rPr>
  </w:style>
  <w:style w:type="character" w:customStyle="1" w:styleId="ListLabel99">
    <w:name w:val="ListLabel 99"/>
    <w:qFormat/>
    <w:rPr>
      <w:lang w:val="pl-PL" w:eastAsia="en-US" w:bidi="ar-SA"/>
    </w:rPr>
  </w:style>
  <w:style w:type="character" w:customStyle="1" w:styleId="ListLabel100">
    <w:name w:val="ListLabel 100"/>
    <w:qFormat/>
    <w:rPr>
      <w:rFonts w:eastAsia="Arial" w:cs="Arial"/>
      <w:spacing w:val="-1"/>
      <w:w w:val="99"/>
      <w:sz w:val="20"/>
      <w:szCs w:val="20"/>
      <w:lang w:val="pl-PL" w:eastAsia="en-US" w:bidi="ar-SA"/>
    </w:rPr>
  </w:style>
  <w:style w:type="character" w:customStyle="1" w:styleId="ListLabel101">
    <w:name w:val="ListLabel 101"/>
    <w:qFormat/>
    <w:rPr>
      <w:lang w:val="pl-PL" w:eastAsia="en-US" w:bidi="ar-SA"/>
    </w:rPr>
  </w:style>
  <w:style w:type="character" w:customStyle="1" w:styleId="ListLabel102">
    <w:name w:val="ListLabel 102"/>
    <w:qFormat/>
    <w:rPr>
      <w:lang w:val="pl-PL" w:eastAsia="en-US" w:bidi="ar-SA"/>
    </w:rPr>
  </w:style>
  <w:style w:type="character" w:customStyle="1" w:styleId="ListLabel103">
    <w:name w:val="ListLabel 103"/>
    <w:qFormat/>
    <w:rPr>
      <w:lang w:val="pl-PL" w:eastAsia="en-US" w:bidi="ar-SA"/>
    </w:rPr>
  </w:style>
  <w:style w:type="character" w:customStyle="1" w:styleId="ListLabel104">
    <w:name w:val="ListLabel 104"/>
    <w:qFormat/>
    <w:rPr>
      <w:lang w:val="pl-PL" w:eastAsia="en-US" w:bidi="ar-SA"/>
    </w:rPr>
  </w:style>
  <w:style w:type="character" w:customStyle="1" w:styleId="ListLabel105">
    <w:name w:val="ListLabel 105"/>
    <w:qFormat/>
    <w:rPr>
      <w:lang w:val="pl-PL" w:eastAsia="en-US" w:bidi="ar-SA"/>
    </w:rPr>
  </w:style>
  <w:style w:type="character" w:customStyle="1" w:styleId="ListLabel106">
    <w:name w:val="ListLabel 106"/>
    <w:qFormat/>
    <w:rPr>
      <w:lang w:val="pl-PL" w:eastAsia="en-US" w:bidi="ar-SA"/>
    </w:rPr>
  </w:style>
  <w:style w:type="character" w:customStyle="1" w:styleId="ListLabel107">
    <w:name w:val="ListLabel 107"/>
    <w:qFormat/>
    <w:rPr>
      <w:lang w:val="pl-PL" w:eastAsia="en-US" w:bidi="ar-SA"/>
    </w:rPr>
  </w:style>
  <w:style w:type="character" w:customStyle="1" w:styleId="ListLabel108">
    <w:name w:val="ListLabel 108"/>
    <w:qFormat/>
    <w:rPr>
      <w:lang w:val="pl-PL" w:eastAsia="en-US" w:bidi="ar-SA"/>
    </w:rPr>
  </w:style>
  <w:style w:type="character" w:customStyle="1" w:styleId="ListLabel109">
    <w:name w:val="ListLabel 109"/>
    <w:qFormat/>
    <w:rPr>
      <w:lang w:val="pl-PL" w:eastAsia="en-US" w:bidi="ar-SA"/>
    </w:rPr>
  </w:style>
  <w:style w:type="character" w:customStyle="1" w:styleId="ListLabel110">
    <w:name w:val="ListLabel 110"/>
    <w:qFormat/>
    <w:rPr>
      <w:lang w:val="pl-PL" w:eastAsia="en-US" w:bidi="ar-SA"/>
    </w:rPr>
  </w:style>
  <w:style w:type="character" w:customStyle="1" w:styleId="ListLabel111">
    <w:name w:val="ListLabel 111"/>
    <w:qFormat/>
    <w:rPr>
      <w:rFonts w:eastAsia="Arial" w:cs="Arial"/>
      <w:b/>
      <w:bCs/>
      <w:spacing w:val="-3"/>
      <w:w w:val="100"/>
      <w:sz w:val="22"/>
      <w:szCs w:val="22"/>
      <w:lang w:val="pl-PL" w:eastAsia="en-US" w:bidi="ar-SA"/>
    </w:rPr>
  </w:style>
  <w:style w:type="character" w:customStyle="1" w:styleId="ListLabel112">
    <w:name w:val="ListLabel 112"/>
    <w:qFormat/>
    <w:rPr>
      <w:lang w:val="pl-PL" w:eastAsia="en-US" w:bidi="ar-SA"/>
    </w:rPr>
  </w:style>
  <w:style w:type="character" w:customStyle="1" w:styleId="ListLabel113">
    <w:name w:val="ListLabel 113"/>
    <w:qFormat/>
    <w:rPr>
      <w:lang w:val="pl-PL" w:eastAsia="en-US" w:bidi="ar-SA"/>
    </w:rPr>
  </w:style>
  <w:style w:type="character" w:customStyle="1" w:styleId="ListLabel114">
    <w:name w:val="ListLabel 114"/>
    <w:qFormat/>
    <w:rPr>
      <w:lang w:val="pl-PL" w:eastAsia="en-US" w:bidi="ar-SA"/>
    </w:rPr>
  </w:style>
  <w:style w:type="character" w:customStyle="1" w:styleId="ListLabel115">
    <w:name w:val="ListLabel 115"/>
    <w:qFormat/>
    <w:rPr>
      <w:lang w:val="pl-PL" w:eastAsia="en-US" w:bidi="ar-SA"/>
    </w:rPr>
  </w:style>
  <w:style w:type="character" w:customStyle="1" w:styleId="ListLabel116">
    <w:name w:val="ListLabel 116"/>
    <w:qFormat/>
    <w:rPr>
      <w:lang w:val="pl-PL" w:eastAsia="en-US" w:bidi="ar-SA"/>
    </w:rPr>
  </w:style>
  <w:style w:type="character" w:customStyle="1" w:styleId="ListLabel117">
    <w:name w:val="ListLabel 117"/>
    <w:qFormat/>
    <w:rPr>
      <w:lang w:val="pl-PL" w:eastAsia="en-US" w:bidi="ar-SA"/>
    </w:rPr>
  </w:style>
  <w:style w:type="character" w:customStyle="1" w:styleId="ListLabel118">
    <w:name w:val="ListLabel 118"/>
    <w:qFormat/>
    <w:rPr>
      <w:rFonts w:eastAsia="Arial" w:cs="Arial"/>
      <w:b/>
      <w:bCs/>
      <w:spacing w:val="-1"/>
      <w:w w:val="100"/>
      <w:sz w:val="22"/>
      <w:szCs w:val="22"/>
      <w:lang w:val="pl-PL" w:eastAsia="en-US" w:bidi="ar-SA"/>
    </w:rPr>
  </w:style>
  <w:style w:type="character" w:customStyle="1" w:styleId="ListLabel119">
    <w:name w:val="ListLabel 119"/>
    <w:qFormat/>
    <w:rPr>
      <w:b/>
      <w:bCs/>
      <w:spacing w:val="-1"/>
      <w:w w:val="100"/>
      <w:sz w:val="22"/>
      <w:lang w:val="pl-PL" w:eastAsia="en-US" w:bidi="ar-SA"/>
    </w:rPr>
  </w:style>
  <w:style w:type="character" w:customStyle="1" w:styleId="ListLabel120">
    <w:name w:val="ListLabel 120"/>
    <w:qFormat/>
    <w:rPr>
      <w:rFonts w:eastAsia="Symbol" w:cs="Symbol"/>
      <w:w w:val="99"/>
      <w:sz w:val="20"/>
      <w:szCs w:val="20"/>
      <w:lang w:val="pl-PL" w:eastAsia="en-US" w:bidi="ar-SA"/>
    </w:rPr>
  </w:style>
  <w:style w:type="character" w:customStyle="1" w:styleId="ListLabel121">
    <w:name w:val="ListLabel 121"/>
    <w:qFormat/>
    <w:rPr>
      <w:lang w:val="pl-PL" w:eastAsia="en-US" w:bidi="ar-SA"/>
    </w:rPr>
  </w:style>
  <w:style w:type="character" w:customStyle="1" w:styleId="ListLabel122">
    <w:name w:val="ListLabel 122"/>
    <w:qFormat/>
    <w:rPr>
      <w:lang w:val="pl-PL" w:eastAsia="en-US" w:bidi="ar-SA"/>
    </w:rPr>
  </w:style>
  <w:style w:type="character" w:customStyle="1" w:styleId="ListLabel123">
    <w:name w:val="ListLabel 123"/>
    <w:qFormat/>
    <w:rPr>
      <w:lang w:val="pl-PL" w:eastAsia="en-US" w:bidi="ar-SA"/>
    </w:rPr>
  </w:style>
  <w:style w:type="character" w:customStyle="1" w:styleId="ListLabel124">
    <w:name w:val="ListLabel 124"/>
    <w:qFormat/>
    <w:rPr>
      <w:lang w:val="pl-PL" w:eastAsia="en-US" w:bidi="ar-SA"/>
    </w:rPr>
  </w:style>
  <w:style w:type="character" w:customStyle="1" w:styleId="ListLabel125">
    <w:name w:val="ListLabel 125"/>
    <w:qFormat/>
    <w:rPr>
      <w:lang w:val="pl-PL" w:eastAsia="en-US" w:bidi="ar-SA"/>
    </w:rPr>
  </w:style>
  <w:style w:type="character" w:customStyle="1" w:styleId="ListLabel126">
    <w:name w:val="ListLabel 126"/>
    <w:qFormat/>
    <w:rPr>
      <w:lang w:val="pl-PL" w:eastAsia="en-US" w:bidi="ar-SA"/>
    </w:rPr>
  </w:style>
  <w:style w:type="character" w:customStyle="1" w:styleId="ListLabel127">
    <w:name w:val="ListLabel 127"/>
    <w:qFormat/>
    <w:rPr>
      <w:rFonts w:eastAsia="Arial" w:cs="Arial"/>
      <w:spacing w:val="-1"/>
      <w:w w:val="99"/>
      <w:sz w:val="20"/>
      <w:szCs w:val="20"/>
      <w:lang w:val="pl-PL" w:eastAsia="en-US" w:bidi="ar-SA"/>
    </w:rPr>
  </w:style>
  <w:style w:type="character" w:customStyle="1" w:styleId="ListLabel128">
    <w:name w:val="ListLabel 128"/>
    <w:qFormat/>
    <w:rPr>
      <w:lang w:val="pl-PL" w:eastAsia="en-US" w:bidi="ar-SA"/>
    </w:rPr>
  </w:style>
  <w:style w:type="character" w:customStyle="1" w:styleId="ListLabel129">
    <w:name w:val="ListLabel 129"/>
    <w:qFormat/>
    <w:rPr>
      <w:lang w:val="pl-PL" w:eastAsia="en-US" w:bidi="ar-SA"/>
    </w:rPr>
  </w:style>
  <w:style w:type="character" w:customStyle="1" w:styleId="ListLabel130">
    <w:name w:val="ListLabel 130"/>
    <w:qFormat/>
    <w:rPr>
      <w:lang w:val="pl-PL" w:eastAsia="en-US" w:bidi="ar-SA"/>
    </w:rPr>
  </w:style>
  <w:style w:type="character" w:customStyle="1" w:styleId="ListLabel131">
    <w:name w:val="ListLabel 131"/>
    <w:qFormat/>
    <w:rPr>
      <w:lang w:val="pl-PL" w:eastAsia="en-US" w:bidi="ar-SA"/>
    </w:rPr>
  </w:style>
  <w:style w:type="character" w:customStyle="1" w:styleId="ListLabel132">
    <w:name w:val="ListLabel 132"/>
    <w:qFormat/>
    <w:rPr>
      <w:lang w:val="pl-PL" w:eastAsia="en-US" w:bidi="ar-SA"/>
    </w:rPr>
  </w:style>
  <w:style w:type="character" w:customStyle="1" w:styleId="ListLabel133">
    <w:name w:val="ListLabel 133"/>
    <w:qFormat/>
    <w:rPr>
      <w:lang w:val="pl-PL" w:eastAsia="en-US" w:bidi="ar-SA"/>
    </w:rPr>
  </w:style>
  <w:style w:type="character" w:customStyle="1" w:styleId="ListLabel134">
    <w:name w:val="ListLabel 134"/>
    <w:qFormat/>
    <w:rPr>
      <w:lang w:val="pl-PL" w:eastAsia="en-US" w:bidi="ar-SA"/>
    </w:rPr>
  </w:style>
  <w:style w:type="character" w:customStyle="1" w:styleId="ListLabel135">
    <w:name w:val="ListLabel 135"/>
    <w:qFormat/>
    <w:rPr>
      <w:lang w:val="pl-PL" w:eastAsia="en-US" w:bidi="ar-SA"/>
    </w:rPr>
  </w:style>
  <w:style w:type="character" w:customStyle="1" w:styleId="ListLabel136">
    <w:name w:val="ListLabel 136"/>
    <w:qFormat/>
    <w:rPr>
      <w:rFonts w:eastAsia="Arial" w:cs="Arial"/>
      <w:spacing w:val="-1"/>
      <w:w w:val="99"/>
      <w:sz w:val="20"/>
      <w:szCs w:val="20"/>
      <w:lang w:val="pl-PL" w:eastAsia="en-US" w:bidi="ar-SA"/>
    </w:rPr>
  </w:style>
  <w:style w:type="character" w:customStyle="1" w:styleId="ListLabel137">
    <w:name w:val="ListLabel 137"/>
    <w:qFormat/>
    <w:rPr>
      <w:lang w:val="pl-PL" w:eastAsia="en-US" w:bidi="ar-SA"/>
    </w:rPr>
  </w:style>
  <w:style w:type="character" w:customStyle="1" w:styleId="ListLabel138">
    <w:name w:val="ListLabel 138"/>
    <w:qFormat/>
    <w:rPr>
      <w:lang w:val="pl-PL" w:eastAsia="en-US" w:bidi="ar-SA"/>
    </w:rPr>
  </w:style>
  <w:style w:type="character" w:customStyle="1" w:styleId="ListLabel139">
    <w:name w:val="ListLabel 139"/>
    <w:qFormat/>
    <w:rPr>
      <w:lang w:val="pl-PL" w:eastAsia="en-US" w:bidi="ar-SA"/>
    </w:rPr>
  </w:style>
  <w:style w:type="character" w:customStyle="1" w:styleId="ListLabel140">
    <w:name w:val="ListLabel 140"/>
    <w:qFormat/>
    <w:rPr>
      <w:lang w:val="pl-PL" w:eastAsia="en-US" w:bidi="ar-SA"/>
    </w:rPr>
  </w:style>
  <w:style w:type="character" w:customStyle="1" w:styleId="ListLabel141">
    <w:name w:val="ListLabel 141"/>
    <w:qFormat/>
    <w:rPr>
      <w:lang w:val="pl-PL" w:eastAsia="en-US" w:bidi="ar-SA"/>
    </w:rPr>
  </w:style>
  <w:style w:type="character" w:customStyle="1" w:styleId="ListLabel142">
    <w:name w:val="ListLabel 142"/>
    <w:qFormat/>
    <w:rPr>
      <w:lang w:val="pl-PL" w:eastAsia="en-US" w:bidi="ar-SA"/>
    </w:rPr>
  </w:style>
  <w:style w:type="character" w:customStyle="1" w:styleId="ListLabel143">
    <w:name w:val="ListLabel 143"/>
    <w:qFormat/>
    <w:rPr>
      <w:lang w:val="pl-PL" w:eastAsia="en-US" w:bidi="ar-SA"/>
    </w:rPr>
  </w:style>
  <w:style w:type="character" w:customStyle="1" w:styleId="ListLabel144">
    <w:name w:val="ListLabel 144"/>
    <w:qFormat/>
    <w:rPr>
      <w:lang w:val="pl-PL" w:eastAsia="en-US" w:bidi="ar-SA"/>
    </w:rPr>
  </w:style>
  <w:style w:type="character" w:customStyle="1" w:styleId="ListLabel145">
    <w:name w:val="ListLabel 145"/>
    <w:qFormat/>
    <w:rPr>
      <w:rFonts w:eastAsia="Arial" w:cs="Arial"/>
      <w:spacing w:val="-1"/>
      <w:w w:val="99"/>
      <w:sz w:val="20"/>
      <w:szCs w:val="20"/>
      <w:lang w:val="pl-PL" w:eastAsia="en-US" w:bidi="ar-SA"/>
    </w:rPr>
  </w:style>
  <w:style w:type="character" w:customStyle="1" w:styleId="ListLabel146">
    <w:name w:val="ListLabel 146"/>
    <w:qFormat/>
    <w:rPr>
      <w:lang w:val="pl-PL" w:eastAsia="en-US" w:bidi="ar-SA"/>
    </w:rPr>
  </w:style>
  <w:style w:type="character" w:customStyle="1" w:styleId="ListLabel147">
    <w:name w:val="ListLabel 147"/>
    <w:qFormat/>
    <w:rPr>
      <w:lang w:val="pl-PL" w:eastAsia="en-US" w:bidi="ar-SA"/>
    </w:rPr>
  </w:style>
  <w:style w:type="character" w:customStyle="1" w:styleId="ListLabel148">
    <w:name w:val="ListLabel 148"/>
    <w:qFormat/>
    <w:rPr>
      <w:lang w:val="pl-PL" w:eastAsia="en-US" w:bidi="ar-SA"/>
    </w:rPr>
  </w:style>
  <w:style w:type="character" w:customStyle="1" w:styleId="ListLabel149">
    <w:name w:val="ListLabel 149"/>
    <w:qFormat/>
    <w:rPr>
      <w:lang w:val="pl-PL" w:eastAsia="en-US" w:bidi="ar-SA"/>
    </w:rPr>
  </w:style>
  <w:style w:type="character" w:customStyle="1" w:styleId="ListLabel150">
    <w:name w:val="ListLabel 150"/>
    <w:qFormat/>
    <w:rPr>
      <w:lang w:val="pl-PL" w:eastAsia="en-US" w:bidi="ar-SA"/>
    </w:rPr>
  </w:style>
  <w:style w:type="character" w:customStyle="1" w:styleId="ListLabel151">
    <w:name w:val="ListLabel 151"/>
    <w:qFormat/>
    <w:rPr>
      <w:lang w:val="pl-PL" w:eastAsia="en-US" w:bidi="ar-SA"/>
    </w:rPr>
  </w:style>
  <w:style w:type="character" w:customStyle="1" w:styleId="ListLabel152">
    <w:name w:val="ListLabel 152"/>
    <w:qFormat/>
    <w:rPr>
      <w:lang w:val="pl-PL" w:eastAsia="en-US" w:bidi="ar-SA"/>
    </w:rPr>
  </w:style>
  <w:style w:type="character" w:customStyle="1" w:styleId="ListLabel153">
    <w:name w:val="ListLabel 153"/>
    <w:qFormat/>
    <w:rPr>
      <w:lang w:val="pl-PL" w:eastAsia="en-US" w:bidi="ar-SA"/>
    </w:rPr>
  </w:style>
  <w:style w:type="character" w:customStyle="1" w:styleId="ListLabel154">
    <w:name w:val="ListLabel 154"/>
    <w:qFormat/>
    <w:rPr>
      <w:rFonts w:eastAsia="Arial" w:cs="Arial"/>
      <w:spacing w:val="-1"/>
      <w:w w:val="99"/>
      <w:sz w:val="20"/>
      <w:szCs w:val="20"/>
      <w:lang w:val="pl-PL" w:eastAsia="en-US" w:bidi="ar-SA"/>
    </w:rPr>
  </w:style>
  <w:style w:type="character" w:customStyle="1" w:styleId="ListLabel155">
    <w:name w:val="ListLabel 155"/>
    <w:qFormat/>
    <w:rPr>
      <w:lang w:val="pl-PL" w:eastAsia="en-US" w:bidi="ar-SA"/>
    </w:rPr>
  </w:style>
  <w:style w:type="character" w:customStyle="1" w:styleId="ListLabel156">
    <w:name w:val="ListLabel 156"/>
    <w:qFormat/>
    <w:rPr>
      <w:lang w:val="pl-PL" w:eastAsia="en-US" w:bidi="ar-SA"/>
    </w:rPr>
  </w:style>
  <w:style w:type="character" w:customStyle="1" w:styleId="ListLabel157">
    <w:name w:val="ListLabel 157"/>
    <w:qFormat/>
    <w:rPr>
      <w:lang w:val="pl-PL" w:eastAsia="en-US" w:bidi="ar-SA"/>
    </w:rPr>
  </w:style>
  <w:style w:type="character" w:customStyle="1" w:styleId="ListLabel158">
    <w:name w:val="ListLabel 158"/>
    <w:qFormat/>
    <w:rPr>
      <w:lang w:val="pl-PL" w:eastAsia="en-US" w:bidi="ar-SA"/>
    </w:rPr>
  </w:style>
  <w:style w:type="character" w:customStyle="1" w:styleId="ListLabel159">
    <w:name w:val="ListLabel 159"/>
    <w:qFormat/>
    <w:rPr>
      <w:lang w:val="pl-PL" w:eastAsia="en-US" w:bidi="ar-SA"/>
    </w:rPr>
  </w:style>
  <w:style w:type="character" w:customStyle="1" w:styleId="ListLabel160">
    <w:name w:val="ListLabel 160"/>
    <w:qFormat/>
    <w:rPr>
      <w:lang w:val="pl-PL" w:eastAsia="en-US" w:bidi="ar-SA"/>
    </w:rPr>
  </w:style>
  <w:style w:type="character" w:customStyle="1" w:styleId="ListLabel161">
    <w:name w:val="ListLabel 161"/>
    <w:qFormat/>
    <w:rPr>
      <w:lang w:val="pl-PL" w:eastAsia="en-US" w:bidi="ar-SA"/>
    </w:rPr>
  </w:style>
  <w:style w:type="character" w:customStyle="1" w:styleId="ListLabel162">
    <w:name w:val="ListLabel 162"/>
    <w:qFormat/>
    <w:rPr>
      <w:lang w:val="pl-PL" w:eastAsia="en-US" w:bidi="ar-SA"/>
    </w:rPr>
  </w:style>
  <w:style w:type="character" w:customStyle="1" w:styleId="ListLabel163">
    <w:name w:val="ListLabel 163"/>
    <w:qFormat/>
    <w:rPr>
      <w:rFonts w:eastAsia="Symbol" w:cs="Symbol"/>
      <w:w w:val="99"/>
      <w:sz w:val="20"/>
      <w:szCs w:val="20"/>
      <w:lang w:val="pl-PL" w:eastAsia="en-US" w:bidi="ar-SA"/>
    </w:rPr>
  </w:style>
  <w:style w:type="character" w:customStyle="1" w:styleId="ListLabel164">
    <w:name w:val="ListLabel 164"/>
    <w:qFormat/>
    <w:rPr>
      <w:lang w:val="pl-PL" w:eastAsia="en-US" w:bidi="ar-SA"/>
    </w:rPr>
  </w:style>
  <w:style w:type="character" w:customStyle="1" w:styleId="ListLabel165">
    <w:name w:val="ListLabel 165"/>
    <w:qFormat/>
    <w:rPr>
      <w:lang w:val="pl-PL" w:eastAsia="en-US" w:bidi="ar-SA"/>
    </w:rPr>
  </w:style>
  <w:style w:type="character" w:customStyle="1" w:styleId="ListLabel166">
    <w:name w:val="ListLabel 166"/>
    <w:qFormat/>
    <w:rPr>
      <w:lang w:val="pl-PL" w:eastAsia="en-US" w:bidi="ar-SA"/>
    </w:rPr>
  </w:style>
  <w:style w:type="character" w:customStyle="1" w:styleId="ListLabel167">
    <w:name w:val="ListLabel 167"/>
    <w:qFormat/>
    <w:rPr>
      <w:lang w:val="pl-PL" w:eastAsia="en-US" w:bidi="ar-SA"/>
    </w:rPr>
  </w:style>
  <w:style w:type="character" w:customStyle="1" w:styleId="ListLabel168">
    <w:name w:val="ListLabel 168"/>
    <w:qFormat/>
    <w:rPr>
      <w:lang w:val="pl-PL" w:eastAsia="en-US" w:bidi="ar-SA"/>
    </w:rPr>
  </w:style>
  <w:style w:type="character" w:customStyle="1" w:styleId="ListLabel169">
    <w:name w:val="ListLabel 169"/>
    <w:qFormat/>
    <w:rPr>
      <w:lang w:val="pl-PL" w:eastAsia="en-US" w:bidi="ar-SA"/>
    </w:rPr>
  </w:style>
  <w:style w:type="character" w:customStyle="1" w:styleId="ListLabel170">
    <w:name w:val="ListLabel 170"/>
    <w:qFormat/>
    <w:rPr>
      <w:lang w:val="pl-PL" w:eastAsia="en-US" w:bidi="ar-SA"/>
    </w:rPr>
  </w:style>
  <w:style w:type="character" w:customStyle="1" w:styleId="ListLabel171">
    <w:name w:val="ListLabel 171"/>
    <w:qFormat/>
    <w:rPr>
      <w:lang w:val="pl-PL" w:eastAsia="en-US" w:bidi="ar-SA"/>
    </w:rPr>
  </w:style>
  <w:style w:type="character" w:customStyle="1" w:styleId="ListLabel172">
    <w:name w:val="ListLabel 172"/>
    <w:qFormat/>
    <w:rPr>
      <w:rFonts w:eastAsia="Arial" w:cs="Arial"/>
      <w:spacing w:val="-1"/>
      <w:w w:val="99"/>
      <w:sz w:val="20"/>
      <w:szCs w:val="20"/>
      <w:lang w:val="pl-PL" w:eastAsia="en-US" w:bidi="ar-SA"/>
    </w:rPr>
  </w:style>
  <w:style w:type="character" w:customStyle="1" w:styleId="ListLabel173">
    <w:name w:val="ListLabel 173"/>
    <w:qFormat/>
    <w:rPr>
      <w:lang w:val="pl-PL" w:eastAsia="en-US" w:bidi="ar-SA"/>
    </w:rPr>
  </w:style>
  <w:style w:type="character" w:customStyle="1" w:styleId="ListLabel174">
    <w:name w:val="ListLabel 174"/>
    <w:qFormat/>
    <w:rPr>
      <w:lang w:val="pl-PL" w:eastAsia="en-US" w:bidi="ar-SA"/>
    </w:rPr>
  </w:style>
  <w:style w:type="character" w:customStyle="1" w:styleId="ListLabel175">
    <w:name w:val="ListLabel 175"/>
    <w:qFormat/>
    <w:rPr>
      <w:lang w:val="pl-PL" w:eastAsia="en-US" w:bidi="ar-SA"/>
    </w:rPr>
  </w:style>
  <w:style w:type="character" w:customStyle="1" w:styleId="ListLabel176">
    <w:name w:val="ListLabel 176"/>
    <w:qFormat/>
    <w:rPr>
      <w:lang w:val="pl-PL" w:eastAsia="en-US" w:bidi="ar-SA"/>
    </w:rPr>
  </w:style>
  <w:style w:type="character" w:customStyle="1" w:styleId="ListLabel177">
    <w:name w:val="ListLabel 177"/>
    <w:qFormat/>
    <w:rPr>
      <w:lang w:val="pl-PL" w:eastAsia="en-US" w:bidi="ar-SA"/>
    </w:rPr>
  </w:style>
  <w:style w:type="character" w:customStyle="1" w:styleId="ListLabel178">
    <w:name w:val="ListLabel 178"/>
    <w:qFormat/>
    <w:rPr>
      <w:lang w:val="pl-PL" w:eastAsia="en-US" w:bidi="ar-SA"/>
    </w:rPr>
  </w:style>
  <w:style w:type="character" w:customStyle="1" w:styleId="ListLabel179">
    <w:name w:val="ListLabel 179"/>
    <w:qFormat/>
    <w:rPr>
      <w:lang w:val="pl-PL" w:eastAsia="en-US" w:bidi="ar-SA"/>
    </w:rPr>
  </w:style>
  <w:style w:type="character" w:customStyle="1" w:styleId="ListLabel180">
    <w:name w:val="ListLabel 180"/>
    <w:qFormat/>
    <w:rPr>
      <w:lang w:val="pl-PL" w:eastAsia="en-US" w:bidi="ar-SA"/>
    </w:rPr>
  </w:style>
  <w:style w:type="character" w:customStyle="1" w:styleId="ListLabel181">
    <w:name w:val="ListLabel 181"/>
    <w:qFormat/>
    <w:rPr>
      <w:rFonts w:eastAsia="Times New Roman" w:cs="Times New Roman"/>
      <w:w w:val="100"/>
      <w:sz w:val="20"/>
      <w:szCs w:val="16"/>
      <w:lang w:val="pl-PL" w:eastAsia="en-US" w:bidi="ar-SA"/>
    </w:rPr>
  </w:style>
  <w:style w:type="character" w:customStyle="1" w:styleId="ListLabel182">
    <w:name w:val="ListLabel 182"/>
    <w:qFormat/>
    <w:rPr>
      <w:lang w:val="pl-PL" w:eastAsia="en-US" w:bidi="ar-SA"/>
    </w:rPr>
  </w:style>
  <w:style w:type="character" w:customStyle="1" w:styleId="ListLabel183">
    <w:name w:val="ListLabel 183"/>
    <w:qFormat/>
    <w:rPr>
      <w:lang w:val="pl-PL" w:eastAsia="en-US" w:bidi="ar-SA"/>
    </w:rPr>
  </w:style>
  <w:style w:type="character" w:customStyle="1" w:styleId="ListLabel184">
    <w:name w:val="ListLabel 184"/>
    <w:qFormat/>
    <w:rPr>
      <w:lang w:val="pl-PL" w:eastAsia="en-US" w:bidi="ar-SA"/>
    </w:rPr>
  </w:style>
  <w:style w:type="character" w:customStyle="1" w:styleId="ListLabel185">
    <w:name w:val="ListLabel 185"/>
    <w:qFormat/>
    <w:rPr>
      <w:lang w:val="pl-PL" w:eastAsia="en-US" w:bidi="ar-SA"/>
    </w:rPr>
  </w:style>
  <w:style w:type="character" w:customStyle="1" w:styleId="ListLabel186">
    <w:name w:val="ListLabel 186"/>
    <w:qFormat/>
    <w:rPr>
      <w:lang w:val="pl-PL" w:eastAsia="en-US" w:bidi="ar-SA"/>
    </w:rPr>
  </w:style>
  <w:style w:type="character" w:customStyle="1" w:styleId="ListLabel187">
    <w:name w:val="ListLabel 187"/>
    <w:qFormat/>
    <w:rPr>
      <w:lang w:val="pl-PL" w:eastAsia="en-US" w:bidi="ar-SA"/>
    </w:rPr>
  </w:style>
  <w:style w:type="character" w:customStyle="1" w:styleId="ListLabel188">
    <w:name w:val="ListLabel 188"/>
    <w:qFormat/>
    <w:rPr>
      <w:lang w:val="pl-PL" w:eastAsia="en-US" w:bidi="ar-SA"/>
    </w:rPr>
  </w:style>
  <w:style w:type="character" w:customStyle="1" w:styleId="ListLabel189">
    <w:name w:val="ListLabel 189"/>
    <w:qFormat/>
    <w:rPr>
      <w:lang w:val="pl-PL" w:eastAsia="en-US" w:bidi="ar-SA"/>
    </w:rPr>
  </w:style>
  <w:style w:type="character" w:customStyle="1" w:styleId="ListLabel190">
    <w:name w:val="ListLabel 190"/>
    <w:qFormat/>
    <w:rPr>
      <w:rFonts w:eastAsia="Symbol" w:cs="Symbol"/>
      <w:w w:val="99"/>
      <w:sz w:val="20"/>
      <w:szCs w:val="20"/>
      <w:lang w:val="pl-PL" w:eastAsia="en-US" w:bidi="ar-SA"/>
    </w:rPr>
  </w:style>
  <w:style w:type="character" w:customStyle="1" w:styleId="ListLabel191">
    <w:name w:val="ListLabel 191"/>
    <w:qFormat/>
    <w:rPr>
      <w:lang w:val="pl-PL" w:eastAsia="en-US" w:bidi="ar-SA"/>
    </w:rPr>
  </w:style>
  <w:style w:type="character" w:customStyle="1" w:styleId="ListLabel192">
    <w:name w:val="ListLabel 192"/>
    <w:qFormat/>
    <w:rPr>
      <w:lang w:val="pl-PL" w:eastAsia="en-US" w:bidi="ar-SA"/>
    </w:rPr>
  </w:style>
  <w:style w:type="character" w:customStyle="1" w:styleId="ListLabel193">
    <w:name w:val="ListLabel 193"/>
    <w:qFormat/>
    <w:rPr>
      <w:lang w:val="pl-PL" w:eastAsia="en-US" w:bidi="ar-SA"/>
    </w:rPr>
  </w:style>
  <w:style w:type="character" w:customStyle="1" w:styleId="ListLabel194">
    <w:name w:val="ListLabel 194"/>
    <w:qFormat/>
    <w:rPr>
      <w:lang w:val="pl-PL" w:eastAsia="en-US" w:bidi="ar-SA"/>
    </w:rPr>
  </w:style>
  <w:style w:type="character" w:customStyle="1" w:styleId="ListLabel195">
    <w:name w:val="ListLabel 195"/>
    <w:qFormat/>
    <w:rPr>
      <w:lang w:val="pl-PL" w:eastAsia="en-US" w:bidi="ar-SA"/>
    </w:rPr>
  </w:style>
  <w:style w:type="character" w:customStyle="1" w:styleId="ListLabel196">
    <w:name w:val="ListLabel 196"/>
    <w:qFormat/>
    <w:rPr>
      <w:lang w:val="pl-PL" w:eastAsia="en-US" w:bidi="ar-SA"/>
    </w:rPr>
  </w:style>
  <w:style w:type="character" w:customStyle="1" w:styleId="ListLabel197">
    <w:name w:val="ListLabel 197"/>
    <w:qFormat/>
    <w:rPr>
      <w:lang w:val="pl-PL" w:eastAsia="en-US" w:bidi="ar-SA"/>
    </w:rPr>
  </w:style>
  <w:style w:type="character" w:customStyle="1" w:styleId="ListLabel198">
    <w:name w:val="ListLabel 198"/>
    <w:qFormat/>
    <w:rPr>
      <w:lang w:val="pl-PL" w:eastAsia="en-US" w:bidi="ar-SA"/>
    </w:rPr>
  </w:style>
  <w:style w:type="character" w:customStyle="1" w:styleId="ListLabel199">
    <w:name w:val="ListLabel 199"/>
    <w:qFormat/>
    <w:rPr>
      <w:rFonts w:eastAsia="Arial" w:cs="Arial"/>
      <w:b/>
      <w:bCs/>
      <w:spacing w:val="-1"/>
      <w:w w:val="100"/>
      <w:sz w:val="22"/>
      <w:szCs w:val="22"/>
      <w:lang w:val="pl-PL" w:eastAsia="en-US" w:bidi="ar-SA"/>
    </w:rPr>
  </w:style>
  <w:style w:type="character" w:customStyle="1" w:styleId="ListLabel200">
    <w:name w:val="ListLabel 200"/>
    <w:qFormat/>
    <w:rPr>
      <w:rFonts w:eastAsia="Arial" w:cs="Arial"/>
      <w:b/>
      <w:bCs/>
      <w:spacing w:val="-2"/>
      <w:w w:val="100"/>
      <w:sz w:val="22"/>
      <w:szCs w:val="20"/>
      <w:lang w:val="pl-PL" w:eastAsia="en-US" w:bidi="ar-SA"/>
    </w:rPr>
  </w:style>
  <w:style w:type="character" w:customStyle="1" w:styleId="ListLabel201">
    <w:name w:val="ListLabel 201"/>
    <w:qFormat/>
    <w:rPr>
      <w:b/>
      <w:bCs/>
      <w:spacing w:val="-3"/>
      <w:w w:val="100"/>
      <w:sz w:val="22"/>
      <w:lang w:val="pl-PL" w:eastAsia="en-US" w:bidi="ar-SA"/>
    </w:rPr>
  </w:style>
  <w:style w:type="character" w:customStyle="1" w:styleId="ListLabel202">
    <w:name w:val="ListLabel 202"/>
    <w:qFormat/>
    <w:rPr>
      <w:lang w:val="pl-PL" w:eastAsia="en-US" w:bidi="ar-SA"/>
    </w:rPr>
  </w:style>
  <w:style w:type="character" w:customStyle="1" w:styleId="ListLabel203">
    <w:name w:val="ListLabel 203"/>
    <w:qFormat/>
    <w:rPr>
      <w:lang w:val="pl-PL" w:eastAsia="en-US" w:bidi="ar-SA"/>
    </w:rPr>
  </w:style>
  <w:style w:type="character" w:customStyle="1" w:styleId="ListLabel204">
    <w:name w:val="ListLabel 204"/>
    <w:qFormat/>
    <w:rPr>
      <w:lang w:val="pl-PL" w:eastAsia="en-US" w:bidi="ar-SA"/>
    </w:rPr>
  </w:style>
  <w:style w:type="character" w:customStyle="1" w:styleId="ListLabel205">
    <w:name w:val="ListLabel 205"/>
    <w:qFormat/>
    <w:rPr>
      <w:lang w:val="pl-PL" w:eastAsia="en-US" w:bidi="ar-SA"/>
    </w:rPr>
  </w:style>
  <w:style w:type="character" w:customStyle="1" w:styleId="ListLabel206">
    <w:name w:val="ListLabel 206"/>
    <w:qFormat/>
    <w:rPr>
      <w:lang w:val="pl-PL" w:eastAsia="en-US" w:bidi="ar-SA"/>
    </w:rPr>
  </w:style>
  <w:style w:type="character" w:customStyle="1" w:styleId="ListLabel207">
    <w:name w:val="ListLabel 207"/>
    <w:qFormat/>
    <w:rPr>
      <w:lang w:val="pl-PL" w:eastAsia="en-US" w:bidi="ar-SA"/>
    </w:rPr>
  </w:style>
  <w:style w:type="character" w:customStyle="1" w:styleId="ListLabel208">
    <w:name w:val="ListLabel 208"/>
    <w:qFormat/>
    <w:rPr>
      <w:lang w:val="pl-PL" w:eastAsia="en-US" w:bidi="ar-SA"/>
    </w:rPr>
  </w:style>
  <w:style w:type="character" w:customStyle="1" w:styleId="ListLabel209">
    <w:name w:val="ListLabel 209"/>
    <w:qFormat/>
    <w:rPr>
      <w:rFonts w:eastAsia="Arial" w:cs="Arial"/>
      <w:b/>
      <w:bCs/>
      <w:spacing w:val="-1"/>
      <w:w w:val="100"/>
      <w:sz w:val="22"/>
      <w:szCs w:val="22"/>
      <w:lang w:val="pl-PL" w:eastAsia="en-US" w:bidi="ar-SA"/>
    </w:rPr>
  </w:style>
  <w:style w:type="character" w:customStyle="1" w:styleId="ListLabel210">
    <w:name w:val="ListLabel 210"/>
    <w:qFormat/>
    <w:rPr>
      <w:rFonts w:eastAsia="Symbol" w:cs="Symbol"/>
      <w:w w:val="99"/>
      <w:sz w:val="20"/>
      <w:szCs w:val="20"/>
      <w:lang w:val="pl-PL" w:eastAsia="en-US" w:bidi="ar-SA"/>
    </w:rPr>
  </w:style>
  <w:style w:type="character" w:customStyle="1" w:styleId="ListLabel211">
    <w:name w:val="ListLabel 211"/>
    <w:qFormat/>
    <w:rPr>
      <w:lang w:val="pl-PL" w:eastAsia="en-US" w:bidi="ar-SA"/>
    </w:rPr>
  </w:style>
  <w:style w:type="character" w:customStyle="1" w:styleId="ListLabel212">
    <w:name w:val="ListLabel 212"/>
    <w:qFormat/>
    <w:rPr>
      <w:lang w:val="pl-PL" w:eastAsia="en-US" w:bidi="ar-SA"/>
    </w:rPr>
  </w:style>
  <w:style w:type="character" w:customStyle="1" w:styleId="ListLabel213">
    <w:name w:val="ListLabel 213"/>
    <w:qFormat/>
    <w:rPr>
      <w:lang w:val="pl-PL" w:eastAsia="en-US" w:bidi="ar-SA"/>
    </w:rPr>
  </w:style>
  <w:style w:type="character" w:customStyle="1" w:styleId="ListLabel214">
    <w:name w:val="ListLabel 214"/>
    <w:qFormat/>
    <w:rPr>
      <w:lang w:val="pl-PL" w:eastAsia="en-US" w:bidi="ar-SA"/>
    </w:rPr>
  </w:style>
  <w:style w:type="character" w:customStyle="1" w:styleId="ListLabel215">
    <w:name w:val="ListLabel 215"/>
    <w:qFormat/>
    <w:rPr>
      <w:lang w:val="pl-PL" w:eastAsia="en-US" w:bidi="ar-SA"/>
    </w:rPr>
  </w:style>
  <w:style w:type="character" w:customStyle="1" w:styleId="ListLabel216">
    <w:name w:val="ListLabel 216"/>
    <w:qFormat/>
    <w:rPr>
      <w:lang w:val="pl-PL" w:eastAsia="en-US" w:bidi="ar-SA"/>
    </w:rPr>
  </w:style>
  <w:style w:type="character" w:customStyle="1" w:styleId="ListLabel217">
    <w:name w:val="ListLabel 217"/>
    <w:qFormat/>
    <w:rPr>
      <w:rFonts w:eastAsia="Arial" w:cs="Arial"/>
      <w:spacing w:val="-1"/>
      <w:w w:val="99"/>
      <w:sz w:val="20"/>
      <w:szCs w:val="20"/>
      <w:lang w:val="pl-PL" w:eastAsia="en-US" w:bidi="ar-SA"/>
    </w:rPr>
  </w:style>
  <w:style w:type="character" w:customStyle="1" w:styleId="ListLabel218">
    <w:name w:val="ListLabel 218"/>
    <w:qFormat/>
    <w:rPr>
      <w:lang w:val="pl-PL" w:eastAsia="en-US" w:bidi="ar-SA"/>
    </w:rPr>
  </w:style>
  <w:style w:type="character" w:customStyle="1" w:styleId="ListLabel219">
    <w:name w:val="ListLabel 219"/>
    <w:qFormat/>
    <w:rPr>
      <w:lang w:val="pl-PL" w:eastAsia="en-US" w:bidi="ar-SA"/>
    </w:rPr>
  </w:style>
  <w:style w:type="character" w:customStyle="1" w:styleId="ListLabel220">
    <w:name w:val="ListLabel 220"/>
    <w:qFormat/>
    <w:rPr>
      <w:lang w:val="pl-PL" w:eastAsia="en-US" w:bidi="ar-SA"/>
    </w:rPr>
  </w:style>
  <w:style w:type="character" w:customStyle="1" w:styleId="ListLabel221">
    <w:name w:val="ListLabel 221"/>
    <w:qFormat/>
    <w:rPr>
      <w:lang w:val="pl-PL" w:eastAsia="en-US" w:bidi="ar-SA"/>
    </w:rPr>
  </w:style>
  <w:style w:type="character" w:customStyle="1" w:styleId="ListLabel222">
    <w:name w:val="ListLabel 222"/>
    <w:qFormat/>
    <w:rPr>
      <w:lang w:val="pl-PL" w:eastAsia="en-US" w:bidi="ar-SA"/>
    </w:rPr>
  </w:style>
  <w:style w:type="character" w:customStyle="1" w:styleId="ListLabel223">
    <w:name w:val="ListLabel 223"/>
    <w:qFormat/>
    <w:rPr>
      <w:lang w:val="pl-PL" w:eastAsia="en-US" w:bidi="ar-SA"/>
    </w:rPr>
  </w:style>
  <w:style w:type="character" w:customStyle="1" w:styleId="ListLabel224">
    <w:name w:val="ListLabel 224"/>
    <w:qFormat/>
    <w:rPr>
      <w:lang w:val="pl-PL" w:eastAsia="en-US" w:bidi="ar-SA"/>
    </w:rPr>
  </w:style>
  <w:style w:type="character" w:customStyle="1" w:styleId="ListLabel225">
    <w:name w:val="ListLabel 225"/>
    <w:qFormat/>
    <w:rPr>
      <w:lang w:val="pl-PL" w:eastAsia="en-US" w:bidi="ar-SA"/>
    </w:rPr>
  </w:style>
  <w:style w:type="character" w:customStyle="1" w:styleId="ListLabel226">
    <w:name w:val="ListLabel 226"/>
    <w:qFormat/>
    <w:rPr>
      <w:rFonts w:eastAsia="Arial" w:cs="Arial"/>
      <w:spacing w:val="-1"/>
      <w:w w:val="99"/>
      <w:sz w:val="20"/>
      <w:szCs w:val="20"/>
      <w:lang w:val="pl-PL" w:eastAsia="en-US" w:bidi="ar-SA"/>
    </w:rPr>
  </w:style>
  <w:style w:type="character" w:customStyle="1" w:styleId="ListLabel227">
    <w:name w:val="ListLabel 227"/>
    <w:qFormat/>
    <w:rPr>
      <w:lang w:val="pl-PL" w:eastAsia="en-US" w:bidi="ar-SA"/>
    </w:rPr>
  </w:style>
  <w:style w:type="character" w:customStyle="1" w:styleId="ListLabel228">
    <w:name w:val="ListLabel 228"/>
    <w:qFormat/>
    <w:rPr>
      <w:lang w:val="pl-PL" w:eastAsia="en-US" w:bidi="ar-SA"/>
    </w:rPr>
  </w:style>
  <w:style w:type="character" w:customStyle="1" w:styleId="ListLabel229">
    <w:name w:val="ListLabel 229"/>
    <w:qFormat/>
    <w:rPr>
      <w:lang w:val="pl-PL" w:eastAsia="en-US" w:bidi="ar-SA"/>
    </w:rPr>
  </w:style>
  <w:style w:type="character" w:customStyle="1" w:styleId="ListLabel230">
    <w:name w:val="ListLabel 230"/>
    <w:qFormat/>
    <w:rPr>
      <w:lang w:val="pl-PL" w:eastAsia="en-US" w:bidi="ar-SA"/>
    </w:rPr>
  </w:style>
  <w:style w:type="character" w:customStyle="1" w:styleId="ListLabel231">
    <w:name w:val="ListLabel 231"/>
    <w:qFormat/>
    <w:rPr>
      <w:lang w:val="pl-PL" w:eastAsia="en-US" w:bidi="ar-SA"/>
    </w:rPr>
  </w:style>
  <w:style w:type="character" w:customStyle="1" w:styleId="ListLabel232">
    <w:name w:val="ListLabel 232"/>
    <w:qFormat/>
    <w:rPr>
      <w:lang w:val="pl-PL" w:eastAsia="en-US" w:bidi="ar-SA"/>
    </w:rPr>
  </w:style>
  <w:style w:type="character" w:customStyle="1" w:styleId="ListLabel233">
    <w:name w:val="ListLabel 233"/>
    <w:qFormat/>
    <w:rPr>
      <w:lang w:val="pl-PL" w:eastAsia="en-US" w:bidi="ar-SA"/>
    </w:rPr>
  </w:style>
  <w:style w:type="character" w:customStyle="1" w:styleId="ListLabel234">
    <w:name w:val="ListLabel 234"/>
    <w:qFormat/>
    <w:rPr>
      <w:lang w:val="pl-PL" w:eastAsia="en-US" w:bidi="ar-SA"/>
    </w:rPr>
  </w:style>
  <w:style w:type="character" w:customStyle="1" w:styleId="ListLabel235">
    <w:name w:val="ListLabel 235"/>
    <w:qFormat/>
    <w:rPr>
      <w:rFonts w:eastAsia="Arial" w:cs="Arial"/>
      <w:spacing w:val="-1"/>
      <w:w w:val="99"/>
      <w:sz w:val="20"/>
      <w:szCs w:val="20"/>
      <w:lang w:val="pl-PL" w:eastAsia="en-US" w:bidi="ar-SA"/>
    </w:rPr>
  </w:style>
  <w:style w:type="character" w:customStyle="1" w:styleId="ListLabel236">
    <w:name w:val="ListLabel 236"/>
    <w:qFormat/>
    <w:rPr>
      <w:lang w:val="pl-PL" w:eastAsia="en-US" w:bidi="ar-SA"/>
    </w:rPr>
  </w:style>
  <w:style w:type="character" w:customStyle="1" w:styleId="ListLabel237">
    <w:name w:val="ListLabel 237"/>
    <w:qFormat/>
    <w:rPr>
      <w:lang w:val="pl-PL" w:eastAsia="en-US" w:bidi="ar-SA"/>
    </w:rPr>
  </w:style>
  <w:style w:type="character" w:customStyle="1" w:styleId="ListLabel238">
    <w:name w:val="ListLabel 238"/>
    <w:qFormat/>
    <w:rPr>
      <w:lang w:val="pl-PL" w:eastAsia="en-US" w:bidi="ar-SA"/>
    </w:rPr>
  </w:style>
  <w:style w:type="character" w:customStyle="1" w:styleId="ListLabel239">
    <w:name w:val="ListLabel 239"/>
    <w:qFormat/>
    <w:rPr>
      <w:lang w:val="pl-PL" w:eastAsia="en-US" w:bidi="ar-SA"/>
    </w:rPr>
  </w:style>
  <w:style w:type="character" w:customStyle="1" w:styleId="ListLabel240">
    <w:name w:val="ListLabel 240"/>
    <w:qFormat/>
    <w:rPr>
      <w:lang w:val="pl-PL" w:eastAsia="en-US" w:bidi="ar-SA"/>
    </w:rPr>
  </w:style>
  <w:style w:type="character" w:customStyle="1" w:styleId="ListLabel241">
    <w:name w:val="ListLabel 241"/>
    <w:qFormat/>
    <w:rPr>
      <w:lang w:val="pl-PL" w:eastAsia="en-US" w:bidi="ar-SA"/>
    </w:rPr>
  </w:style>
  <w:style w:type="character" w:customStyle="1" w:styleId="ListLabel242">
    <w:name w:val="ListLabel 242"/>
    <w:qFormat/>
    <w:rPr>
      <w:lang w:val="pl-PL" w:eastAsia="en-US" w:bidi="ar-SA"/>
    </w:rPr>
  </w:style>
  <w:style w:type="character" w:customStyle="1" w:styleId="ListLabel243">
    <w:name w:val="ListLabel 243"/>
    <w:qFormat/>
    <w:rPr>
      <w:lang w:val="pl-PL" w:eastAsia="en-US" w:bidi="ar-SA"/>
    </w:rPr>
  </w:style>
  <w:style w:type="character" w:customStyle="1" w:styleId="ListLabel244">
    <w:name w:val="ListLabel 244"/>
    <w:qFormat/>
    <w:rPr>
      <w:rFonts w:eastAsia="Arial" w:cs="Arial"/>
      <w:spacing w:val="-1"/>
      <w:w w:val="99"/>
      <w:sz w:val="20"/>
      <w:szCs w:val="20"/>
      <w:lang w:val="pl-PL" w:eastAsia="en-US" w:bidi="ar-SA"/>
    </w:rPr>
  </w:style>
  <w:style w:type="character" w:customStyle="1" w:styleId="ListLabel245">
    <w:name w:val="ListLabel 245"/>
    <w:qFormat/>
    <w:rPr>
      <w:lang w:val="pl-PL" w:eastAsia="en-US" w:bidi="ar-SA"/>
    </w:rPr>
  </w:style>
  <w:style w:type="character" w:customStyle="1" w:styleId="ListLabel246">
    <w:name w:val="ListLabel 246"/>
    <w:qFormat/>
    <w:rPr>
      <w:lang w:val="pl-PL" w:eastAsia="en-US" w:bidi="ar-SA"/>
    </w:rPr>
  </w:style>
  <w:style w:type="character" w:customStyle="1" w:styleId="ListLabel247">
    <w:name w:val="ListLabel 247"/>
    <w:qFormat/>
    <w:rPr>
      <w:lang w:val="pl-PL" w:eastAsia="en-US" w:bidi="ar-SA"/>
    </w:rPr>
  </w:style>
  <w:style w:type="character" w:customStyle="1" w:styleId="ListLabel248">
    <w:name w:val="ListLabel 248"/>
    <w:qFormat/>
    <w:rPr>
      <w:lang w:val="pl-PL" w:eastAsia="en-US" w:bidi="ar-SA"/>
    </w:rPr>
  </w:style>
  <w:style w:type="character" w:customStyle="1" w:styleId="ListLabel249">
    <w:name w:val="ListLabel 249"/>
    <w:qFormat/>
    <w:rPr>
      <w:lang w:val="pl-PL" w:eastAsia="en-US" w:bidi="ar-SA"/>
    </w:rPr>
  </w:style>
  <w:style w:type="character" w:customStyle="1" w:styleId="ListLabel250">
    <w:name w:val="ListLabel 250"/>
    <w:qFormat/>
    <w:rPr>
      <w:lang w:val="pl-PL" w:eastAsia="en-US" w:bidi="ar-SA"/>
    </w:rPr>
  </w:style>
  <w:style w:type="character" w:customStyle="1" w:styleId="ListLabel251">
    <w:name w:val="ListLabel 251"/>
    <w:qFormat/>
    <w:rPr>
      <w:lang w:val="pl-PL" w:eastAsia="en-US" w:bidi="ar-SA"/>
    </w:rPr>
  </w:style>
  <w:style w:type="character" w:customStyle="1" w:styleId="ListLabel252">
    <w:name w:val="ListLabel 252"/>
    <w:qFormat/>
    <w:rPr>
      <w:lang w:val="pl-PL" w:eastAsia="en-US" w:bidi="ar-SA"/>
    </w:rPr>
  </w:style>
  <w:style w:type="character" w:customStyle="1" w:styleId="ListLabel253">
    <w:name w:val="ListLabel 253"/>
    <w:qFormat/>
    <w:rPr>
      <w:rFonts w:eastAsia="Arial" w:cs="Arial"/>
      <w:spacing w:val="-1"/>
      <w:w w:val="99"/>
      <w:sz w:val="20"/>
      <w:szCs w:val="20"/>
      <w:lang w:val="pl-PL" w:eastAsia="en-US" w:bidi="ar-SA"/>
    </w:rPr>
  </w:style>
  <w:style w:type="character" w:customStyle="1" w:styleId="ListLabel254">
    <w:name w:val="ListLabel 254"/>
    <w:qFormat/>
    <w:rPr>
      <w:lang w:val="pl-PL" w:eastAsia="en-US" w:bidi="ar-SA"/>
    </w:rPr>
  </w:style>
  <w:style w:type="character" w:customStyle="1" w:styleId="ListLabel255">
    <w:name w:val="ListLabel 255"/>
    <w:qFormat/>
    <w:rPr>
      <w:lang w:val="pl-PL" w:eastAsia="en-US" w:bidi="ar-SA"/>
    </w:rPr>
  </w:style>
  <w:style w:type="character" w:customStyle="1" w:styleId="ListLabel256">
    <w:name w:val="ListLabel 256"/>
    <w:qFormat/>
    <w:rPr>
      <w:lang w:val="pl-PL" w:eastAsia="en-US" w:bidi="ar-SA"/>
    </w:rPr>
  </w:style>
  <w:style w:type="character" w:customStyle="1" w:styleId="ListLabel257">
    <w:name w:val="ListLabel 257"/>
    <w:qFormat/>
    <w:rPr>
      <w:lang w:val="pl-PL" w:eastAsia="en-US" w:bidi="ar-SA"/>
    </w:rPr>
  </w:style>
  <w:style w:type="character" w:customStyle="1" w:styleId="ListLabel258">
    <w:name w:val="ListLabel 258"/>
    <w:qFormat/>
    <w:rPr>
      <w:lang w:val="pl-PL" w:eastAsia="en-US" w:bidi="ar-SA"/>
    </w:rPr>
  </w:style>
  <w:style w:type="character" w:customStyle="1" w:styleId="ListLabel259">
    <w:name w:val="ListLabel 259"/>
    <w:qFormat/>
    <w:rPr>
      <w:lang w:val="pl-PL" w:eastAsia="en-US" w:bidi="ar-SA"/>
    </w:rPr>
  </w:style>
  <w:style w:type="character" w:customStyle="1" w:styleId="ListLabel260">
    <w:name w:val="ListLabel 260"/>
    <w:qFormat/>
    <w:rPr>
      <w:lang w:val="pl-PL" w:eastAsia="en-US" w:bidi="ar-SA"/>
    </w:rPr>
  </w:style>
  <w:style w:type="character" w:customStyle="1" w:styleId="ListLabel261">
    <w:name w:val="ListLabel 261"/>
    <w:qFormat/>
    <w:rPr>
      <w:lang w:val="pl-PL" w:eastAsia="en-US" w:bidi="ar-SA"/>
    </w:rPr>
  </w:style>
  <w:style w:type="character" w:customStyle="1" w:styleId="ListLabel262">
    <w:name w:val="ListLabel 262"/>
    <w:qFormat/>
    <w:rPr>
      <w:rFonts w:eastAsia="Arial" w:cs="Arial"/>
      <w:b/>
      <w:bCs/>
      <w:spacing w:val="-1"/>
      <w:w w:val="100"/>
      <w:sz w:val="22"/>
      <w:szCs w:val="22"/>
      <w:lang w:val="pl-PL" w:eastAsia="en-US" w:bidi="ar-SA"/>
    </w:rPr>
  </w:style>
  <w:style w:type="character" w:customStyle="1" w:styleId="ListLabel263">
    <w:name w:val="ListLabel 263"/>
    <w:qFormat/>
    <w:rPr>
      <w:rFonts w:eastAsia="Arial" w:cs="Arial"/>
      <w:b/>
      <w:bCs/>
      <w:spacing w:val="-1"/>
      <w:w w:val="100"/>
      <w:sz w:val="22"/>
      <w:szCs w:val="22"/>
      <w:lang w:val="pl-PL" w:eastAsia="en-US" w:bidi="ar-SA"/>
    </w:rPr>
  </w:style>
  <w:style w:type="character" w:customStyle="1" w:styleId="ListLabel264">
    <w:name w:val="ListLabel 264"/>
    <w:qFormat/>
    <w:rPr>
      <w:rFonts w:eastAsia="Symbol" w:cs="Symbol"/>
      <w:w w:val="99"/>
      <w:sz w:val="20"/>
      <w:szCs w:val="20"/>
      <w:lang w:val="pl-PL" w:eastAsia="en-US" w:bidi="ar-SA"/>
    </w:rPr>
  </w:style>
  <w:style w:type="character" w:customStyle="1" w:styleId="ListLabel265">
    <w:name w:val="ListLabel 265"/>
    <w:qFormat/>
    <w:rPr>
      <w:lang w:val="pl-PL" w:eastAsia="en-US" w:bidi="ar-SA"/>
    </w:rPr>
  </w:style>
  <w:style w:type="character" w:customStyle="1" w:styleId="ListLabel266">
    <w:name w:val="ListLabel 266"/>
    <w:qFormat/>
    <w:rPr>
      <w:lang w:val="pl-PL" w:eastAsia="en-US" w:bidi="ar-SA"/>
    </w:rPr>
  </w:style>
  <w:style w:type="character" w:customStyle="1" w:styleId="ListLabel267">
    <w:name w:val="ListLabel 267"/>
    <w:qFormat/>
    <w:rPr>
      <w:lang w:val="pl-PL" w:eastAsia="en-US" w:bidi="ar-SA"/>
    </w:rPr>
  </w:style>
  <w:style w:type="character" w:customStyle="1" w:styleId="ListLabel268">
    <w:name w:val="ListLabel 268"/>
    <w:qFormat/>
    <w:rPr>
      <w:lang w:val="pl-PL" w:eastAsia="en-US" w:bidi="ar-SA"/>
    </w:rPr>
  </w:style>
  <w:style w:type="character" w:customStyle="1" w:styleId="ListLabel269">
    <w:name w:val="ListLabel 269"/>
    <w:qFormat/>
    <w:rPr>
      <w:lang w:val="pl-PL" w:eastAsia="en-US" w:bidi="ar-SA"/>
    </w:rPr>
  </w:style>
  <w:style w:type="character" w:customStyle="1" w:styleId="ListLabel270">
    <w:name w:val="ListLabel 270"/>
    <w:qFormat/>
    <w:rPr>
      <w:lang w:val="pl-PL" w:eastAsia="en-US" w:bidi="ar-SA"/>
    </w:rPr>
  </w:style>
  <w:style w:type="character" w:customStyle="1" w:styleId="ListLabel271">
    <w:name w:val="ListLabel 271"/>
    <w:qFormat/>
    <w:rPr>
      <w:rFonts w:eastAsia="Arial" w:cs="Arial"/>
      <w:spacing w:val="-1"/>
      <w:w w:val="99"/>
      <w:sz w:val="20"/>
      <w:szCs w:val="20"/>
      <w:lang w:val="pl-PL" w:eastAsia="en-US" w:bidi="ar-SA"/>
    </w:rPr>
  </w:style>
  <w:style w:type="character" w:customStyle="1" w:styleId="ListLabel272">
    <w:name w:val="ListLabel 272"/>
    <w:qFormat/>
    <w:rPr>
      <w:lang w:val="pl-PL" w:eastAsia="en-US" w:bidi="ar-SA"/>
    </w:rPr>
  </w:style>
  <w:style w:type="character" w:customStyle="1" w:styleId="ListLabel273">
    <w:name w:val="ListLabel 273"/>
    <w:qFormat/>
    <w:rPr>
      <w:lang w:val="pl-PL" w:eastAsia="en-US" w:bidi="ar-SA"/>
    </w:rPr>
  </w:style>
  <w:style w:type="character" w:customStyle="1" w:styleId="ListLabel274">
    <w:name w:val="ListLabel 274"/>
    <w:qFormat/>
    <w:rPr>
      <w:lang w:val="pl-PL" w:eastAsia="en-US" w:bidi="ar-SA"/>
    </w:rPr>
  </w:style>
  <w:style w:type="character" w:customStyle="1" w:styleId="ListLabel275">
    <w:name w:val="ListLabel 275"/>
    <w:qFormat/>
    <w:rPr>
      <w:lang w:val="pl-PL" w:eastAsia="en-US" w:bidi="ar-SA"/>
    </w:rPr>
  </w:style>
  <w:style w:type="character" w:customStyle="1" w:styleId="ListLabel276">
    <w:name w:val="ListLabel 276"/>
    <w:qFormat/>
    <w:rPr>
      <w:lang w:val="pl-PL" w:eastAsia="en-US" w:bidi="ar-SA"/>
    </w:rPr>
  </w:style>
  <w:style w:type="character" w:customStyle="1" w:styleId="ListLabel277">
    <w:name w:val="ListLabel 277"/>
    <w:qFormat/>
    <w:rPr>
      <w:lang w:val="pl-PL" w:eastAsia="en-US" w:bidi="ar-SA"/>
    </w:rPr>
  </w:style>
  <w:style w:type="character" w:customStyle="1" w:styleId="ListLabel278">
    <w:name w:val="ListLabel 278"/>
    <w:qFormat/>
    <w:rPr>
      <w:lang w:val="pl-PL" w:eastAsia="en-US" w:bidi="ar-SA"/>
    </w:rPr>
  </w:style>
  <w:style w:type="character" w:customStyle="1" w:styleId="ListLabel279">
    <w:name w:val="ListLabel 279"/>
    <w:qFormat/>
    <w:rPr>
      <w:lang w:val="pl-PL" w:eastAsia="en-US" w:bidi="ar-SA"/>
    </w:rPr>
  </w:style>
  <w:style w:type="character" w:customStyle="1" w:styleId="ListLabel280">
    <w:name w:val="ListLabel 280"/>
    <w:qFormat/>
    <w:rPr>
      <w:rFonts w:eastAsia="Arial" w:cs="Arial"/>
      <w:spacing w:val="-1"/>
      <w:w w:val="99"/>
      <w:sz w:val="20"/>
      <w:szCs w:val="20"/>
      <w:lang w:val="pl-PL" w:eastAsia="en-US" w:bidi="ar-SA"/>
    </w:rPr>
  </w:style>
  <w:style w:type="character" w:customStyle="1" w:styleId="ListLabel281">
    <w:name w:val="ListLabel 281"/>
    <w:qFormat/>
    <w:rPr>
      <w:lang w:val="pl-PL" w:eastAsia="en-US" w:bidi="ar-SA"/>
    </w:rPr>
  </w:style>
  <w:style w:type="character" w:customStyle="1" w:styleId="ListLabel282">
    <w:name w:val="ListLabel 282"/>
    <w:qFormat/>
    <w:rPr>
      <w:lang w:val="pl-PL" w:eastAsia="en-US" w:bidi="ar-SA"/>
    </w:rPr>
  </w:style>
  <w:style w:type="character" w:customStyle="1" w:styleId="ListLabel283">
    <w:name w:val="ListLabel 283"/>
    <w:qFormat/>
    <w:rPr>
      <w:lang w:val="pl-PL" w:eastAsia="en-US" w:bidi="ar-SA"/>
    </w:rPr>
  </w:style>
  <w:style w:type="character" w:customStyle="1" w:styleId="ListLabel284">
    <w:name w:val="ListLabel 284"/>
    <w:qFormat/>
    <w:rPr>
      <w:lang w:val="pl-PL" w:eastAsia="en-US" w:bidi="ar-SA"/>
    </w:rPr>
  </w:style>
  <w:style w:type="character" w:customStyle="1" w:styleId="ListLabel285">
    <w:name w:val="ListLabel 285"/>
    <w:qFormat/>
    <w:rPr>
      <w:lang w:val="pl-PL" w:eastAsia="en-US" w:bidi="ar-SA"/>
    </w:rPr>
  </w:style>
  <w:style w:type="character" w:customStyle="1" w:styleId="ListLabel286">
    <w:name w:val="ListLabel 286"/>
    <w:qFormat/>
    <w:rPr>
      <w:lang w:val="pl-PL" w:eastAsia="en-US" w:bidi="ar-SA"/>
    </w:rPr>
  </w:style>
  <w:style w:type="character" w:customStyle="1" w:styleId="ListLabel287">
    <w:name w:val="ListLabel 287"/>
    <w:qFormat/>
    <w:rPr>
      <w:lang w:val="pl-PL" w:eastAsia="en-US" w:bidi="ar-SA"/>
    </w:rPr>
  </w:style>
  <w:style w:type="character" w:customStyle="1" w:styleId="ListLabel288">
    <w:name w:val="ListLabel 288"/>
    <w:qFormat/>
    <w:rPr>
      <w:lang w:val="pl-PL" w:eastAsia="en-US" w:bidi="ar-SA"/>
    </w:rPr>
  </w:style>
  <w:style w:type="character" w:customStyle="1" w:styleId="ListLabel289">
    <w:name w:val="ListLabel 289"/>
    <w:qFormat/>
    <w:rPr>
      <w:rFonts w:eastAsia="Arial" w:cs="Arial"/>
      <w:spacing w:val="-1"/>
      <w:w w:val="99"/>
      <w:sz w:val="20"/>
      <w:szCs w:val="20"/>
      <w:lang w:val="pl-PL" w:eastAsia="en-US" w:bidi="ar-SA"/>
    </w:rPr>
  </w:style>
  <w:style w:type="character" w:customStyle="1" w:styleId="ListLabel290">
    <w:name w:val="ListLabel 290"/>
    <w:qFormat/>
    <w:rPr>
      <w:lang w:val="pl-PL" w:eastAsia="en-US" w:bidi="ar-SA"/>
    </w:rPr>
  </w:style>
  <w:style w:type="character" w:customStyle="1" w:styleId="ListLabel291">
    <w:name w:val="ListLabel 291"/>
    <w:qFormat/>
    <w:rPr>
      <w:lang w:val="pl-PL" w:eastAsia="en-US" w:bidi="ar-SA"/>
    </w:rPr>
  </w:style>
  <w:style w:type="character" w:customStyle="1" w:styleId="ListLabel292">
    <w:name w:val="ListLabel 292"/>
    <w:qFormat/>
    <w:rPr>
      <w:lang w:val="pl-PL" w:eastAsia="en-US" w:bidi="ar-SA"/>
    </w:rPr>
  </w:style>
  <w:style w:type="character" w:customStyle="1" w:styleId="ListLabel293">
    <w:name w:val="ListLabel 293"/>
    <w:qFormat/>
    <w:rPr>
      <w:lang w:val="pl-PL" w:eastAsia="en-US" w:bidi="ar-SA"/>
    </w:rPr>
  </w:style>
  <w:style w:type="character" w:customStyle="1" w:styleId="ListLabel294">
    <w:name w:val="ListLabel 294"/>
    <w:qFormat/>
    <w:rPr>
      <w:lang w:val="pl-PL" w:eastAsia="en-US" w:bidi="ar-SA"/>
    </w:rPr>
  </w:style>
  <w:style w:type="character" w:customStyle="1" w:styleId="ListLabel295">
    <w:name w:val="ListLabel 295"/>
    <w:qFormat/>
    <w:rPr>
      <w:lang w:val="pl-PL" w:eastAsia="en-US" w:bidi="ar-SA"/>
    </w:rPr>
  </w:style>
  <w:style w:type="character" w:customStyle="1" w:styleId="ListLabel296">
    <w:name w:val="ListLabel 296"/>
    <w:qFormat/>
    <w:rPr>
      <w:lang w:val="pl-PL" w:eastAsia="en-US" w:bidi="ar-SA"/>
    </w:rPr>
  </w:style>
  <w:style w:type="character" w:customStyle="1" w:styleId="ListLabel297">
    <w:name w:val="ListLabel 297"/>
    <w:qFormat/>
    <w:rPr>
      <w:lang w:val="pl-PL" w:eastAsia="en-US" w:bidi="ar-SA"/>
    </w:rPr>
  </w:style>
  <w:style w:type="character" w:customStyle="1" w:styleId="ListLabel298">
    <w:name w:val="ListLabel 298"/>
    <w:qFormat/>
    <w:rPr>
      <w:rFonts w:eastAsia="Arial" w:cs="Arial"/>
      <w:spacing w:val="-1"/>
      <w:w w:val="99"/>
      <w:sz w:val="20"/>
      <w:szCs w:val="20"/>
      <w:lang w:val="pl-PL" w:eastAsia="en-US" w:bidi="ar-SA"/>
    </w:rPr>
  </w:style>
  <w:style w:type="character" w:customStyle="1" w:styleId="ListLabel299">
    <w:name w:val="ListLabel 299"/>
    <w:qFormat/>
    <w:rPr>
      <w:lang w:val="pl-PL" w:eastAsia="en-US" w:bidi="ar-SA"/>
    </w:rPr>
  </w:style>
  <w:style w:type="character" w:customStyle="1" w:styleId="ListLabel300">
    <w:name w:val="ListLabel 300"/>
    <w:qFormat/>
    <w:rPr>
      <w:lang w:val="pl-PL" w:eastAsia="en-US" w:bidi="ar-SA"/>
    </w:rPr>
  </w:style>
  <w:style w:type="character" w:customStyle="1" w:styleId="ListLabel301">
    <w:name w:val="ListLabel 301"/>
    <w:qFormat/>
    <w:rPr>
      <w:lang w:val="pl-PL" w:eastAsia="en-US" w:bidi="ar-SA"/>
    </w:rPr>
  </w:style>
  <w:style w:type="character" w:customStyle="1" w:styleId="ListLabel302">
    <w:name w:val="ListLabel 302"/>
    <w:qFormat/>
    <w:rPr>
      <w:lang w:val="pl-PL" w:eastAsia="en-US" w:bidi="ar-SA"/>
    </w:rPr>
  </w:style>
  <w:style w:type="character" w:customStyle="1" w:styleId="ListLabel303">
    <w:name w:val="ListLabel 303"/>
    <w:qFormat/>
    <w:rPr>
      <w:lang w:val="pl-PL" w:eastAsia="en-US" w:bidi="ar-SA"/>
    </w:rPr>
  </w:style>
  <w:style w:type="character" w:customStyle="1" w:styleId="ListLabel304">
    <w:name w:val="ListLabel 304"/>
    <w:qFormat/>
    <w:rPr>
      <w:lang w:val="pl-PL" w:eastAsia="en-US" w:bidi="ar-SA"/>
    </w:rPr>
  </w:style>
  <w:style w:type="character" w:customStyle="1" w:styleId="ListLabel305">
    <w:name w:val="ListLabel 305"/>
    <w:qFormat/>
    <w:rPr>
      <w:lang w:val="pl-PL" w:eastAsia="en-US" w:bidi="ar-SA"/>
    </w:rPr>
  </w:style>
  <w:style w:type="character" w:customStyle="1" w:styleId="ListLabel306">
    <w:name w:val="ListLabel 306"/>
    <w:qFormat/>
    <w:rPr>
      <w:lang w:val="pl-PL" w:eastAsia="en-US" w:bidi="ar-SA"/>
    </w:rPr>
  </w:style>
  <w:style w:type="character" w:customStyle="1" w:styleId="ListLabel307">
    <w:name w:val="ListLabel 307"/>
    <w:qFormat/>
    <w:rPr>
      <w:rFonts w:eastAsia="Symbol" w:cs="Symbol"/>
      <w:w w:val="99"/>
      <w:sz w:val="20"/>
      <w:szCs w:val="20"/>
      <w:lang w:val="pl-PL" w:eastAsia="en-US" w:bidi="ar-SA"/>
    </w:rPr>
  </w:style>
  <w:style w:type="character" w:customStyle="1" w:styleId="ListLabel308">
    <w:name w:val="ListLabel 308"/>
    <w:qFormat/>
    <w:rPr>
      <w:lang w:val="pl-PL" w:eastAsia="en-US" w:bidi="ar-SA"/>
    </w:rPr>
  </w:style>
  <w:style w:type="character" w:customStyle="1" w:styleId="ListLabel309">
    <w:name w:val="ListLabel 309"/>
    <w:qFormat/>
    <w:rPr>
      <w:lang w:val="pl-PL" w:eastAsia="en-US" w:bidi="ar-SA"/>
    </w:rPr>
  </w:style>
  <w:style w:type="character" w:customStyle="1" w:styleId="ListLabel310">
    <w:name w:val="ListLabel 310"/>
    <w:qFormat/>
    <w:rPr>
      <w:lang w:val="pl-PL" w:eastAsia="en-US" w:bidi="ar-SA"/>
    </w:rPr>
  </w:style>
  <w:style w:type="character" w:customStyle="1" w:styleId="ListLabel311">
    <w:name w:val="ListLabel 311"/>
    <w:qFormat/>
    <w:rPr>
      <w:lang w:val="pl-PL" w:eastAsia="en-US" w:bidi="ar-SA"/>
    </w:rPr>
  </w:style>
  <w:style w:type="character" w:customStyle="1" w:styleId="ListLabel312">
    <w:name w:val="ListLabel 312"/>
    <w:qFormat/>
    <w:rPr>
      <w:lang w:val="pl-PL" w:eastAsia="en-US" w:bidi="ar-SA"/>
    </w:rPr>
  </w:style>
  <w:style w:type="character" w:customStyle="1" w:styleId="ListLabel313">
    <w:name w:val="ListLabel 313"/>
    <w:qFormat/>
    <w:rPr>
      <w:lang w:val="pl-PL" w:eastAsia="en-US" w:bidi="ar-SA"/>
    </w:rPr>
  </w:style>
  <w:style w:type="character" w:customStyle="1" w:styleId="ListLabel314">
    <w:name w:val="ListLabel 314"/>
    <w:qFormat/>
    <w:rPr>
      <w:lang w:val="pl-PL" w:eastAsia="en-US" w:bidi="ar-SA"/>
    </w:rPr>
  </w:style>
  <w:style w:type="character" w:customStyle="1" w:styleId="ListLabel315">
    <w:name w:val="ListLabel 315"/>
    <w:qFormat/>
    <w:rPr>
      <w:lang w:val="pl-PL" w:eastAsia="en-US" w:bidi="ar-SA"/>
    </w:rPr>
  </w:style>
  <w:style w:type="character" w:customStyle="1" w:styleId="ListLabel316">
    <w:name w:val="ListLabel 316"/>
    <w:qFormat/>
    <w:rPr>
      <w:rFonts w:eastAsia="Arial" w:cs="Arial"/>
      <w:spacing w:val="-1"/>
      <w:w w:val="99"/>
      <w:sz w:val="20"/>
      <w:szCs w:val="20"/>
      <w:lang w:val="pl-PL" w:eastAsia="en-US" w:bidi="ar-SA"/>
    </w:rPr>
  </w:style>
  <w:style w:type="character" w:customStyle="1" w:styleId="ListLabel317">
    <w:name w:val="ListLabel 317"/>
    <w:qFormat/>
    <w:rPr>
      <w:lang w:val="pl-PL" w:eastAsia="en-US" w:bidi="ar-SA"/>
    </w:rPr>
  </w:style>
  <w:style w:type="character" w:customStyle="1" w:styleId="ListLabel318">
    <w:name w:val="ListLabel 318"/>
    <w:qFormat/>
    <w:rPr>
      <w:lang w:val="pl-PL" w:eastAsia="en-US" w:bidi="ar-SA"/>
    </w:rPr>
  </w:style>
  <w:style w:type="character" w:customStyle="1" w:styleId="ListLabel319">
    <w:name w:val="ListLabel 319"/>
    <w:qFormat/>
    <w:rPr>
      <w:lang w:val="pl-PL" w:eastAsia="en-US" w:bidi="ar-SA"/>
    </w:rPr>
  </w:style>
  <w:style w:type="character" w:customStyle="1" w:styleId="ListLabel320">
    <w:name w:val="ListLabel 320"/>
    <w:qFormat/>
    <w:rPr>
      <w:lang w:val="pl-PL" w:eastAsia="en-US" w:bidi="ar-SA"/>
    </w:rPr>
  </w:style>
  <w:style w:type="character" w:customStyle="1" w:styleId="ListLabel321">
    <w:name w:val="ListLabel 321"/>
    <w:qFormat/>
    <w:rPr>
      <w:lang w:val="pl-PL" w:eastAsia="en-US" w:bidi="ar-SA"/>
    </w:rPr>
  </w:style>
  <w:style w:type="character" w:customStyle="1" w:styleId="ListLabel322">
    <w:name w:val="ListLabel 322"/>
    <w:qFormat/>
    <w:rPr>
      <w:lang w:val="pl-PL" w:eastAsia="en-US" w:bidi="ar-SA"/>
    </w:rPr>
  </w:style>
  <w:style w:type="character" w:customStyle="1" w:styleId="ListLabel323">
    <w:name w:val="ListLabel 323"/>
    <w:qFormat/>
    <w:rPr>
      <w:lang w:val="pl-PL" w:eastAsia="en-US" w:bidi="ar-SA"/>
    </w:rPr>
  </w:style>
  <w:style w:type="character" w:customStyle="1" w:styleId="ListLabel324">
    <w:name w:val="ListLabel 324"/>
    <w:qFormat/>
    <w:rPr>
      <w:lang w:val="pl-PL" w:eastAsia="en-US" w:bidi="ar-SA"/>
    </w:rPr>
  </w:style>
  <w:style w:type="character" w:customStyle="1" w:styleId="ListLabel325">
    <w:name w:val="ListLabel 325"/>
    <w:qFormat/>
    <w:rPr>
      <w:lang w:val="pl-PL" w:eastAsia="en-US" w:bidi="ar-SA"/>
    </w:rPr>
  </w:style>
  <w:style w:type="character" w:customStyle="1" w:styleId="ListLabel326">
    <w:name w:val="ListLabel 326"/>
    <w:qFormat/>
    <w:rPr>
      <w:lang w:val="pl-PL" w:eastAsia="en-US" w:bidi="ar-SA"/>
    </w:rPr>
  </w:style>
  <w:style w:type="character" w:customStyle="1" w:styleId="ListLabel327">
    <w:name w:val="ListLabel 327"/>
    <w:qFormat/>
    <w:rPr>
      <w:rFonts w:eastAsia="Arial" w:cs="Arial"/>
      <w:b/>
      <w:bCs/>
      <w:spacing w:val="-3"/>
      <w:w w:val="100"/>
      <w:sz w:val="22"/>
      <w:szCs w:val="22"/>
      <w:lang w:val="pl-PL" w:eastAsia="en-US" w:bidi="ar-SA"/>
    </w:rPr>
  </w:style>
  <w:style w:type="character" w:customStyle="1" w:styleId="ListLabel328">
    <w:name w:val="ListLabel 328"/>
    <w:qFormat/>
    <w:rPr>
      <w:lang w:val="pl-PL" w:eastAsia="en-US" w:bidi="ar-SA"/>
    </w:rPr>
  </w:style>
  <w:style w:type="character" w:customStyle="1" w:styleId="ListLabel329">
    <w:name w:val="ListLabel 329"/>
    <w:qFormat/>
    <w:rPr>
      <w:lang w:val="pl-PL" w:eastAsia="en-US" w:bidi="ar-SA"/>
    </w:rPr>
  </w:style>
  <w:style w:type="character" w:customStyle="1" w:styleId="ListLabel330">
    <w:name w:val="ListLabel 330"/>
    <w:qFormat/>
    <w:rPr>
      <w:lang w:val="pl-PL" w:eastAsia="en-US" w:bidi="ar-SA"/>
    </w:rPr>
  </w:style>
  <w:style w:type="character" w:customStyle="1" w:styleId="ListLabel331">
    <w:name w:val="ListLabel 331"/>
    <w:qFormat/>
    <w:rPr>
      <w:lang w:val="pl-PL" w:eastAsia="en-US" w:bidi="ar-SA"/>
    </w:rPr>
  </w:style>
  <w:style w:type="character" w:customStyle="1" w:styleId="ListLabel332">
    <w:name w:val="ListLabel 332"/>
    <w:qFormat/>
    <w:rPr>
      <w:lang w:val="pl-PL" w:eastAsia="en-US" w:bidi="ar-SA"/>
    </w:rPr>
  </w:style>
  <w:style w:type="character" w:customStyle="1" w:styleId="ListLabel333">
    <w:name w:val="ListLabel 333"/>
    <w:qFormat/>
    <w:rPr>
      <w:lang w:val="pl-PL" w:eastAsia="en-US" w:bidi="ar-SA"/>
    </w:rPr>
  </w:style>
  <w:style w:type="character" w:customStyle="1" w:styleId="ListLabel334">
    <w:name w:val="ListLabel 334"/>
    <w:qFormat/>
    <w:rPr>
      <w:rFonts w:eastAsia="Arial" w:cs="Arial"/>
      <w:w w:val="99"/>
      <w:sz w:val="20"/>
      <w:szCs w:val="20"/>
      <w:lang w:val="pl-PL" w:eastAsia="en-US" w:bidi="ar-SA"/>
    </w:rPr>
  </w:style>
  <w:style w:type="character" w:customStyle="1" w:styleId="ListLabel335">
    <w:name w:val="ListLabel 335"/>
    <w:qFormat/>
    <w:rPr>
      <w:lang w:val="pl-PL" w:eastAsia="en-US" w:bidi="ar-SA"/>
    </w:rPr>
  </w:style>
  <w:style w:type="character" w:customStyle="1" w:styleId="ListLabel336">
    <w:name w:val="ListLabel 336"/>
    <w:qFormat/>
    <w:rPr>
      <w:lang w:val="pl-PL" w:eastAsia="en-US" w:bidi="ar-SA"/>
    </w:rPr>
  </w:style>
  <w:style w:type="character" w:customStyle="1" w:styleId="ListLabel337">
    <w:name w:val="ListLabel 337"/>
    <w:qFormat/>
    <w:rPr>
      <w:lang w:val="pl-PL" w:eastAsia="en-US" w:bidi="ar-SA"/>
    </w:rPr>
  </w:style>
  <w:style w:type="character" w:customStyle="1" w:styleId="ListLabel338">
    <w:name w:val="ListLabel 338"/>
    <w:qFormat/>
    <w:rPr>
      <w:lang w:val="pl-PL" w:eastAsia="en-US" w:bidi="ar-SA"/>
    </w:rPr>
  </w:style>
  <w:style w:type="character" w:customStyle="1" w:styleId="ListLabel339">
    <w:name w:val="ListLabel 339"/>
    <w:qFormat/>
    <w:rPr>
      <w:lang w:val="pl-PL" w:eastAsia="en-US" w:bidi="ar-SA"/>
    </w:rPr>
  </w:style>
  <w:style w:type="character" w:customStyle="1" w:styleId="ListLabel340">
    <w:name w:val="ListLabel 340"/>
    <w:qFormat/>
    <w:rPr>
      <w:lang w:val="pl-PL" w:eastAsia="en-US" w:bidi="ar-SA"/>
    </w:rPr>
  </w:style>
  <w:style w:type="character" w:customStyle="1" w:styleId="ListLabel341">
    <w:name w:val="ListLabel 341"/>
    <w:qFormat/>
    <w:rPr>
      <w:lang w:val="pl-PL" w:eastAsia="en-US" w:bidi="ar-SA"/>
    </w:rPr>
  </w:style>
  <w:style w:type="character" w:customStyle="1" w:styleId="ListLabel342">
    <w:name w:val="ListLabel 342"/>
    <w:qFormat/>
    <w:rPr>
      <w:lang w:val="pl-PL" w:eastAsia="en-US" w:bidi="ar-SA"/>
    </w:rPr>
  </w:style>
  <w:style w:type="character" w:customStyle="1" w:styleId="ListLabel343">
    <w:name w:val="ListLabel 343"/>
    <w:qFormat/>
    <w:rPr>
      <w:rFonts w:eastAsia="Arial" w:cs="Arial"/>
      <w:spacing w:val="-1"/>
      <w:w w:val="99"/>
      <w:sz w:val="20"/>
      <w:szCs w:val="20"/>
      <w:lang w:val="pl-PL" w:eastAsia="en-US" w:bidi="ar-SA"/>
    </w:rPr>
  </w:style>
  <w:style w:type="character" w:customStyle="1" w:styleId="ListLabel344">
    <w:name w:val="ListLabel 344"/>
    <w:qFormat/>
    <w:rPr>
      <w:lang w:val="pl-PL" w:eastAsia="en-US" w:bidi="ar-SA"/>
    </w:rPr>
  </w:style>
  <w:style w:type="character" w:customStyle="1" w:styleId="ListLabel345">
    <w:name w:val="ListLabel 345"/>
    <w:qFormat/>
    <w:rPr>
      <w:lang w:val="pl-PL" w:eastAsia="en-US" w:bidi="ar-SA"/>
    </w:rPr>
  </w:style>
  <w:style w:type="character" w:customStyle="1" w:styleId="ListLabel346">
    <w:name w:val="ListLabel 346"/>
    <w:qFormat/>
    <w:rPr>
      <w:lang w:val="pl-PL" w:eastAsia="en-US" w:bidi="ar-SA"/>
    </w:rPr>
  </w:style>
  <w:style w:type="character" w:customStyle="1" w:styleId="ListLabel347">
    <w:name w:val="ListLabel 347"/>
    <w:qFormat/>
    <w:rPr>
      <w:lang w:val="pl-PL" w:eastAsia="en-US" w:bidi="ar-SA"/>
    </w:rPr>
  </w:style>
  <w:style w:type="character" w:customStyle="1" w:styleId="ListLabel348">
    <w:name w:val="ListLabel 348"/>
    <w:qFormat/>
    <w:rPr>
      <w:lang w:val="pl-PL" w:eastAsia="en-US" w:bidi="ar-SA"/>
    </w:rPr>
  </w:style>
  <w:style w:type="character" w:customStyle="1" w:styleId="ListLabel349">
    <w:name w:val="ListLabel 349"/>
    <w:qFormat/>
    <w:rPr>
      <w:lang w:val="pl-PL" w:eastAsia="en-US" w:bidi="ar-SA"/>
    </w:rPr>
  </w:style>
  <w:style w:type="character" w:customStyle="1" w:styleId="ListLabel350">
    <w:name w:val="ListLabel 350"/>
    <w:qFormat/>
    <w:rPr>
      <w:lang w:val="pl-PL" w:eastAsia="en-US" w:bidi="ar-SA"/>
    </w:rPr>
  </w:style>
  <w:style w:type="character" w:customStyle="1" w:styleId="ListLabel351">
    <w:name w:val="ListLabel 351"/>
    <w:qFormat/>
    <w:rPr>
      <w:lang w:val="pl-PL" w:eastAsia="en-US" w:bidi="ar-SA"/>
    </w:rPr>
  </w:style>
  <w:style w:type="character" w:customStyle="1" w:styleId="ListLabel352">
    <w:name w:val="ListLabel 352"/>
    <w:qFormat/>
    <w:rPr>
      <w:rFonts w:eastAsia="Arial" w:cs="Arial"/>
      <w:w w:val="99"/>
      <w:sz w:val="20"/>
      <w:szCs w:val="20"/>
      <w:lang w:val="pl-PL" w:eastAsia="en-US" w:bidi="ar-SA"/>
    </w:rPr>
  </w:style>
  <w:style w:type="character" w:customStyle="1" w:styleId="ListLabel353">
    <w:name w:val="ListLabel 353"/>
    <w:qFormat/>
    <w:rPr>
      <w:lang w:val="pl-PL" w:eastAsia="en-US" w:bidi="ar-SA"/>
    </w:rPr>
  </w:style>
  <w:style w:type="character" w:customStyle="1" w:styleId="ListLabel354">
    <w:name w:val="ListLabel 354"/>
    <w:qFormat/>
    <w:rPr>
      <w:lang w:val="pl-PL" w:eastAsia="en-US" w:bidi="ar-SA"/>
    </w:rPr>
  </w:style>
  <w:style w:type="character" w:customStyle="1" w:styleId="ListLabel355">
    <w:name w:val="ListLabel 355"/>
    <w:qFormat/>
    <w:rPr>
      <w:lang w:val="pl-PL" w:eastAsia="en-US" w:bidi="ar-SA"/>
    </w:rPr>
  </w:style>
  <w:style w:type="character" w:customStyle="1" w:styleId="ListLabel356">
    <w:name w:val="ListLabel 356"/>
    <w:qFormat/>
    <w:rPr>
      <w:lang w:val="pl-PL" w:eastAsia="en-US" w:bidi="ar-SA"/>
    </w:rPr>
  </w:style>
  <w:style w:type="character" w:customStyle="1" w:styleId="ListLabel357">
    <w:name w:val="ListLabel 357"/>
    <w:qFormat/>
    <w:rPr>
      <w:lang w:val="pl-PL" w:eastAsia="en-US" w:bidi="ar-SA"/>
    </w:rPr>
  </w:style>
  <w:style w:type="character" w:customStyle="1" w:styleId="ListLabel358">
    <w:name w:val="ListLabel 358"/>
    <w:qFormat/>
    <w:rPr>
      <w:lang w:val="pl-PL" w:eastAsia="en-US" w:bidi="ar-SA"/>
    </w:rPr>
  </w:style>
  <w:style w:type="character" w:customStyle="1" w:styleId="ListLabel359">
    <w:name w:val="ListLabel 359"/>
    <w:qFormat/>
    <w:rPr>
      <w:lang w:val="pl-PL" w:eastAsia="en-US" w:bidi="ar-SA"/>
    </w:rPr>
  </w:style>
  <w:style w:type="character" w:customStyle="1" w:styleId="ListLabel360">
    <w:name w:val="ListLabel 360"/>
    <w:qFormat/>
    <w:rPr>
      <w:lang w:val="pl-PL" w:eastAsia="en-US" w:bidi="ar-SA"/>
    </w:rPr>
  </w:style>
  <w:style w:type="character" w:customStyle="1" w:styleId="ListLabel361">
    <w:name w:val="ListLabel 361"/>
    <w:qFormat/>
    <w:rPr>
      <w:rFonts w:eastAsia="Arial" w:cs="Arial"/>
      <w:b/>
      <w:bCs/>
      <w:spacing w:val="-1"/>
      <w:w w:val="100"/>
      <w:sz w:val="22"/>
      <w:szCs w:val="22"/>
      <w:lang w:val="pl-PL" w:eastAsia="en-US" w:bidi="ar-SA"/>
    </w:rPr>
  </w:style>
  <w:style w:type="character" w:customStyle="1" w:styleId="ListLabel362">
    <w:name w:val="ListLabel 362"/>
    <w:qFormat/>
    <w:rPr>
      <w:rFonts w:eastAsia="Arial" w:cs="Arial"/>
      <w:b/>
      <w:bCs/>
      <w:spacing w:val="-1"/>
      <w:w w:val="100"/>
      <w:sz w:val="22"/>
      <w:szCs w:val="22"/>
      <w:lang w:val="pl-PL" w:eastAsia="en-US" w:bidi="ar-SA"/>
    </w:rPr>
  </w:style>
  <w:style w:type="character" w:customStyle="1" w:styleId="ListLabel363">
    <w:name w:val="ListLabel 363"/>
    <w:qFormat/>
    <w:rPr>
      <w:b/>
      <w:bCs/>
      <w:spacing w:val="-3"/>
      <w:w w:val="100"/>
      <w:sz w:val="22"/>
      <w:lang w:val="pl-PL" w:eastAsia="en-US" w:bidi="ar-SA"/>
    </w:rPr>
  </w:style>
  <w:style w:type="character" w:customStyle="1" w:styleId="ListLabel364">
    <w:name w:val="ListLabel 364"/>
    <w:qFormat/>
    <w:rPr>
      <w:lang w:val="pl-PL" w:eastAsia="en-US" w:bidi="ar-SA"/>
    </w:rPr>
  </w:style>
  <w:style w:type="character" w:customStyle="1" w:styleId="ListLabel365">
    <w:name w:val="ListLabel 365"/>
    <w:qFormat/>
    <w:rPr>
      <w:lang w:val="pl-PL" w:eastAsia="en-US" w:bidi="ar-SA"/>
    </w:rPr>
  </w:style>
  <w:style w:type="character" w:customStyle="1" w:styleId="ListLabel366">
    <w:name w:val="ListLabel 366"/>
    <w:qFormat/>
    <w:rPr>
      <w:lang w:val="pl-PL" w:eastAsia="en-US" w:bidi="ar-SA"/>
    </w:rPr>
  </w:style>
  <w:style w:type="character" w:customStyle="1" w:styleId="ListLabel367">
    <w:name w:val="ListLabel 367"/>
    <w:qFormat/>
    <w:rPr>
      <w:lang w:val="pl-PL" w:eastAsia="en-US" w:bidi="ar-SA"/>
    </w:rPr>
  </w:style>
  <w:style w:type="character" w:customStyle="1" w:styleId="ListLabel368">
    <w:name w:val="ListLabel 368"/>
    <w:qFormat/>
    <w:rPr>
      <w:lang w:val="pl-PL" w:eastAsia="en-US" w:bidi="ar-SA"/>
    </w:rPr>
  </w:style>
  <w:style w:type="character" w:customStyle="1" w:styleId="ListLabel369">
    <w:name w:val="ListLabel 369"/>
    <w:qFormat/>
    <w:rPr>
      <w:lang w:val="pl-PL" w:eastAsia="en-US" w:bidi="ar-SA"/>
    </w:rPr>
  </w:style>
  <w:style w:type="character" w:customStyle="1" w:styleId="ListLabel370">
    <w:name w:val="ListLabel 370"/>
    <w:qFormat/>
    <w:rPr>
      <w:lang w:val="pl-PL" w:eastAsia="en-US" w:bidi="ar-SA"/>
    </w:rPr>
  </w:style>
  <w:style w:type="character" w:customStyle="1" w:styleId="ListLabel371">
    <w:name w:val="ListLabel 371"/>
    <w:qFormat/>
    <w:rPr>
      <w:lang w:val="pl-PL" w:eastAsia="en-US" w:bidi="ar-SA"/>
    </w:rPr>
  </w:style>
  <w:style w:type="character" w:customStyle="1" w:styleId="ListLabel372">
    <w:name w:val="ListLabel 372"/>
    <w:qFormat/>
    <w:rPr>
      <w:rFonts w:eastAsia="Arial" w:cs="Arial"/>
      <w:b/>
      <w:spacing w:val="-1"/>
      <w:w w:val="99"/>
      <w:sz w:val="20"/>
      <w:szCs w:val="20"/>
      <w:lang w:val="pl-PL" w:eastAsia="en-US" w:bidi="ar-SA"/>
    </w:rPr>
  </w:style>
  <w:style w:type="character" w:customStyle="1" w:styleId="ListLabel373">
    <w:name w:val="ListLabel 373"/>
    <w:qFormat/>
    <w:rPr>
      <w:rFonts w:eastAsia="Symbol" w:cs="Symbol"/>
      <w:w w:val="99"/>
      <w:sz w:val="20"/>
      <w:szCs w:val="20"/>
      <w:lang w:val="pl-PL" w:eastAsia="en-US" w:bidi="ar-SA"/>
    </w:rPr>
  </w:style>
  <w:style w:type="character" w:customStyle="1" w:styleId="ListLabel374">
    <w:name w:val="ListLabel 374"/>
    <w:qFormat/>
    <w:rPr>
      <w:lang w:val="pl-PL" w:eastAsia="en-US" w:bidi="ar-SA"/>
    </w:rPr>
  </w:style>
  <w:style w:type="character" w:customStyle="1" w:styleId="ListLabel375">
    <w:name w:val="ListLabel 375"/>
    <w:qFormat/>
    <w:rPr>
      <w:lang w:val="pl-PL" w:eastAsia="en-US" w:bidi="ar-SA"/>
    </w:rPr>
  </w:style>
  <w:style w:type="character" w:customStyle="1" w:styleId="ListLabel376">
    <w:name w:val="ListLabel 376"/>
    <w:qFormat/>
    <w:rPr>
      <w:lang w:val="pl-PL" w:eastAsia="en-US" w:bidi="ar-SA"/>
    </w:rPr>
  </w:style>
  <w:style w:type="character" w:customStyle="1" w:styleId="ListLabel377">
    <w:name w:val="ListLabel 377"/>
    <w:qFormat/>
    <w:rPr>
      <w:lang w:val="pl-PL" w:eastAsia="en-US" w:bidi="ar-SA"/>
    </w:rPr>
  </w:style>
  <w:style w:type="character" w:customStyle="1" w:styleId="ListLabel378">
    <w:name w:val="ListLabel 378"/>
    <w:qFormat/>
    <w:rPr>
      <w:lang w:val="pl-PL" w:eastAsia="en-US" w:bidi="ar-SA"/>
    </w:rPr>
  </w:style>
  <w:style w:type="character" w:customStyle="1" w:styleId="ListLabel379">
    <w:name w:val="ListLabel 379"/>
    <w:qFormat/>
    <w:rPr>
      <w:rFonts w:eastAsia="Symbol" w:cs="Symbol"/>
      <w:w w:val="99"/>
      <w:sz w:val="20"/>
      <w:szCs w:val="20"/>
      <w:lang w:val="pl-PL" w:eastAsia="en-US" w:bidi="ar-SA"/>
    </w:rPr>
  </w:style>
  <w:style w:type="character" w:customStyle="1" w:styleId="ListLabel380">
    <w:name w:val="ListLabel 380"/>
    <w:qFormat/>
    <w:rPr>
      <w:lang w:val="pl-PL" w:eastAsia="en-US" w:bidi="ar-SA"/>
    </w:rPr>
  </w:style>
  <w:style w:type="character" w:customStyle="1" w:styleId="ListLabel381">
    <w:name w:val="ListLabel 381"/>
    <w:qFormat/>
    <w:rPr>
      <w:lang w:val="pl-PL" w:eastAsia="en-US" w:bidi="ar-SA"/>
    </w:rPr>
  </w:style>
  <w:style w:type="character" w:customStyle="1" w:styleId="ListLabel382">
    <w:name w:val="ListLabel 382"/>
    <w:qFormat/>
    <w:rPr>
      <w:lang w:val="pl-PL" w:eastAsia="en-US" w:bidi="ar-SA"/>
    </w:rPr>
  </w:style>
  <w:style w:type="character" w:customStyle="1" w:styleId="ListLabel383">
    <w:name w:val="ListLabel 383"/>
    <w:qFormat/>
    <w:rPr>
      <w:lang w:val="pl-PL" w:eastAsia="en-US" w:bidi="ar-SA"/>
    </w:rPr>
  </w:style>
  <w:style w:type="character" w:customStyle="1" w:styleId="ListLabel384">
    <w:name w:val="ListLabel 384"/>
    <w:qFormat/>
    <w:rPr>
      <w:lang w:val="pl-PL" w:eastAsia="en-US" w:bidi="ar-SA"/>
    </w:rPr>
  </w:style>
  <w:style w:type="character" w:customStyle="1" w:styleId="ListLabel385">
    <w:name w:val="ListLabel 385"/>
    <w:qFormat/>
    <w:rPr>
      <w:lang w:val="pl-PL" w:eastAsia="en-US" w:bidi="ar-SA"/>
    </w:rPr>
  </w:style>
  <w:style w:type="character" w:customStyle="1" w:styleId="ListLabel386">
    <w:name w:val="ListLabel 386"/>
    <w:qFormat/>
    <w:rPr>
      <w:lang w:val="pl-PL" w:eastAsia="en-US" w:bidi="ar-SA"/>
    </w:rPr>
  </w:style>
  <w:style w:type="character" w:customStyle="1" w:styleId="ListLabel387">
    <w:name w:val="ListLabel 387"/>
    <w:qFormat/>
    <w:rPr>
      <w:lang w:val="pl-PL" w:eastAsia="en-US" w:bidi="ar-SA"/>
    </w:rPr>
  </w:style>
  <w:style w:type="character" w:customStyle="1" w:styleId="ListLabel388">
    <w:name w:val="ListLabel 388"/>
    <w:qFormat/>
    <w:rPr>
      <w:rFonts w:eastAsia="Arial" w:cs="Arial"/>
      <w:b/>
      <w:bCs/>
      <w:spacing w:val="-1"/>
      <w:w w:val="99"/>
      <w:sz w:val="20"/>
      <w:szCs w:val="20"/>
      <w:lang w:val="pl-PL" w:eastAsia="en-US" w:bidi="ar-SA"/>
    </w:rPr>
  </w:style>
  <w:style w:type="character" w:customStyle="1" w:styleId="ListLabel389">
    <w:name w:val="ListLabel 389"/>
    <w:qFormat/>
    <w:rPr>
      <w:rFonts w:eastAsia="Arial" w:cs="Arial"/>
      <w:b/>
      <w:bCs/>
      <w:spacing w:val="-1"/>
      <w:w w:val="99"/>
      <w:sz w:val="20"/>
      <w:szCs w:val="20"/>
      <w:lang w:val="pl-PL" w:eastAsia="en-US" w:bidi="ar-SA"/>
    </w:rPr>
  </w:style>
  <w:style w:type="character" w:customStyle="1" w:styleId="ListLabel390">
    <w:name w:val="ListLabel 390"/>
    <w:qFormat/>
    <w:rPr>
      <w:rFonts w:eastAsia="Symbol" w:cs="Symbol"/>
      <w:w w:val="99"/>
      <w:sz w:val="20"/>
      <w:szCs w:val="20"/>
      <w:lang w:val="pl-PL" w:eastAsia="en-US" w:bidi="ar-SA"/>
    </w:rPr>
  </w:style>
  <w:style w:type="character" w:customStyle="1" w:styleId="ListLabel391">
    <w:name w:val="ListLabel 391"/>
    <w:qFormat/>
    <w:rPr>
      <w:lang w:val="pl-PL" w:eastAsia="en-US" w:bidi="ar-SA"/>
    </w:rPr>
  </w:style>
  <w:style w:type="character" w:customStyle="1" w:styleId="ListLabel392">
    <w:name w:val="ListLabel 392"/>
    <w:qFormat/>
    <w:rPr>
      <w:lang w:val="pl-PL" w:eastAsia="en-US" w:bidi="ar-SA"/>
    </w:rPr>
  </w:style>
  <w:style w:type="character" w:customStyle="1" w:styleId="ListLabel393">
    <w:name w:val="ListLabel 393"/>
    <w:qFormat/>
    <w:rPr>
      <w:lang w:val="pl-PL" w:eastAsia="en-US" w:bidi="ar-SA"/>
    </w:rPr>
  </w:style>
  <w:style w:type="character" w:customStyle="1" w:styleId="ListLabel394">
    <w:name w:val="ListLabel 394"/>
    <w:qFormat/>
    <w:rPr>
      <w:lang w:val="pl-PL" w:eastAsia="en-US" w:bidi="ar-SA"/>
    </w:rPr>
  </w:style>
  <w:style w:type="character" w:customStyle="1" w:styleId="ListLabel395">
    <w:name w:val="ListLabel 395"/>
    <w:qFormat/>
    <w:rPr>
      <w:lang w:val="pl-PL" w:eastAsia="en-US" w:bidi="ar-SA"/>
    </w:rPr>
  </w:style>
  <w:style w:type="character" w:customStyle="1" w:styleId="ListLabel396">
    <w:name w:val="ListLabel 396"/>
    <w:qFormat/>
    <w:rPr>
      <w:lang w:val="pl-PL" w:eastAsia="en-US" w:bidi="ar-SA"/>
    </w:rPr>
  </w:style>
  <w:style w:type="character" w:customStyle="1" w:styleId="ListLabel397">
    <w:name w:val="ListLabel 397"/>
    <w:qFormat/>
    <w:rPr>
      <w:rFonts w:eastAsia="Arial" w:cs="Arial"/>
      <w:spacing w:val="-1"/>
      <w:w w:val="99"/>
      <w:sz w:val="20"/>
      <w:szCs w:val="20"/>
      <w:lang w:val="pl-PL" w:eastAsia="en-US" w:bidi="ar-SA"/>
    </w:rPr>
  </w:style>
  <w:style w:type="character" w:customStyle="1" w:styleId="ListLabel398">
    <w:name w:val="ListLabel 398"/>
    <w:qFormat/>
    <w:rPr>
      <w:lang w:val="pl-PL" w:eastAsia="en-US" w:bidi="ar-SA"/>
    </w:rPr>
  </w:style>
  <w:style w:type="character" w:customStyle="1" w:styleId="ListLabel399">
    <w:name w:val="ListLabel 399"/>
    <w:qFormat/>
    <w:rPr>
      <w:lang w:val="pl-PL" w:eastAsia="en-US" w:bidi="ar-SA"/>
    </w:rPr>
  </w:style>
  <w:style w:type="character" w:customStyle="1" w:styleId="ListLabel400">
    <w:name w:val="ListLabel 400"/>
    <w:qFormat/>
    <w:rPr>
      <w:lang w:val="pl-PL" w:eastAsia="en-US" w:bidi="ar-SA"/>
    </w:rPr>
  </w:style>
  <w:style w:type="character" w:customStyle="1" w:styleId="ListLabel401">
    <w:name w:val="ListLabel 401"/>
    <w:qFormat/>
    <w:rPr>
      <w:lang w:val="pl-PL" w:eastAsia="en-US" w:bidi="ar-SA"/>
    </w:rPr>
  </w:style>
  <w:style w:type="character" w:customStyle="1" w:styleId="ListLabel402">
    <w:name w:val="ListLabel 402"/>
    <w:qFormat/>
    <w:rPr>
      <w:lang w:val="pl-PL" w:eastAsia="en-US" w:bidi="ar-SA"/>
    </w:rPr>
  </w:style>
  <w:style w:type="character" w:customStyle="1" w:styleId="ListLabel403">
    <w:name w:val="ListLabel 403"/>
    <w:qFormat/>
    <w:rPr>
      <w:lang w:val="pl-PL" w:eastAsia="en-US" w:bidi="ar-SA"/>
    </w:rPr>
  </w:style>
  <w:style w:type="character" w:customStyle="1" w:styleId="ListLabel404">
    <w:name w:val="ListLabel 404"/>
    <w:qFormat/>
    <w:rPr>
      <w:lang w:val="pl-PL" w:eastAsia="en-US" w:bidi="ar-SA"/>
    </w:rPr>
  </w:style>
  <w:style w:type="character" w:customStyle="1" w:styleId="ListLabel405">
    <w:name w:val="ListLabel 405"/>
    <w:qFormat/>
    <w:rPr>
      <w:lang w:val="pl-PL" w:eastAsia="en-US" w:bidi="ar-SA"/>
    </w:rPr>
  </w:style>
  <w:style w:type="character" w:customStyle="1" w:styleId="ListLabel406">
    <w:name w:val="ListLabel 406"/>
    <w:qFormat/>
    <w:rPr>
      <w:rFonts w:eastAsia="Arial" w:cs="Arial"/>
      <w:b/>
      <w:bCs/>
      <w:spacing w:val="-1"/>
      <w:w w:val="100"/>
      <w:sz w:val="22"/>
      <w:szCs w:val="22"/>
      <w:lang w:val="pl-PL" w:eastAsia="en-US" w:bidi="ar-SA"/>
    </w:rPr>
  </w:style>
  <w:style w:type="character" w:customStyle="1" w:styleId="ListLabel407">
    <w:name w:val="ListLabel 407"/>
    <w:qFormat/>
    <w:rPr>
      <w:spacing w:val="-1"/>
      <w:w w:val="99"/>
      <w:sz w:val="20"/>
      <w:lang w:val="pl-PL" w:eastAsia="en-US" w:bidi="ar-SA"/>
    </w:rPr>
  </w:style>
  <w:style w:type="character" w:customStyle="1" w:styleId="ListLabel408">
    <w:name w:val="ListLabel 408"/>
    <w:qFormat/>
    <w:rPr>
      <w:lang w:val="pl-PL" w:eastAsia="en-US" w:bidi="ar-SA"/>
    </w:rPr>
  </w:style>
  <w:style w:type="character" w:customStyle="1" w:styleId="ListLabel409">
    <w:name w:val="ListLabel 409"/>
    <w:qFormat/>
    <w:rPr>
      <w:lang w:val="pl-PL" w:eastAsia="en-US" w:bidi="ar-SA"/>
    </w:rPr>
  </w:style>
  <w:style w:type="character" w:customStyle="1" w:styleId="ListLabel410">
    <w:name w:val="ListLabel 410"/>
    <w:qFormat/>
    <w:rPr>
      <w:lang w:val="pl-PL" w:eastAsia="en-US" w:bidi="ar-SA"/>
    </w:rPr>
  </w:style>
  <w:style w:type="character" w:customStyle="1" w:styleId="ListLabel411">
    <w:name w:val="ListLabel 411"/>
    <w:qFormat/>
    <w:rPr>
      <w:lang w:val="pl-PL" w:eastAsia="en-US" w:bidi="ar-SA"/>
    </w:rPr>
  </w:style>
  <w:style w:type="character" w:customStyle="1" w:styleId="ListLabel412">
    <w:name w:val="ListLabel 412"/>
    <w:qFormat/>
    <w:rPr>
      <w:lang w:val="pl-PL" w:eastAsia="en-US" w:bidi="ar-SA"/>
    </w:rPr>
  </w:style>
  <w:style w:type="character" w:customStyle="1" w:styleId="ListLabel413">
    <w:name w:val="ListLabel 413"/>
    <w:qFormat/>
    <w:rPr>
      <w:lang w:val="pl-PL" w:eastAsia="en-US" w:bidi="ar-SA"/>
    </w:rPr>
  </w:style>
  <w:style w:type="character" w:customStyle="1" w:styleId="ListLabel414">
    <w:name w:val="ListLabel 414"/>
    <w:qFormat/>
    <w:rPr>
      <w:lang w:val="pl-PL" w:eastAsia="en-US" w:bidi="ar-SA"/>
    </w:rPr>
  </w:style>
  <w:style w:type="character" w:customStyle="1" w:styleId="ListLabel415">
    <w:name w:val="ListLabel 415"/>
    <w:qFormat/>
    <w:rPr>
      <w:lang w:val="pl-PL" w:eastAsia="en-US" w:bidi="ar-SA"/>
    </w:rPr>
  </w:style>
  <w:style w:type="character" w:customStyle="1" w:styleId="ListLabel416">
    <w:name w:val="ListLabel 416"/>
    <w:qFormat/>
    <w:rPr>
      <w:lang w:val="pl-PL" w:eastAsia="en-US" w:bidi="ar-SA"/>
    </w:rPr>
  </w:style>
  <w:style w:type="character" w:customStyle="1" w:styleId="ListLabel417">
    <w:name w:val="ListLabel 417"/>
    <w:qFormat/>
    <w:rPr>
      <w:rFonts w:eastAsia="Arial" w:cs="Arial"/>
      <w:spacing w:val="-1"/>
      <w:w w:val="99"/>
      <w:sz w:val="20"/>
      <w:szCs w:val="20"/>
      <w:lang w:val="pl-PL" w:eastAsia="en-US" w:bidi="ar-SA"/>
    </w:rPr>
  </w:style>
  <w:style w:type="character" w:customStyle="1" w:styleId="ListLabel418">
    <w:name w:val="ListLabel 418"/>
    <w:qFormat/>
    <w:rPr>
      <w:rFonts w:eastAsia="Symbol" w:cs="Symbol"/>
      <w:w w:val="99"/>
      <w:sz w:val="20"/>
      <w:szCs w:val="20"/>
      <w:lang w:val="pl-PL" w:eastAsia="en-US" w:bidi="ar-SA"/>
    </w:rPr>
  </w:style>
  <w:style w:type="character" w:customStyle="1" w:styleId="ListLabel419">
    <w:name w:val="ListLabel 419"/>
    <w:qFormat/>
    <w:rPr>
      <w:lang w:val="pl-PL" w:eastAsia="en-US" w:bidi="ar-SA"/>
    </w:rPr>
  </w:style>
  <w:style w:type="character" w:customStyle="1" w:styleId="ListLabel420">
    <w:name w:val="ListLabel 420"/>
    <w:qFormat/>
    <w:rPr>
      <w:lang w:val="pl-PL" w:eastAsia="en-US" w:bidi="ar-SA"/>
    </w:rPr>
  </w:style>
  <w:style w:type="character" w:customStyle="1" w:styleId="ListLabel421">
    <w:name w:val="ListLabel 421"/>
    <w:qFormat/>
    <w:rPr>
      <w:lang w:val="pl-PL" w:eastAsia="en-US" w:bidi="ar-SA"/>
    </w:rPr>
  </w:style>
  <w:style w:type="character" w:customStyle="1" w:styleId="ListLabel422">
    <w:name w:val="ListLabel 422"/>
    <w:qFormat/>
    <w:rPr>
      <w:lang w:val="pl-PL" w:eastAsia="en-US" w:bidi="ar-SA"/>
    </w:rPr>
  </w:style>
  <w:style w:type="character" w:customStyle="1" w:styleId="ListLabel423">
    <w:name w:val="ListLabel 423"/>
    <w:qFormat/>
    <w:rPr>
      <w:lang w:val="pl-PL" w:eastAsia="en-US" w:bidi="ar-SA"/>
    </w:rPr>
  </w:style>
  <w:style w:type="character" w:customStyle="1" w:styleId="ListLabel424">
    <w:name w:val="ListLabel 424"/>
    <w:qFormat/>
    <w:rPr>
      <w:lang w:val="pl-PL" w:eastAsia="en-US" w:bidi="ar-SA"/>
    </w:rPr>
  </w:style>
  <w:style w:type="character" w:customStyle="1" w:styleId="ListLabel425">
    <w:name w:val="ListLabel 425"/>
    <w:qFormat/>
    <w:rPr>
      <w:rFonts w:eastAsia="Arial" w:cs="Arial"/>
      <w:b/>
      <w:bCs/>
      <w:spacing w:val="-1"/>
      <w:w w:val="100"/>
      <w:sz w:val="22"/>
      <w:szCs w:val="22"/>
      <w:lang w:val="pl-PL" w:eastAsia="en-US" w:bidi="ar-SA"/>
    </w:rPr>
  </w:style>
  <w:style w:type="character" w:customStyle="1" w:styleId="ListLabel426">
    <w:name w:val="ListLabel 426"/>
    <w:qFormat/>
    <w:rPr>
      <w:rFonts w:eastAsia="Arial" w:cs="Arial"/>
      <w:spacing w:val="-1"/>
      <w:w w:val="99"/>
      <w:sz w:val="20"/>
      <w:szCs w:val="20"/>
      <w:lang w:val="pl-PL" w:eastAsia="en-US" w:bidi="ar-SA"/>
    </w:rPr>
  </w:style>
  <w:style w:type="character" w:customStyle="1" w:styleId="ListLabel427">
    <w:name w:val="ListLabel 427"/>
    <w:qFormat/>
    <w:rPr>
      <w:lang w:val="pl-PL" w:eastAsia="en-US" w:bidi="ar-SA"/>
    </w:rPr>
  </w:style>
  <w:style w:type="character" w:customStyle="1" w:styleId="ListLabel428">
    <w:name w:val="ListLabel 428"/>
    <w:qFormat/>
    <w:rPr>
      <w:lang w:val="pl-PL" w:eastAsia="en-US" w:bidi="ar-SA"/>
    </w:rPr>
  </w:style>
  <w:style w:type="character" w:customStyle="1" w:styleId="ListLabel429">
    <w:name w:val="ListLabel 429"/>
    <w:qFormat/>
    <w:rPr>
      <w:lang w:val="pl-PL" w:eastAsia="en-US" w:bidi="ar-SA"/>
    </w:rPr>
  </w:style>
  <w:style w:type="character" w:customStyle="1" w:styleId="ListLabel430">
    <w:name w:val="ListLabel 430"/>
    <w:qFormat/>
    <w:rPr>
      <w:lang w:val="pl-PL" w:eastAsia="en-US" w:bidi="ar-SA"/>
    </w:rPr>
  </w:style>
  <w:style w:type="character" w:customStyle="1" w:styleId="ListLabel431">
    <w:name w:val="ListLabel 431"/>
    <w:qFormat/>
    <w:rPr>
      <w:lang w:val="pl-PL" w:eastAsia="en-US" w:bidi="ar-SA"/>
    </w:rPr>
  </w:style>
  <w:style w:type="character" w:customStyle="1" w:styleId="ListLabel432">
    <w:name w:val="ListLabel 432"/>
    <w:qFormat/>
    <w:rPr>
      <w:lang w:val="pl-PL" w:eastAsia="en-US" w:bidi="ar-SA"/>
    </w:rPr>
  </w:style>
  <w:style w:type="character" w:customStyle="1" w:styleId="ListLabel433">
    <w:name w:val="ListLabel 433"/>
    <w:qFormat/>
    <w:rPr>
      <w:rFonts w:eastAsia="Arial" w:cs="Arial"/>
      <w:w w:val="99"/>
      <w:sz w:val="20"/>
      <w:szCs w:val="20"/>
      <w:lang w:val="pl-PL" w:eastAsia="en-US" w:bidi="ar-SA"/>
    </w:rPr>
  </w:style>
  <w:style w:type="character" w:customStyle="1" w:styleId="ListLabel434">
    <w:name w:val="ListLabel 434"/>
    <w:qFormat/>
    <w:rPr>
      <w:lang w:val="pl-PL" w:eastAsia="en-US" w:bidi="ar-SA"/>
    </w:rPr>
  </w:style>
  <w:style w:type="character" w:customStyle="1" w:styleId="ListLabel435">
    <w:name w:val="ListLabel 435"/>
    <w:qFormat/>
    <w:rPr>
      <w:lang w:val="pl-PL" w:eastAsia="en-US" w:bidi="ar-SA"/>
    </w:rPr>
  </w:style>
  <w:style w:type="character" w:customStyle="1" w:styleId="ListLabel436">
    <w:name w:val="ListLabel 436"/>
    <w:qFormat/>
    <w:rPr>
      <w:lang w:val="pl-PL" w:eastAsia="en-US" w:bidi="ar-SA"/>
    </w:rPr>
  </w:style>
  <w:style w:type="character" w:customStyle="1" w:styleId="ListLabel437">
    <w:name w:val="ListLabel 437"/>
    <w:qFormat/>
    <w:rPr>
      <w:lang w:val="pl-PL" w:eastAsia="en-US" w:bidi="ar-SA"/>
    </w:rPr>
  </w:style>
  <w:style w:type="character" w:customStyle="1" w:styleId="ListLabel438">
    <w:name w:val="ListLabel 438"/>
    <w:qFormat/>
    <w:rPr>
      <w:lang w:val="pl-PL" w:eastAsia="en-US" w:bidi="ar-SA"/>
    </w:rPr>
  </w:style>
  <w:style w:type="character" w:customStyle="1" w:styleId="ListLabel439">
    <w:name w:val="ListLabel 439"/>
    <w:qFormat/>
    <w:rPr>
      <w:lang w:val="pl-PL" w:eastAsia="en-US" w:bidi="ar-SA"/>
    </w:rPr>
  </w:style>
  <w:style w:type="character" w:customStyle="1" w:styleId="ListLabel440">
    <w:name w:val="ListLabel 440"/>
    <w:qFormat/>
    <w:rPr>
      <w:lang w:val="pl-PL" w:eastAsia="en-US" w:bidi="ar-SA"/>
    </w:rPr>
  </w:style>
  <w:style w:type="character" w:customStyle="1" w:styleId="ListLabel441">
    <w:name w:val="ListLabel 441"/>
    <w:qFormat/>
    <w:rPr>
      <w:lang w:val="pl-PL" w:eastAsia="en-US" w:bidi="ar-SA"/>
    </w:rPr>
  </w:style>
  <w:style w:type="character" w:customStyle="1" w:styleId="ListLabel442">
    <w:name w:val="ListLabel 442"/>
    <w:qFormat/>
    <w:rPr>
      <w:lang w:val="pl-PL" w:eastAsia="en-US" w:bidi="ar-SA"/>
    </w:rPr>
  </w:style>
  <w:style w:type="character" w:customStyle="1" w:styleId="ListLabel443">
    <w:name w:val="ListLabel 443"/>
    <w:qFormat/>
    <w:rPr>
      <w:rFonts w:eastAsia="Arial" w:cs="Arial"/>
      <w:b/>
      <w:bCs/>
      <w:spacing w:val="-1"/>
      <w:w w:val="99"/>
      <w:sz w:val="20"/>
      <w:szCs w:val="20"/>
      <w:lang w:val="pl-PL" w:eastAsia="en-US" w:bidi="ar-SA"/>
    </w:rPr>
  </w:style>
  <w:style w:type="character" w:customStyle="1" w:styleId="ListLabel444">
    <w:name w:val="ListLabel 444"/>
    <w:qFormat/>
    <w:rPr>
      <w:rFonts w:eastAsia="Arial" w:cs="Arial"/>
      <w:b/>
      <w:spacing w:val="-1"/>
      <w:w w:val="99"/>
      <w:sz w:val="20"/>
      <w:szCs w:val="20"/>
      <w:lang w:val="pl-PL" w:eastAsia="en-US" w:bidi="ar-SA"/>
    </w:rPr>
  </w:style>
  <w:style w:type="character" w:customStyle="1" w:styleId="ListLabel445">
    <w:name w:val="ListLabel 445"/>
    <w:qFormat/>
    <w:rPr>
      <w:rFonts w:eastAsia="Arial" w:cs="Arial"/>
      <w:w w:val="99"/>
      <w:sz w:val="20"/>
      <w:szCs w:val="20"/>
      <w:lang w:val="pl-PL" w:eastAsia="en-US" w:bidi="ar-SA"/>
    </w:rPr>
  </w:style>
  <w:style w:type="character" w:customStyle="1" w:styleId="ListLabel446">
    <w:name w:val="ListLabel 446"/>
    <w:qFormat/>
    <w:rPr>
      <w:lang w:val="pl-PL" w:eastAsia="en-US" w:bidi="ar-SA"/>
    </w:rPr>
  </w:style>
  <w:style w:type="character" w:customStyle="1" w:styleId="ListLabel447">
    <w:name w:val="ListLabel 447"/>
    <w:qFormat/>
    <w:rPr>
      <w:lang w:val="pl-PL" w:eastAsia="en-US" w:bidi="ar-SA"/>
    </w:rPr>
  </w:style>
  <w:style w:type="character" w:customStyle="1" w:styleId="ListLabel448">
    <w:name w:val="ListLabel 448"/>
    <w:qFormat/>
    <w:rPr>
      <w:lang w:val="pl-PL" w:eastAsia="en-US" w:bidi="ar-SA"/>
    </w:rPr>
  </w:style>
  <w:style w:type="character" w:customStyle="1" w:styleId="ListLabel449">
    <w:name w:val="ListLabel 449"/>
    <w:qFormat/>
    <w:rPr>
      <w:lang w:val="pl-PL" w:eastAsia="en-US" w:bidi="ar-SA"/>
    </w:rPr>
  </w:style>
  <w:style w:type="character" w:customStyle="1" w:styleId="ListLabel450">
    <w:name w:val="ListLabel 450"/>
    <w:qFormat/>
    <w:rPr>
      <w:lang w:val="pl-PL" w:eastAsia="en-US" w:bidi="ar-SA"/>
    </w:rPr>
  </w:style>
  <w:style w:type="character" w:customStyle="1" w:styleId="ListLabel451">
    <w:name w:val="ListLabel 451"/>
    <w:qFormat/>
    <w:rPr>
      <w:rFonts w:eastAsia="Arial" w:cs="Arial"/>
      <w:b/>
      <w:bCs/>
      <w:spacing w:val="-1"/>
      <w:w w:val="99"/>
      <w:sz w:val="20"/>
      <w:szCs w:val="20"/>
      <w:lang w:val="pl-PL" w:eastAsia="en-US" w:bidi="ar-SA"/>
    </w:rPr>
  </w:style>
  <w:style w:type="character" w:customStyle="1" w:styleId="ListLabel452">
    <w:name w:val="ListLabel 452"/>
    <w:qFormat/>
    <w:rPr>
      <w:rFonts w:eastAsia="Arial" w:cs="Arial"/>
      <w:spacing w:val="-1"/>
      <w:w w:val="99"/>
      <w:sz w:val="20"/>
      <w:szCs w:val="20"/>
      <w:lang w:val="pl-PL" w:eastAsia="en-US" w:bidi="ar-SA"/>
    </w:rPr>
  </w:style>
  <w:style w:type="character" w:customStyle="1" w:styleId="ListLabel453">
    <w:name w:val="ListLabel 453"/>
    <w:qFormat/>
    <w:rPr>
      <w:lang w:val="pl-PL" w:eastAsia="en-US" w:bidi="ar-SA"/>
    </w:rPr>
  </w:style>
  <w:style w:type="character" w:customStyle="1" w:styleId="ListLabel454">
    <w:name w:val="ListLabel 454"/>
    <w:qFormat/>
    <w:rPr>
      <w:lang w:val="pl-PL" w:eastAsia="en-US" w:bidi="ar-SA"/>
    </w:rPr>
  </w:style>
  <w:style w:type="character" w:customStyle="1" w:styleId="ListLabel455">
    <w:name w:val="ListLabel 455"/>
    <w:qFormat/>
    <w:rPr>
      <w:lang w:val="pl-PL" w:eastAsia="en-US" w:bidi="ar-SA"/>
    </w:rPr>
  </w:style>
  <w:style w:type="character" w:customStyle="1" w:styleId="ListLabel456">
    <w:name w:val="ListLabel 456"/>
    <w:qFormat/>
    <w:rPr>
      <w:lang w:val="pl-PL" w:eastAsia="en-US" w:bidi="ar-SA"/>
    </w:rPr>
  </w:style>
  <w:style w:type="character" w:customStyle="1" w:styleId="ListLabel457">
    <w:name w:val="ListLabel 457"/>
    <w:qFormat/>
    <w:rPr>
      <w:lang w:val="pl-PL" w:eastAsia="en-US" w:bidi="ar-SA"/>
    </w:rPr>
  </w:style>
  <w:style w:type="character" w:customStyle="1" w:styleId="ListLabel458">
    <w:name w:val="ListLabel 458"/>
    <w:qFormat/>
    <w:rPr>
      <w:lang w:val="pl-PL" w:eastAsia="en-US" w:bidi="ar-SA"/>
    </w:rPr>
  </w:style>
  <w:style w:type="character" w:customStyle="1" w:styleId="ListLabel459">
    <w:name w:val="ListLabel 459"/>
    <w:qFormat/>
    <w:rPr>
      <w:lang w:val="pl-PL" w:eastAsia="en-US" w:bidi="ar-SA"/>
    </w:rPr>
  </w:style>
  <w:style w:type="character" w:customStyle="1" w:styleId="ListLabel460">
    <w:name w:val="ListLabel 460"/>
    <w:qFormat/>
    <w:rPr>
      <w:rFonts w:eastAsia="Arial" w:cs="Arial"/>
      <w:spacing w:val="-1"/>
      <w:w w:val="99"/>
      <w:sz w:val="20"/>
      <w:szCs w:val="20"/>
      <w:lang w:val="pl-PL" w:eastAsia="en-US" w:bidi="ar-SA"/>
    </w:rPr>
  </w:style>
  <w:style w:type="character" w:customStyle="1" w:styleId="ListLabel461">
    <w:name w:val="ListLabel 461"/>
    <w:qFormat/>
    <w:rPr>
      <w:rFonts w:eastAsia="Symbol" w:cs="Symbol"/>
      <w:w w:val="99"/>
      <w:sz w:val="20"/>
      <w:szCs w:val="20"/>
      <w:lang w:val="pl-PL" w:eastAsia="en-US" w:bidi="ar-SA"/>
    </w:rPr>
  </w:style>
  <w:style w:type="character" w:customStyle="1" w:styleId="ListLabel462">
    <w:name w:val="ListLabel 462"/>
    <w:qFormat/>
    <w:rPr>
      <w:lang w:val="pl-PL" w:eastAsia="en-US" w:bidi="ar-SA"/>
    </w:rPr>
  </w:style>
  <w:style w:type="character" w:customStyle="1" w:styleId="ListLabel463">
    <w:name w:val="ListLabel 463"/>
    <w:qFormat/>
    <w:rPr>
      <w:lang w:val="pl-PL" w:eastAsia="en-US" w:bidi="ar-SA"/>
    </w:rPr>
  </w:style>
  <w:style w:type="character" w:customStyle="1" w:styleId="ListLabel464">
    <w:name w:val="ListLabel 464"/>
    <w:qFormat/>
    <w:rPr>
      <w:lang w:val="pl-PL" w:eastAsia="en-US" w:bidi="ar-SA"/>
    </w:rPr>
  </w:style>
  <w:style w:type="character" w:customStyle="1" w:styleId="ListLabel465">
    <w:name w:val="ListLabel 465"/>
    <w:qFormat/>
    <w:rPr>
      <w:lang w:val="pl-PL" w:eastAsia="en-US" w:bidi="ar-SA"/>
    </w:rPr>
  </w:style>
  <w:style w:type="character" w:customStyle="1" w:styleId="ListLabel466">
    <w:name w:val="ListLabel 466"/>
    <w:qFormat/>
    <w:rPr>
      <w:lang w:val="pl-PL" w:eastAsia="en-US" w:bidi="ar-SA"/>
    </w:rPr>
  </w:style>
  <w:style w:type="character" w:customStyle="1" w:styleId="ListLabel467">
    <w:name w:val="ListLabel 467"/>
    <w:qFormat/>
    <w:rPr>
      <w:lang w:val="pl-PL" w:eastAsia="en-US" w:bidi="ar-SA"/>
    </w:rPr>
  </w:style>
  <w:style w:type="character" w:customStyle="1" w:styleId="ListLabel468">
    <w:name w:val="ListLabel 468"/>
    <w:qFormat/>
    <w:rPr>
      <w:lang w:val="pl-PL" w:eastAsia="en-US" w:bidi="ar-SA"/>
    </w:rPr>
  </w:style>
  <w:style w:type="character" w:customStyle="1" w:styleId="ListLabel469">
    <w:name w:val="ListLabel 469"/>
    <w:qFormat/>
    <w:rPr>
      <w:rFonts w:eastAsia="Symbol" w:cs="Symbol"/>
      <w:w w:val="99"/>
      <w:sz w:val="20"/>
      <w:szCs w:val="20"/>
      <w:lang w:val="pl-PL" w:eastAsia="en-US" w:bidi="ar-SA"/>
    </w:rPr>
  </w:style>
  <w:style w:type="character" w:customStyle="1" w:styleId="ListLabel470">
    <w:name w:val="ListLabel 470"/>
    <w:qFormat/>
    <w:rPr>
      <w:lang w:val="pl-PL" w:eastAsia="en-US" w:bidi="ar-SA"/>
    </w:rPr>
  </w:style>
  <w:style w:type="character" w:customStyle="1" w:styleId="ListLabel471">
    <w:name w:val="ListLabel 471"/>
    <w:qFormat/>
    <w:rPr>
      <w:lang w:val="pl-PL" w:eastAsia="en-US" w:bidi="ar-SA"/>
    </w:rPr>
  </w:style>
  <w:style w:type="character" w:customStyle="1" w:styleId="ListLabel472">
    <w:name w:val="ListLabel 472"/>
    <w:qFormat/>
    <w:rPr>
      <w:lang w:val="pl-PL" w:eastAsia="en-US" w:bidi="ar-SA"/>
    </w:rPr>
  </w:style>
  <w:style w:type="character" w:customStyle="1" w:styleId="ListLabel473">
    <w:name w:val="ListLabel 473"/>
    <w:qFormat/>
    <w:rPr>
      <w:lang w:val="pl-PL" w:eastAsia="en-US" w:bidi="ar-SA"/>
    </w:rPr>
  </w:style>
  <w:style w:type="character" w:customStyle="1" w:styleId="ListLabel474">
    <w:name w:val="ListLabel 474"/>
    <w:qFormat/>
    <w:rPr>
      <w:lang w:val="pl-PL" w:eastAsia="en-US" w:bidi="ar-SA"/>
    </w:rPr>
  </w:style>
  <w:style w:type="character" w:customStyle="1" w:styleId="ListLabel475">
    <w:name w:val="ListLabel 475"/>
    <w:qFormat/>
    <w:rPr>
      <w:lang w:val="pl-PL" w:eastAsia="en-US" w:bidi="ar-SA"/>
    </w:rPr>
  </w:style>
  <w:style w:type="character" w:customStyle="1" w:styleId="ListLabel476">
    <w:name w:val="ListLabel 476"/>
    <w:qFormat/>
    <w:rPr>
      <w:lang w:val="pl-PL" w:eastAsia="en-US" w:bidi="ar-SA"/>
    </w:rPr>
  </w:style>
  <w:style w:type="character" w:customStyle="1" w:styleId="ListLabel477">
    <w:name w:val="ListLabel 477"/>
    <w:qFormat/>
    <w:rPr>
      <w:lang w:val="pl-PL" w:eastAsia="en-US" w:bidi="ar-SA"/>
    </w:rPr>
  </w:style>
  <w:style w:type="character" w:customStyle="1" w:styleId="ListLabel478">
    <w:name w:val="ListLabel 478"/>
    <w:qFormat/>
    <w:rPr>
      <w:rFonts w:eastAsia="Arial" w:cs="Arial"/>
      <w:b/>
      <w:bCs/>
      <w:spacing w:val="-1"/>
      <w:w w:val="99"/>
      <w:sz w:val="20"/>
      <w:szCs w:val="20"/>
      <w:lang w:val="pl-PL" w:eastAsia="en-US" w:bidi="ar-SA"/>
    </w:rPr>
  </w:style>
  <w:style w:type="character" w:customStyle="1" w:styleId="ListLabel479">
    <w:name w:val="ListLabel 479"/>
    <w:qFormat/>
    <w:rPr>
      <w:rFonts w:eastAsia="Arial" w:cs="Arial"/>
      <w:b/>
      <w:bCs/>
      <w:spacing w:val="-1"/>
      <w:w w:val="99"/>
      <w:sz w:val="20"/>
      <w:szCs w:val="20"/>
      <w:lang w:val="pl-PL" w:eastAsia="en-US" w:bidi="ar-SA"/>
    </w:rPr>
  </w:style>
  <w:style w:type="character" w:customStyle="1" w:styleId="ListLabel480">
    <w:name w:val="ListLabel 480"/>
    <w:qFormat/>
    <w:rPr>
      <w:rFonts w:eastAsia="Symbol" w:cs="Symbol"/>
      <w:w w:val="99"/>
      <w:sz w:val="20"/>
      <w:szCs w:val="20"/>
      <w:lang w:val="pl-PL" w:eastAsia="en-US" w:bidi="ar-SA"/>
    </w:rPr>
  </w:style>
  <w:style w:type="character" w:customStyle="1" w:styleId="ListLabel481">
    <w:name w:val="ListLabel 481"/>
    <w:qFormat/>
    <w:rPr>
      <w:lang w:val="pl-PL" w:eastAsia="en-US" w:bidi="ar-SA"/>
    </w:rPr>
  </w:style>
  <w:style w:type="character" w:customStyle="1" w:styleId="ListLabel482">
    <w:name w:val="ListLabel 482"/>
    <w:qFormat/>
    <w:rPr>
      <w:lang w:val="pl-PL" w:eastAsia="en-US" w:bidi="ar-SA"/>
    </w:rPr>
  </w:style>
  <w:style w:type="character" w:customStyle="1" w:styleId="ListLabel483">
    <w:name w:val="ListLabel 483"/>
    <w:qFormat/>
    <w:rPr>
      <w:lang w:val="pl-PL" w:eastAsia="en-US" w:bidi="ar-SA"/>
    </w:rPr>
  </w:style>
  <w:style w:type="character" w:customStyle="1" w:styleId="ListLabel484">
    <w:name w:val="ListLabel 484"/>
    <w:qFormat/>
    <w:rPr>
      <w:lang w:val="pl-PL" w:eastAsia="en-US" w:bidi="ar-SA"/>
    </w:rPr>
  </w:style>
  <w:style w:type="character" w:customStyle="1" w:styleId="ListLabel485">
    <w:name w:val="ListLabel 485"/>
    <w:qFormat/>
    <w:rPr>
      <w:lang w:val="pl-PL" w:eastAsia="en-US" w:bidi="ar-SA"/>
    </w:rPr>
  </w:style>
  <w:style w:type="character" w:customStyle="1" w:styleId="ListLabel486">
    <w:name w:val="ListLabel 486"/>
    <w:qFormat/>
    <w:rPr>
      <w:lang w:val="pl-PL" w:eastAsia="en-US" w:bidi="ar-SA"/>
    </w:rPr>
  </w:style>
  <w:style w:type="character" w:customStyle="1" w:styleId="czeinternetowe">
    <w:name w:val="Łącze internetowe"/>
    <w:rPr>
      <w:color w:val="000080"/>
      <w:u w:val="single"/>
    </w:rPr>
  </w:style>
  <w:style w:type="paragraph" w:styleId="Nagwek">
    <w:name w:val="header"/>
    <w:basedOn w:val="Normalny"/>
    <w:next w:val="Tretekstu"/>
    <w:qFormat/>
    <w:pPr>
      <w:keepNext/>
      <w:spacing w:before="240" w:after="120"/>
    </w:pPr>
    <w:rPr>
      <w:rFonts w:ascii="Liberation Sans" w:eastAsia="Microsoft YaHei" w:hAnsi="Liberation Sans"/>
      <w:sz w:val="28"/>
      <w:szCs w:val="28"/>
    </w:rPr>
  </w:style>
  <w:style w:type="paragraph" w:customStyle="1" w:styleId="Tretekstu">
    <w:name w:val="Treść tekstu"/>
    <w:basedOn w:val="Normalny"/>
    <w:uiPriority w:val="1"/>
    <w:qFormat/>
    <w:pPr>
      <w:ind w:left="158"/>
    </w:pPr>
    <w:rPr>
      <w:sz w:val="20"/>
      <w:szCs w:val="20"/>
    </w:rPr>
  </w:style>
  <w:style w:type="paragraph" w:styleId="Lista">
    <w:name w:val="List"/>
    <w:basedOn w:val="Tretekstu"/>
  </w:style>
  <w:style w:type="paragraph" w:styleId="Podpis">
    <w:name w:val="Signature"/>
    <w:basedOn w:val="Normalny"/>
    <w:pPr>
      <w:suppressLineNumbers/>
      <w:spacing w:before="120" w:after="120"/>
    </w:pPr>
    <w:rPr>
      <w:i/>
      <w:iCs/>
      <w:sz w:val="24"/>
      <w:szCs w:val="24"/>
    </w:rPr>
  </w:style>
  <w:style w:type="paragraph" w:customStyle="1" w:styleId="Indeks">
    <w:name w:val="Indeks"/>
    <w:basedOn w:val="Normalny"/>
    <w:qFormat/>
    <w:pPr>
      <w:suppressLineNumbers/>
    </w:pPr>
  </w:style>
  <w:style w:type="paragraph" w:styleId="Spistreci1">
    <w:name w:val="toc 1"/>
    <w:basedOn w:val="Normalny"/>
    <w:uiPriority w:val="1"/>
    <w:qFormat/>
    <w:pPr>
      <w:spacing w:before="126"/>
      <w:ind w:left="158"/>
    </w:pPr>
    <w:rPr>
      <w:b/>
      <w:bCs/>
    </w:rPr>
  </w:style>
  <w:style w:type="paragraph" w:styleId="Akapitzlist">
    <w:name w:val="List Paragraph"/>
    <w:basedOn w:val="Normalny"/>
    <w:uiPriority w:val="1"/>
    <w:qFormat/>
    <w:pPr>
      <w:ind w:left="1586" w:hanging="361"/>
    </w:pPr>
  </w:style>
  <w:style w:type="paragraph" w:customStyle="1" w:styleId="TableParagraph">
    <w:name w:val="Table Paragraph"/>
    <w:basedOn w:val="Normalny"/>
    <w:uiPriority w:val="1"/>
    <w:qFormat/>
    <w:pPr>
      <w:spacing w:line="210" w:lineRule="exact"/>
      <w:ind w:left="764" w:right="100"/>
      <w:jc w:val="center"/>
    </w:pPr>
  </w:style>
  <w:style w:type="paragraph" w:customStyle="1" w:styleId="Gwka">
    <w:name w:val="Główka"/>
    <w:basedOn w:val="Normalny"/>
  </w:style>
  <w:style w:type="paragraph" w:customStyle="1" w:styleId="Zawartoramki">
    <w:name w:val="Zawartość ramki"/>
    <w:basedOn w:val="Normalny"/>
    <w:qFormat/>
  </w:style>
  <w:style w:type="paragraph" w:styleId="Stopka">
    <w:name w:val="footer"/>
    <w:basedOn w:val="Normalny"/>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4E2794"/>
    <w:rPr>
      <w:sz w:val="16"/>
      <w:szCs w:val="16"/>
    </w:rPr>
  </w:style>
  <w:style w:type="paragraph" w:styleId="Tekstkomentarza">
    <w:name w:val="annotation text"/>
    <w:basedOn w:val="Normalny"/>
    <w:link w:val="TekstkomentarzaZnak"/>
    <w:uiPriority w:val="99"/>
    <w:semiHidden/>
    <w:unhideWhenUsed/>
    <w:rsid w:val="004E2794"/>
    <w:rPr>
      <w:sz w:val="20"/>
      <w:szCs w:val="20"/>
    </w:rPr>
  </w:style>
  <w:style w:type="character" w:customStyle="1" w:styleId="TekstkomentarzaZnak">
    <w:name w:val="Tekst komentarza Znak"/>
    <w:basedOn w:val="Domylnaczcionkaakapitu"/>
    <w:link w:val="Tekstkomentarza"/>
    <w:uiPriority w:val="99"/>
    <w:semiHidden/>
    <w:rsid w:val="004E2794"/>
    <w:rPr>
      <w:rFonts w:ascii="Arial" w:eastAsia="Arial" w:hAnsi="Arial" w:cs="Arial"/>
      <w:sz w:val="20"/>
      <w:szCs w:val="20"/>
      <w:lang w:val="pl-PL"/>
    </w:rPr>
  </w:style>
  <w:style w:type="paragraph" w:styleId="Tematkomentarza">
    <w:name w:val="annotation subject"/>
    <w:basedOn w:val="Tekstkomentarza"/>
    <w:next w:val="Tekstkomentarza"/>
    <w:link w:val="TematkomentarzaZnak"/>
    <w:uiPriority w:val="99"/>
    <w:semiHidden/>
    <w:unhideWhenUsed/>
    <w:rsid w:val="004E2794"/>
    <w:rPr>
      <w:b/>
      <w:bCs/>
    </w:rPr>
  </w:style>
  <w:style w:type="character" w:customStyle="1" w:styleId="TematkomentarzaZnak">
    <w:name w:val="Temat komentarza Znak"/>
    <w:basedOn w:val="TekstkomentarzaZnak"/>
    <w:link w:val="Tematkomentarza"/>
    <w:uiPriority w:val="99"/>
    <w:semiHidden/>
    <w:rsid w:val="004E2794"/>
    <w:rPr>
      <w:rFonts w:ascii="Arial" w:eastAsia="Arial" w:hAnsi="Arial" w:cs="Arial"/>
      <w:b/>
      <w:bCs/>
      <w:sz w:val="20"/>
      <w:szCs w:val="20"/>
      <w:lang w:val="pl-PL"/>
    </w:rPr>
  </w:style>
  <w:style w:type="paragraph" w:styleId="NormalnyWeb">
    <w:name w:val="Normal (Web)"/>
    <w:basedOn w:val="Normalny"/>
    <w:uiPriority w:val="99"/>
    <w:semiHidden/>
    <w:unhideWhenUsed/>
    <w:rsid w:val="00204849"/>
    <w:rPr>
      <w:rFonts w:ascii="Times New Roman" w:hAnsi="Times New Roman" w:cs="Times New Roman"/>
      <w:sz w:val="24"/>
      <w:szCs w:val="24"/>
    </w:rPr>
  </w:style>
  <w:style w:type="character" w:styleId="Hipercze">
    <w:name w:val="Hyperlink"/>
    <w:basedOn w:val="Domylnaczcionkaakapitu"/>
    <w:uiPriority w:val="99"/>
    <w:unhideWhenUsed/>
    <w:rsid w:val="001352AE"/>
    <w:rPr>
      <w:color w:val="0000FF" w:themeColor="hyperlink"/>
      <w:u w:val="single"/>
    </w:rPr>
  </w:style>
  <w:style w:type="character" w:styleId="Nierozpoznanawzmianka">
    <w:name w:val="Unresolved Mention"/>
    <w:basedOn w:val="Domylnaczcionkaakapitu"/>
    <w:uiPriority w:val="99"/>
    <w:semiHidden/>
    <w:unhideWhenUsed/>
    <w:rsid w:val="001352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06322">
      <w:bodyDiv w:val="1"/>
      <w:marLeft w:val="0"/>
      <w:marRight w:val="0"/>
      <w:marTop w:val="0"/>
      <w:marBottom w:val="0"/>
      <w:divBdr>
        <w:top w:val="none" w:sz="0" w:space="0" w:color="auto"/>
        <w:left w:val="none" w:sz="0" w:space="0" w:color="auto"/>
        <w:bottom w:val="none" w:sz="0" w:space="0" w:color="auto"/>
        <w:right w:val="none" w:sz="0" w:space="0" w:color="auto"/>
      </w:divBdr>
    </w:div>
    <w:div w:id="121311802">
      <w:bodyDiv w:val="1"/>
      <w:marLeft w:val="0"/>
      <w:marRight w:val="0"/>
      <w:marTop w:val="0"/>
      <w:marBottom w:val="0"/>
      <w:divBdr>
        <w:top w:val="none" w:sz="0" w:space="0" w:color="auto"/>
        <w:left w:val="none" w:sz="0" w:space="0" w:color="auto"/>
        <w:bottom w:val="none" w:sz="0" w:space="0" w:color="auto"/>
        <w:right w:val="none" w:sz="0" w:space="0" w:color="auto"/>
      </w:divBdr>
    </w:div>
    <w:div w:id="210309962">
      <w:bodyDiv w:val="1"/>
      <w:marLeft w:val="0"/>
      <w:marRight w:val="0"/>
      <w:marTop w:val="0"/>
      <w:marBottom w:val="0"/>
      <w:divBdr>
        <w:top w:val="none" w:sz="0" w:space="0" w:color="auto"/>
        <w:left w:val="none" w:sz="0" w:space="0" w:color="auto"/>
        <w:bottom w:val="none" w:sz="0" w:space="0" w:color="auto"/>
        <w:right w:val="none" w:sz="0" w:space="0" w:color="auto"/>
      </w:divBdr>
    </w:div>
    <w:div w:id="421877585">
      <w:bodyDiv w:val="1"/>
      <w:marLeft w:val="0"/>
      <w:marRight w:val="0"/>
      <w:marTop w:val="0"/>
      <w:marBottom w:val="0"/>
      <w:divBdr>
        <w:top w:val="none" w:sz="0" w:space="0" w:color="auto"/>
        <w:left w:val="none" w:sz="0" w:space="0" w:color="auto"/>
        <w:bottom w:val="none" w:sz="0" w:space="0" w:color="auto"/>
        <w:right w:val="none" w:sz="0" w:space="0" w:color="auto"/>
      </w:divBdr>
    </w:div>
    <w:div w:id="476150215">
      <w:bodyDiv w:val="1"/>
      <w:marLeft w:val="0"/>
      <w:marRight w:val="0"/>
      <w:marTop w:val="0"/>
      <w:marBottom w:val="0"/>
      <w:divBdr>
        <w:top w:val="none" w:sz="0" w:space="0" w:color="auto"/>
        <w:left w:val="none" w:sz="0" w:space="0" w:color="auto"/>
        <w:bottom w:val="none" w:sz="0" w:space="0" w:color="auto"/>
        <w:right w:val="none" w:sz="0" w:space="0" w:color="auto"/>
      </w:divBdr>
    </w:div>
    <w:div w:id="518398774">
      <w:bodyDiv w:val="1"/>
      <w:marLeft w:val="0"/>
      <w:marRight w:val="0"/>
      <w:marTop w:val="0"/>
      <w:marBottom w:val="0"/>
      <w:divBdr>
        <w:top w:val="none" w:sz="0" w:space="0" w:color="auto"/>
        <w:left w:val="none" w:sz="0" w:space="0" w:color="auto"/>
        <w:bottom w:val="none" w:sz="0" w:space="0" w:color="auto"/>
        <w:right w:val="none" w:sz="0" w:space="0" w:color="auto"/>
      </w:divBdr>
    </w:div>
    <w:div w:id="525752528">
      <w:bodyDiv w:val="1"/>
      <w:marLeft w:val="0"/>
      <w:marRight w:val="0"/>
      <w:marTop w:val="0"/>
      <w:marBottom w:val="0"/>
      <w:divBdr>
        <w:top w:val="none" w:sz="0" w:space="0" w:color="auto"/>
        <w:left w:val="none" w:sz="0" w:space="0" w:color="auto"/>
        <w:bottom w:val="none" w:sz="0" w:space="0" w:color="auto"/>
        <w:right w:val="none" w:sz="0" w:space="0" w:color="auto"/>
      </w:divBdr>
    </w:div>
    <w:div w:id="526798204">
      <w:bodyDiv w:val="1"/>
      <w:marLeft w:val="0"/>
      <w:marRight w:val="0"/>
      <w:marTop w:val="0"/>
      <w:marBottom w:val="0"/>
      <w:divBdr>
        <w:top w:val="none" w:sz="0" w:space="0" w:color="auto"/>
        <w:left w:val="none" w:sz="0" w:space="0" w:color="auto"/>
        <w:bottom w:val="none" w:sz="0" w:space="0" w:color="auto"/>
        <w:right w:val="none" w:sz="0" w:space="0" w:color="auto"/>
      </w:divBdr>
    </w:div>
    <w:div w:id="632634691">
      <w:bodyDiv w:val="1"/>
      <w:marLeft w:val="0"/>
      <w:marRight w:val="0"/>
      <w:marTop w:val="0"/>
      <w:marBottom w:val="0"/>
      <w:divBdr>
        <w:top w:val="none" w:sz="0" w:space="0" w:color="auto"/>
        <w:left w:val="none" w:sz="0" w:space="0" w:color="auto"/>
        <w:bottom w:val="none" w:sz="0" w:space="0" w:color="auto"/>
        <w:right w:val="none" w:sz="0" w:space="0" w:color="auto"/>
      </w:divBdr>
    </w:div>
    <w:div w:id="660282056">
      <w:bodyDiv w:val="1"/>
      <w:marLeft w:val="0"/>
      <w:marRight w:val="0"/>
      <w:marTop w:val="0"/>
      <w:marBottom w:val="0"/>
      <w:divBdr>
        <w:top w:val="none" w:sz="0" w:space="0" w:color="auto"/>
        <w:left w:val="none" w:sz="0" w:space="0" w:color="auto"/>
        <w:bottom w:val="none" w:sz="0" w:space="0" w:color="auto"/>
        <w:right w:val="none" w:sz="0" w:space="0" w:color="auto"/>
      </w:divBdr>
    </w:div>
    <w:div w:id="750739894">
      <w:bodyDiv w:val="1"/>
      <w:marLeft w:val="0"/>
      <w:marRight w:val="0"/>
      <w:marTop w:val="0"/>
      <w:marBottom w:val="0"/>
      <w:divBdr>
        <w:top w:val="none" w:sz="0" w:space="0" w:color="auto"/>
        <w:left w:val="none" w:sz="0" w:space="0" w:color="auto"/>
        <w:bottom w:val="none" w:sz="0" w:space="0" w:color="auto"/>
        <w:right w:val="none" w:sz="0" w:space="0" w:color="auto"/>
      </w:divBdr>
    </w:div>
    <w:div w:id="1295524586">
      <w:bodyDiv w:val="1"/>
      <w:marLeft w:val="0"/>
      <w:marRight w:val="0"/>
      <w:marTop w:val="0"/>
      <w:marBottom w:val="0"/>
      <w:divBdr>
        <w:top w:val="none" w:sz="0" w:space="0" w:color="auto"/>
        <w:left w:val="none" w:sz="0" w:space="0" w:color="auto"/>
        <w:bottom w:val="none" w:sz="0" w:space="0" w:color="auto"/>
        <w:right w:val="none" w:sz="0" w:space="0" w:color="auto"/>
      </w:divBdr>
    </w:div>
    <w:div w:id="1368260916">
      <w:bodyDiv w:val="1"/>
      <w:marLeft w:val="0"/>
      <w:marRight w:val="0"/>
      <w:marTop w:val="0"/>
      <w:marBottom w:val="0"/>
      <w:divBdr>
        <w:top w:val="none" w:sz="0" w:space="0" w:color="auto"/>
        <w:left w:val="none" w:sz="0" w:space="0" w:color="auto"/>
        <w:bottom w:val="none" w:sz="0" w:space="0" w:color="auto"/>
        <w:right w:val="none" w:sz="0" w:space="0" w:color="auto"/>
      </w:divBdr>
    </w:div>
    <w:div w:id="1406100714">
      <w:bodyDiv w:val="1"/>
      <w:marLeft w:val="0"/>
      <w:marRight w:val="0"/>
      <w:marTop w:val="0"/>
      <w:marBottom w:val="0"/>
      <w:divBdr>
        <w:top w:val="none" w:sz="0" w:space="0" w:color="auto"/>
        <w:left w:val="none" w:sz="0" w:space="0" w:color="auto"/>
        <w:bottom w:val="none" w:sz="0" w:space="0" w:color="auto"/>
        <w:right w:val="none" w:sz="0" w:space="0" w:color="auto"/>
      </w:divBdr>
    </w:div>
    <w:div w:id="1475633954">
      <w:bodyDiv w:val="1"/>
      <w:marLeft w:val="0"/>
      <w:marRight w:val="0"/>
      <w:marTop w:val="0"/>
      <w:marBottom w:val="0"/>
      <w:divBdr>
        <w:top w:val="none" w:sz="0" w:space="0" w:color="auto"/>
        <w:left w:val="none" w:sz="0" w:space="0" w:color="auto"/>
        <w:bottom w:val="none" w:sz="0" w:space="0" w:color="auto"/>
        <w:right w:val="none" w:sz="0" w:space="0" w:color="auto"/>
      </w:divBdr>
    </w:div>
    <w:div w:id="1610352360">
      <w:bodyDiv w:val="1"/>
      <w:marLeft w:val="0"/>
      <w:marRight w:val="0"/>
      <w:marTop w:val="0"/>
      <w:marBottom w:val="0"/>
      <w:divBdr>
        <w:top w:val="none" w:sz="0" w:space="0" w:color="auto"/>
        <w:left w:val="none" w:sz="0" w:space="0" w:color="auto"/>
        <w:bottom w:val="none" w:sz="0" w:space="0" w:color="auto"/>
        <w:right w:val="none" w:sz="0" w:space="0" w:color="auto"/>
      </w:divBdr>
    </w:div>
    <w:div w:id="1622489612">
      <w:bodyDiv w:val="1"/>
      <w:marLeft w:val="0"/>
      <w:marRight w:val="0"/>
      <w:marTop w:val="0"/>
      <w:marBottom w:val="0"/>
      <w:divBdr>
        <w:top w:val="none" w:sz="0" w:space="0" w:color="auto"/>
        <w:left w:val="none" w:sz="0" w:space="0" w:color="auto"/>
        <w:bottom w:val="none" w:sz="0" w:space="0" w:color="auto"/>
        <w:right w:val="none" w:sz="0" w:space="0" w:color="auto"/>
      </w:divBdr>
    </w:div>
    <w:div w:id="1687050789">
      <w:bodyDiv w:val="1"/>
      <w:marLeft w:val="0"/>
      <w:marRight w:val="0"/>
      <w:marTop w:val="0"/>
      <w:marBottom w:val="0"/>
      <w:divBdr>
        <w:top w:val="none" w:sz="0" w:space="0" w:color="auto"/>
        <w:left w:val="none" w:sz="0" w:space="0" w:color="auto"/>
        <w:bottom w:val="none" w:sz="0" w:space="0" w:color="auto"/>
        <w:right w:val="none" w:sz="0" w:space="0" w:color="auto"/>
      </w:divBdr>
    </w:div>
    <w:div w:id="1814130046">
      <w:bodyDiv w:val="1"/>
      <w:marLeft w:val="0"/>
      <w:marRight w:val="0"/>
      <w:marTop w:val="0"/>
      <w:marBottom w:val="0"/>
      <w:divBdr>
        <w:top w:val="none" w:sz="0" w:space="0" w:color="auto"/>
        <w:left w:val="none" w:sz="0" w:space="0" w:color="auto"/>
        <w:bottom w:val="none" w:sz="0" w:space="0" w:color="auto"/>
        <w:right w:val="none" w:sz="0" w:space="0" w:color="auto"/>
      </w:divBdr>
    </w:div>
    <w:div w:id="2135899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34</Pages>
  <Words>16937</Words>
  <Characters>101624</Characters>
  <Application>Microsoft Office Word</Application>
  <DocSecurity>0</DocSecurity>
  <Lines>846</Lines>
  <Paragraphs>236</Paragraphs>
  <ScaleCrop>false</ScaleCrop>
  <HeadingPairs>
    <vt:vector size="2" baseType="variant">
      <vt:variant>
        <vt:lpstr>Tytuł</vt:lpstr>
      </vt:variant>
      <vt:variant>
        <vt:i4>1</vt:i4>
      </vt:variant>
    </vt:vector>
  </HeadingPairs>
  <TitlesOfParts>
    <vt:vector size="1" baseType="lpstr">
      <vt:lpstr>ST.IS.03.06 -INST.SANITARNE_CAŁOŚĆ_27-07-2016</vt:lpstr>
    </vt:vector>
  </TitlesOfParts>
  <Company/>
  <LinksUpToDate>false</LinksUpToDate>
  <CharactersWithSpaces>118325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ST.IS.03.06 -INST.SANITARNE_CAŁOŚĆ_27-07-2016</dc:title>
  <dc:subject/>
  <dc:creator>Edyta Orlińska-Pułka</dc:creator>
  <dc:description/>
  <cp:lastModifiedBy>Marzena Kolanus</cp:lastModifiedBy>
  <cp:revision>54</cp:revision>
  <dcterms:created xsi:type="dcterms:W3CDTF">2023-11-06T19:54:00Z</dcterms:created>
  <dcterms:modified xsi:type="dcterms:W3CDTF">2025-12-11T22:17:00Z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2016-07-28T00:00:00Z</vt:filetime>
  </property>
  <property fmtid="{D5CDD505-2E9C-101B-9397-08002B2CF9AE}" pid="4" name="Creator">
    <vt:lpwstr>PDFCreator 2.3.0.103</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2023-11-06T00:00:00Z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